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F08C" w14:textId="26C2B742" w:rsidR="00A616DA" w:rsidRPr="00B21CD3" w:rsidRDefault="00A616DA" w:rsidP="002642A5">
      <w:pPr>
        <w:spacing w:line="276" w:lineRule="auto"/>
        <w:jc w:val="right"/>
        <w:rPr>
          <w:b/>
        </w:rPr>
      </w:pPr>
      <w:bookmarkStart w:id="0" w:name="_GoBack"/>
      <w:bookmarkEnd w:id="0"/>
      <w:r w:rsidRPr="00B21CD3">
        <w:rPr>
          <w:b/>
        </w:rPr>
        <w:t xml:space="preserve">Załącznik nr </w:t>
      </w:r>
      <w:r w:rsidR="00C76C48">
        <w:rPr>
          <w:b/>
        </w:rPr>
        <w:t>2</w:t>
      </w:r>
    </w:p>
    <w:p w14:paraId="004430C3" w14:textId="77777777" w:rsidR="00A616DA" w:rsidRPr="00B467A3" w:rsidRDefault="00A616DA" w:rsidP="002642A5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530F4CBB" w14:textId="77777777" w:rsidR="00A616DA" w:rsidRPr="00B467A3" w:rsidRDefault="00A616DA" w:rsidP="002642A5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0CFF7C01" w14:textId="77777777" w:rsidR="00A616DA" w:rsidRPr="00B467A3" w:rsidRDefault="00A616DA" w:rsidP="002642A5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4044DA9A" w14:textId="77777777" w:rsidR="00A616DA" w:rsidRPr="00B467A3" w:rsidRDefault="00A616DA" w:rsidP="002642A5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2C830E2D" w14:textId="77777777" w:rsidR="00A616DA" w:rsidRPr="00B467A3" w:rsidRDefault="00A616DA" w:rsidP="002642A5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3AC3B215" w14:textId="77777777" w:rsidR="00A616DA" w:rsidRPr="00B467A3" w:rsidRDefault="00A616DA" w:rsidP="002642A5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0093B263" w14:textId="77777777" w:rsidR="00A616DA" w:rsidRPr="00B467A3" w:rsidRDefault="00A616DA" w:rsidP="002642A5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3D2F42E0" w14:textId="77777777" w:rsidR="00A616DA" w:rsidRPr="00B467A3" w:rsidRDefault="00A616DA" w:rsidP="002642A5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59256D15" w14:textId="77777777" w:rsidR="00A616DA" w:rsidRPr="00B467A3" w:rsidRDefault="00A616DA" w:rsidP="002642A5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0BD69E8A" w14:textId="77777777" w:rsidR="00A616DA" w:rsidRPr="00B467A3" w:rsidRDefault="00A616DA" w:rsidP="002642A5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23EA3AC7" w14:textId="77777777" w:rsidR="009B1E8F" w:rsidRPr="00BE2B1C" w:rsidRDefault="009B1E8F" w:rsidP="00BA5342">
      <w:pPr>
        <w:spacing w:after="160" w:line="276" w:lineRule="auto"/>
        <w:jc w:val="center"/>
        <w:rPr>
          <w:rFonts w:eastAsia="Calibri"/>
          <w:b/>
          <w:sz w:val="40"/>
          <w:szCs w:val="20"/>
          <w:lang w:eastAsia="en-US"/>
        </w:rPr>
      </w:pPr>
      <w:r w:rsidRPr="00BE2B1C">
        <w:rPr>
          <w:rFonts w:eastAsia="Calibri"/>
          <w:b/>
          <w:sz w:val="40"/>
          <w:szCs w:val="20"/>
          <w:lang w:eastAsia="en-US"/>
        </w:rPr>
        <w:t xml:space="preserve">OPIS PRZEDMIOTU ZAMÓWIENIA </w:t>
      </w:r>
    </w:p>
    <w:p w14:paraId="7716EC2F" w14:textId="77777777" w:rsidR="009B1E8F" w:rsidRPr="00BE2B1C" w:rsidRDefault="009B1E8F" w:rsidP="00BA5342">
      <w:pPr>
        <w:spacing w:after="160" w:line="276" w:lineRule="auto"/>
        <w:jc w:val="center"/>
        <w:rPr>
          <w:rFonts w:eastAsia="Calibri"/>
          <w:b/>
          <w:sz w:val="40"/>
          <w:szCs w:val="20"/>
          <w:lang w:eastAsia="en-US"/>
        </w:rPr>
      </w:pPr>
    </w:p>
    <w:p w14:paraId="700485CA" w14:textId="40A7A9E2" w:rsidR="0084795C" w:rsidRPr="00B21CD3" w:rsidRDefault="00C24919" w:rsidP="00BA5342">
      <w:pPr>
        <w:spacing w:after="160" w:line="276" w:lineRule="auto"/>
        <w:jc w:val="center"/>
        <w:rPr>
          <w:i/>
          <w:iCs/>
          <w:color w:val="000000"/>
          <w:sz w:val="20"/>
          <w:szCs w:val="20"/>
          <w:lang w:eastAsia="ar-SA"/>
        </w:rPr>
      </w:pPr>
      <w:r w:rsidRPr="00B21CD3">
        <w:rPr>
          <w:rFonts w:eastAsia="Calibri"/>
          <w:sz w:val="40"/>
          <w:szCs w:val="20"/>
          <w:lang w:eastAsia="en-US"/>
        </w:rPr>
        <w:t>Zakup</w:t>
      </w:r>
      <w:r w:rsidR="009B1E8F" w:rsidRPr="00B21CD3">
        <w:rPr>
          <w:rFonts w:eastAsia="Calibri"/>
          <w:sz w:val="40"/>
          <w:szCs w:val="20"/>
          <w:lang w:eastAsia="en-US"/>
        </w:rPr>
        <w:t xml:space="preserve"> </w:t>
      </w:r>
      <w:r w:rsidR="00B4070B">
        <w:rPr>
          <w:rFonts w:eastAsia="Calibri"/>
          <w:sz w:val="40"/>
          <w:szCs w:val="20"/>
          <w:lang w:eastAsia="en-US"/>
        </w:rPr>
        <w:t>słuchawek nagłownych</w:t>
      </w:r>
      <w:r w:rsidR="00130A73">
        <w:rPr>
          <w:rFonts w:eastAsia="Calibri"/>
          <w:sz w:val="40"/>
          <w:szCs w:val="20"/>
          <w:lang w:eastAsia="en-US"/>
        </w:rPr>
        <w:t xml:space="preserve"> i stacji bazowych</w:t>
      </w:r>
      <w:r w:rsidR="00B4070B">
        <w:rPr>
          <w:rFonts w:eastAsia="Calibri"/>
          <w:sz w:val="40"/>
          <w:szCs w:val="20"/>
          <w:lang w:eastAsia="en-US"/>
        </w:rPr>
        <w:t xml:space="preserve"> do konsoli DGT 5810-10</w:t>
      </w:r>
      <w:r w:rsidR="009B1E8F" w:rsidRPr="00B21CD3">
        <w:rPr>
          <w:rFonts w:eastAsia="Calibri"/>
          <w:sz w:val="40"/>
          <w:szCs w:val="20"/>
          <w:lang w:eastAsia="en-US"/>
        </w:rPr>
        <w:br/>
        <w:t>wykorzystywanych dla potrzeb funkcjonowania</w:t>
      </w:r>
      <w:r w:rsidR="009B1E8F" w:rsidRPr="00B21CD3">
        <w:rPr>
          <w:rFonts w:eastAsia="Calibri"/>
          <w:sz w:val="40"/>
          <w:szCs w:val="20"/>
          <w:lang w:eastAsia="en-US"/>
        </w:rPr>
        <w:br/>
        <w:t>SWD PRM</w:t>
      </w:r>
      <w:r w:rsidR="0084795C" w:rsidRPr="00B21CD3">
        <w:rPr>
          <w:i/>
          <w:iCs/>
          <w:color w:val="000000"/>
          <w:sz w:val="20"/>
          <w:szCs w:val="20"/>
          <w:lang w:eastAsia="ar-SA"/>
        </w:rPr>
        <w:br w:type="page"/>
      </w:r>
    </w:p>
    <w:sdt>
      <w:sdtPr>
        <w:rPr>
          <w:rFonts w:eastAsia="Times New Roman" w:cs="Times New Roman"/>
          <w:b w:val="0"/>
          <w:sz w:val="20"/>
          <w:szCs w:val="20"/>
        </w:rPr>
        <w:id w:val="-20178022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AAD01B1" w14:textId="583B24ED" w:rsidR="00935E95" w:rsidRPr="00E056BA" w:rsidRDefault="00935E95" w:rsidP="00B21CD3">
          <w:pPr>
            <w:pStyle w:val="Nagwekspisutreci"/>
            <w:spacing w:line="276" w:lineRule="auto"/>
            <w:rPr>
              <w:rStyle w:val="Nagwek1Znak"/>
              <w:rFonts w:cs="Times New Roman"/>
              <w:b/>
              <w:sz w:val="22"/>
              <w:szCs w:val="22"/>
            </w:rPr>
          </w:pPr>
          <w:r w:rsidRPr="00E056BA">
            <w:rPr>
              <w:rStyle w:val="Nagwek1Znak"/>
              <w:rFonts w:cs="Times New Roman"/>
              <w:b/>
              <w:sz w:val="22"/>
              <w:szCs w:val="22"/>
            </w:rPr>
            <w:t>Spis treści</w:t>
          </w:r>
        </w:p>
        <w:p w14:paraId="0F4A3EDB" w14:textId="3578ED7E" w:rsidR="00BF3ACB" w:rsidRPr="00BF3ACB" w:rsidRDefault="00935E95">
          <w:pPr>
            <w:pStyle w:val="Spistreci1"/>
            <w:tabs>
              <w:tab w:val="left" w:pos="440"/>
              <w:tab w:val="right" w:leader="dot" w:pos="9060"/>
            </w:tabs>
            <w:rPr>
              <w:rFonts w:ascii="Times New Roman" w:hAnsi="Times New Roman"/>
              <w:noProof/>
              <w:sz w:val="22"/>
            </w:rPr>
          </w:pPr>
          <w:r w:rsidRPr="00BF3ACB">
            <w:rPr>
              <w:rFonts w:ascii="Times New Roman" w:hAnsi="Times New Roman"/>
              <w:sz w:val="22"/>
            </w:rPr>
            <w:fldChar w:fldCharType="begin"/>
          </w:r>
          <w:r w:rsidRPr="00BF3ACB">
            <w:rPr>
              <w:rFonts w:ascii="Times New Roman" w:hAnsi="Times New Roman"/>
              <w:sz w:val="22"/>
            </w:rPr>
            <w:instrText xml:space="preserve"> TOC \o "1-3" \h \z \u </w:instrText>
          </w:r>
          <w:r w:rsidRPr="00BF3ACB">
            <w:rPr>
              <w:rFonts w:ascii="Times New Roman" w:hAnsi="Times New Roman"/>
              <w:sz w:val="22"/>
            </w:rPr>
            <w:fldChar w:fldCharType="separate"/>
          </w:r>
          <w:hyperlink w:anchor="_Toc17279168" w:history="1">
            <w:r w:rsidR="00BF3ACB" w:rsidRPr="00BF3ACB">
              <w:rPr>
                <w:rStyle w:val="Hipercze"/>
                <w:rFonts w:ascii="Times New Roman" w:hAnsi="Times New Roman"/>
                <w:noProof/>
              </w:rPr>
              <w:t>1.</w:t>
            </w:r>
            <w:r w:rsidR="00BF3ACB" w:rsidRPr="00BF3ACB">
              <w:rPr>
                <w:rFonts w:ascii="Times New Roman" w:hAnsi="Times New Roman"/>
                <w:noProof/>
                <w:sz w:val="22"/>
              </w:rPr>
              <w:tab/>
            </w:r>
            <w:r w:rsidR="00BF3ACB" w:rsidRPr="00BF3ACB">
              <w:rPr>
                <w:rStyle w:val="Hipercze"/>
                <w:rFonts w:ascii="Times New Roman" w:hAnsi="Times New Roman"/>
                <w:noProof/>
              </w:rPr>
              <w:t>Słownik skrótów i pojęć</w:t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tab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instrText xml:space="preserve"> PAGEREF _Toc17279168 \h </w:instrText>
            </w:r>
            <w:r w:rsidR="00BF3ACB" w:rsidRPr="00BF3ACB">
              <w:rPr>
                <w:rFonts w:ascii="Times New Roman" w:hAnsi="Times New Roman"/>
                <w:noProof/>
                <w:webHidden/>
              </w:rPr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t>3</w:t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E5A124E" w14:textId="78B37802" w:rsidR="00BF3ACB" w:rsidRPr="00BF3ACB" w:rsidRDefault="00FA4451">
          <w:pPr>
            <w:pStyle w:val="Spistreci1"/>
            <w:tabs>
              <w:tab w:val="left" w:pos="440"/>
              <w:tab w:val="right" w:leader="dot" w:pos="9060"/>
            </w:tabs>
            <w:rPr>
              <w:rFonts w:ascii="Times New Roman" w:hAnsi="Times New Roman"/>
              <w:noProof/>
              <w:sz w:val="22"/>
            </w:rPr>
          </w:pPr>
          <w:hyperlink w:anchor="_Toc17279169" w:history="1">
            <w:r w:rsidR="00BF3ACB" w:rsidRPr="00BF3ACB">
              <w:rPr>
                <w:rStyle w:val="Hipercze"/>
                <w:rFonts w:ascii="Times New Roman" w:hAnsi="Times New Roman"/>
                <w:noProof/>
              </w:rPr>
              <w:t>2.</w:t>
            </w:r>
            <w:r w:rsidR="00BF3ACB" w:rsidRPr="00BF3ACB">
              <w:rPr>
                <w:rFonts w:ascii="Times New Roman" w:hAnsi="Times New Roman"/>
                <w:noProof/>
                <w:sz w:val="22"/>
              </w:rPr>
              <w:tab/>
            </w:r>
            <w:r w:rsidR="00BF3ACB" w:rsidRPr="00BF3ACB">
              <w:rPr>
                <w:rStyle w:val="Hipercze"/>
                <w:rFonts w:ascii="Times New Roman" w:hAnsi="Times New Roman"/>
                <w:noProof/>
              </w:rPr>
              <w:t>Przedmiot zamówienia</w:t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tab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instrText xml:space="preserve"> PAGEREF _Toc17279169 \h </w:instrText>
            </w:r>
            <w:r w:rsidR="00BF3ACB" w:rsidRPr="00BF3ACB">
              <w:rPr>
                <w:rFonts w:ascii="Times New Roman" w:hAnsi="Times New Roman"/>
                <w:noProof/>
                <w:webHidden/>
              </w:rPr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t>4</w:t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07CFD65" w14:textId="12D0FC9E" w:rsidR="00BF3ACB" w:rsidRPr="00BF3ACB" w:rsidRDefault="00FA4451">
          <w:pPr>
            <w:pStyle w:val="Spistreci1"/>
            <w:tabs>
              <w:tab w:val="left" w:pos="440"/>
              <w:tab w:val="right" w:leader="dot" w:pos="9060"/>
            </w:tabs>
            <w:rPr>
              <w:rFonts w:ascii="Times New Roman" w:hAnsi="Times New Roman"/>
              <w:noProof/>
              <w:sz w:val="22"/>
            </w:rPr>
          </w:pPr>
          <w:hyperlink w:anchor="_Toc17279170" w:history="1">
            <w:r w:rsidR="00BF3ACB" w:rsidRPr="00BF3ACB">
              <w:rPr>
                <w:rStyle w:val="Hipercze"/>
                <w:rFonts w:ascii="Times New Roman" w:hAnsi="Times New Roman"/>
                <w:noProof/>
              </w:rPr>
              <w:t>3.</w:t>
            </w:r>
            <w:r w:rsidR="00BF3ACB" w:rsidRPr="00BF3ACB">
              <w:rPr>
                <w:rFonts w:ascii="Times New Roman" w:hAnsi="Times New Roman"/>
                <w:noProof/>
                <w:sz w:val="22"/>
              </w:rPr>
              <w:tab/>
            </w:r>
            <w:r w:rsidR="00BF3ACB" w:rsidRPr="00BF3ACB">
              <w:rPr>
                <w:rStyle w:val="Hipercze"/>
                <w:rFonts w:ascii="Times New Roman" w:hAnsi="Times New Roman"/>
                <w:noProof/>
              </w:rPr>
              <w:t>Opis wymagań</w:t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tab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instrText xml:space="preserve"> PAGEREF _Toc17279170 \h </w:instrText>
            </w:r>
            <w:r w:rsidR="00BF3ACB" w:rsidRPr="00BF3ACB">
              <w:rPr>
                <w:rFonts w:ascii="Times New Roman" w:hAnsi="Times New Roman"/>
                <w:noProof/>
                <w:webHidden/>
              </w:rPr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t>4</w:t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611FB55" w14:textId="5B897205" w:rsidR="00BF3ACB" w:rsidRPr="00BF3ACB" w:rsidRDefault="00FA4451">
          <w:pPr>
            <w:pStyle w:val="Spistreci1"/>
            <w:tabs>
              <w:tab w:val="left" w:pos="720"/>
              <w:tab w:val="right" w:leader="dot" w:pos="9060"/>
            </w:tabs>
            <w:rPr>
              <w:rFonts w:ascii="Times New Roman" w:hAnsi="Times New Roman"/>
              <w:noProof/>
              <w:sz w:val="22"/>
            </w:rPr>
          </w:pPr>
          <w:hyperlink w:anchor="_Toc17279171" w:history="1">
            <w:r w:rsidR="00BF3ACB" w:rsidRPr="00BF3ACB">
              <w:rPr>
                <w:rStyle w:val="Hipercze"/>
                <w:rFonts w:ascii="Times New Roman" w:hAnsi="Times New Roman"/>
                <w:noProof/>
              </w:rPr>
              <w:t>3.1.</w:t>
            </w:r>
            <w:r w:rsidR="00BF3ACB" w:rsidRPr="00BF3ACB">
              <w:rPr>
                <w:rFonts w:ascii="Times New Roman" w:hAnsi="Times New Roman"/>
                <w:noProof/>
                <w:sz w:val="22"/>
              </w:rPr>
              <w:tab/>
            </w:r>
            <w:r w:rsidR="00BF3ACB" w:rsidRPr="00BF3ACB">
              <w:rPr>
                <w:rStyle w:val="Hipercze"/>
                <w:rFonts w:ascii="Times New Roman" w:hAnsi="Times New Roman"/>
                <w:noProof/>
              </w:rPr>
              <w:t>Słuchawki nagłowne</w:t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tab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instrText xml:space="preserve"> PAGEREF _Toc17279171 \h </w:instrText>
            </w:r>
            <w:r w:rsidR="00BF3ACB" w:rsidRPr="00BF3ACB">
              <w:rPr>
                <w:rFonts w:ascii="Times New Roman" w:hAnsi="Times New Roman"/>
                <w:noProof/>
                <w:webHidden/>
              </w:rPr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t>4</w:t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AE3DE71" w14:textId="49FCEF11" w:rsidR="00BF3ACB" w:rsidRPr="00BF3ACB" w:rsidRDefault="00FA4451">
          <w:pPr>
            <w:pStyle w:val="Spistreci1"/>
            <w:tabs>
              <w:tab w:val="left" w:pos="720"/>
              <w:tab w:val="right" w:leader="dot" w:pos="9060"/>
            </w:tabs>
            <w:rPr>
              <w:rFonts w:ascii="Times New Roman" w:hAnsi="Times New Roman"/>
              <w:noProof/>
              <w:sz w:val="22"/>
            </w:rPr>
          </w:pPr>
          <w:hyperlink w:anchor="_Toc17279172" w:history="1">
            <w:r w:rsidR="00BF3ACB" w:rsidRPr="00BF3ACB">
              <w:rPr>
                <w:rStyle w:val="Hipercze"/>
                <w:rFonts w:ascii="Times New Roman" w:hAnsi="Times New Roman"/>
                <w:noProof/>
              </w:rPr>
              <w:t>3.2.</w:t>
            </w:r>
            <w:r w:rsidR="00BF3ACB" w:rsidRPr="00BF3ACB">
              <w:rPr>
                <w:rFonts w:ascii="Times New Roman" w:hAnsi="Times New Roman"/>
                <w:noProof/>
                <w:sz w:val="22"/>
              </w:rPr>
              <w:tab/>
            </w:r>
            <w:r w:rsidR="00BF3ACB" w:rsidRPr="00BF3ACB">
              <w:rPr>
                <w:rStyle w:val="Hipercze"/>
                <w:rFonts w:ascii="Times New Roman" w:hAnsi="Times New Roman"/>
                <w:noProof/>
              </w:rPr>
              <w:t>Stacje bazowe do słuchawek</w:t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tab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instrText xml:space="preserve"> PAGEREF _Toc17279172 \h </w:instrText>
            </w:r>
            <w:r w:rsidR="00BF3ACB" w:rsidRPr="00BF3ACB">
              <w:rPr>
                <w:rFonts w:ascii="Times New Roman" w:hAnsi="Times New Roman"/>
                <w:noProof/>
                <w:webHidden/>
              </w:rPr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t>5</w:t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2D98AD6" w14:textId="40F2A8A2" w:rsidR="00BF3ACB" w:rsidRPr="00BF3ACB" w:rsidRDefault="00FA4451">
          <w:pPr>
            <w:pStyle w:val="Spistreci1"/>
            <w:tabs>
              <w:tab w:val="left" w:pos="440"/>
              <w:tab w:val="right" w:leader="dot" w:pos="9060"/>
            </w:tabs>
            <w:rPr>
              <w:rFonts w:ascii="Times New Roman" w:hAnsi="Times New Roman"/>
              <w:noProof/>
              <w:sz w:val="22"/>
            </w:rPr>
          </w:pPr>
          <w:hyperlink w:anchor="_Toc17279173" w:history="1">
            <w:r w:rsidR="00BF3ACB" w:rsidRPr="00BF3ACB">
              <w:rPr>
                <w:rStyle w:val="Hipercze"/>
                <w:rFonts w:ascii="Times New Roman" w:hAnsi="Times New Roman"/>
                <w:noProof/>
              </w:rPr>
              <w:t>4.</w:t>
            </w:r>
            <w:r w:rsidR="00BF3ACB" w:rsidRPr="00BF3ACB">
              <w:rPr>
                <w:rFonts w:ascii="Times New Roman" w:hAnsi="Times New Roman"/>
                <w:noProof/>
                <w:sz w:val="22"/>
              </w:rPr>
              <w:tab/>
            </w:r>
            <w:r w:rsidR="00BF3ACB" w:rsidRPr="00BF3ACB">
              <w:rPr>
                <w:rStyle w:val="Hipercze"/>
                <w:rFonts w:ascii="Times New Roman" w:hAnsi="Times New Roman"/>
                <w:noProof/>
              </w:rPr>
              <w:t>Ogólne zasady gwarancji</w:t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tab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instrText xml:space="preserve"> PAGEREF _Toc17279173 \h </w:instrText>
            </w:r>
            <w:r w:rsidR="00BF3ACB" w:rsidRPr="00BF3ACB">
              <w:rPr>
                <w:rFonts w:ascii="Times New Roman" w:hAnsi="Times New Roman"/>
                <w:noProof/>
                <w:webHidden/>
              </w:rPr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t>5</w:t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EB02244" w14:textId="4EE7A709" w:rsidR="00BF3ACB" w:rsidRPr="00BF3ACB" w:rsidRDefault="00FA4451">
          <w:pPr>
            <w:pStyle w:val="Spistreci1"/>
            <w:tabs>
              <w:tab w:val="left" w:pos="440"/>
              <w:tab w:val="right" w:leader="dot" w:pos="9060"/>
            </w:tabs>
            <w:rPr>
              <w:rFonts w:ascii="Times New Roman" w:hAnsi="Times New Roman"/>
              <w:noProof/>
              <w:sz w:val="22"/>
            </w:rPr>
          </w:pPr>
          <w:hyperlink w:anchor="_Toc17279174" w:history="1">
            <w:r w:rsidR="00BF3ACB" w:rsidRPr="00BF3ACB">
              <w:rPr>
                <w:rStyle w:val="Hipercze"/>
                <w:rFonts w:ascii="Times New Roman" w:hAnsi="Times New Roman"/>
                <w:noProof/>
              </w:rPr>
              <w:t>5.</w:t>
            </w:r>
            <w:r w:rsidR="00BF3ACB" w:rsidRPr="00BF3ACB">
              <w:rPr>
                <w:rFonts w:ascii="Times New Roman" w:hAnsi="Times New Roman"/>
                <w:noProof/>
                <w:sz w:val="22"/>
              </w:rPr>
              <w:tab/>
            </w:r>
            <w:r w:rsidR="00BF3ACB" w:rsidRPr="00BF3ACB">
              <w:rPr>
                <w:rStyle w:val="Hipercze"/>
                <w:rFonts w:ascii="Times New Roman" w:hAnsi="Times New Roman"/>
                <w:noProof/>
              </w:rPr>
              <w:t>Zasady odbioru przedmiotu Umowy</w:t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tab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instrText xml:space="preserve"> PAGEREF _Toc17279174 \h </w:instrText>
            </w:r>
            <w:r w:rsidR="00BF3ACB" w:rsidRPr="00BF3ACB">
              <w:rPr>
                <w:rFonts w:ascii="Times New Roman" w:hAnsi="Times New Roman"/>
                <w:noProof/>
                <w:webHidden/>
              </w:rPr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t>6</w:t>
            </w:r>
            <w:r w:rsidR="00BF3ACB" w:rsidRPr="00BF3A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A26A3E4" w14:textId="47472459" w:rsidR="0084795C" w:rsidRDefault="00935E95" w:rsidP="00BA5342">
          <w:pPr>
            <w:spacing w:line="276" w:lineRule="auto"/>
            <w:rPr>
              <w:b/>
              <w:bCs/>
              <w:sz w:val="20"/>
              <w:szCs w:val="20"/>
            </w:rPr>
          </w:pPr>
          <w:r w:rsidRPr="00BF3ACB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18AD123C" w14:textId="77777777" w:rsidR="0084795C" w:rsidRDefault="0084795C" w:rsidP="00BA5342">
      <w:pPr>
        <w:spacing w:after="16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5C3DB73E" w14:textId="524B803F" w:rsidR="00A616DA" w:rsidRPr="00B21CD3" w:rsidRDefault="00BE2B1C" w:rsidP="00DF464D">
      <w:pPr>
        <w:pStyle w:val="Nagwek1"/>
        <w:numPr>
          <w:ilvl w:val="0"/>
          <w:numId w:val="12"/>
        </w:numPr>
        <w:rPr>
          <w:sz w:val="22"/>
          <w:szCs w:val="24"/>
        </w:rPr>
      </w:pPr>
      <w:bookmarkStart w:id="1" w:name="_Toc17279168"/>
      <w:r w:rsidRPr="00B21CD3">
        <w:rPr>
          <w:sz w:val="22"/>
          <w:szCs w:val="24"/>
        </w:rPr>
        <w:lastRenderedPageBreak/>
        <w:t>Słownik skrótów</w:t>
      </w:r>
      <w:r w:rsidR="00841C3F" w:rsidRPr="00B21CD3">
        <w:rPr>
          <w:sz w:val="22"/>
          <w:szCs w:val="24"/>
        </w:rPr>
        <w:t xml:space="preserve"> i pojęć</w:t>
      </w:r>
      <w:bookmarkEnd w:id="1"/>
    </w:p>
    <w:p w14:paraId="46ABAFD9" w14:textId="6FBB586D" w:rsidR="00A616DA" w:rsidRPr="00BA5342" w:rsidRDefault="00A616DA" w:rsidP="00BA5342">
      <w:pPr>
        <w:spacing w:line="276" w:lineRule="auto"/>
        <w:rPr>
          <w:sz w:val="22"/>
          <w:szCs w:val="22"/>
        </w:rPr>
      </w:pPr>
      <w:r w:rsidRPr="00BA5342">
        <w:rPr>
          <w:sz w:val="22"/>
          <w:szCs w:val="22"/>
        </w:rPr>
        <w:t>Dla potrzeb niniejszego opracowania przyjmuję się następujące definicje skrótów i pojęć:</w:t>
      </w:r>
    </w:p>
    <w:p w14:paraId="013C3348" w14:textId="77777777" w:rsidR="00A616DA" w:rsidRPr="00BA5342" w:rsidRDefault="00A616DA" w:rsidP="002642A5">
      <w:pPr>
        <w:spacing w:line="276" w:lineRule="auto"/>
        <w:rPr>
          <w:sz w:val="22"/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7B6A30" w:rsidRPr="007B37E7" w14:paraId="14662375" w14:textId="77777777" w:rsidTr="00F46B75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/>
          </w:tcPr>
          <w:p w14:paraId="10FCF65F" w14:textId="77777777" w:rsidR="007B6A30" w:rsidRPr="00BA5342" w:rsidRDefault="007B6A30" w:rsidP="00BA5342">
            <w:pPr>
              <w:spacing w:line="276" w:lineRule="auto"/>
              <w:rPr>
                <w:b/>
                <w:sz w:val="22"/>
                <w:szCs w:val="22"/>
              </w:rPr>
            </w:pPr>
            <w:r w:rsidRPr="00BA5342">
              <w:rPr>
                <w:b/>
                <w:sz w:val="22"/>
                <w:szCs w:val="22"/>
              </w:rPr>
              <w:t>Skrót/pojęcie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14:paraId="5384455F" w14:textId="77777777" w:rsidR="007B6A30" w:rsidRPr="00BA5342" w:rsidRDefault="007B6A30" w:rsidP="00BA5342">
            <w:pPr>
              <w:spacing w:line="276" w:lineRule="auto"/>
              <w:rPr>
                <w:b/>
                <w:sz w:val="22"/>
                <w:szCs w:val="22"/>
              </w:rPr>
            </w:pPr>
            <w:r w:rsidRPr="00BA5342">
              <w:rPr>
                <w:b/>
                <w:sz w:val="22"/>
                <w:szCs w:val="22"/>
              </w:rPr>
              <w:t>Definicja</w:t>
            </w:r>
          </w:p>
        </w:tc>
      </w:tr>
      <w:tr w:rsidR="007B6A30" w:rsidRPr="007B37E7" w14:paraId="5350F801" w14:textId="77777777" w:rsidTr="00BA53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3E5FD" w14:textId="77777777" w:rsidR="007B6A30" w:rsidRPr="00BA5342" w:rsidRDefault="007B6A30" w:rsidP="00BA534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5342">
              <w:rPr>
                <w:b/>
                <w:sz w:val="22"/>
                <w:szCs w:val="22"/>
              </w:rPr>
              <w:t>ACD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E431" w14:textId="6F0B3971" w:rsidR="007B6A30" w:rsidRPr="00BA5342" w:rsidRDefault="007B6A30" w:rsidP="00BA5342">
            <w:pPr>
              <w:spacing w:line="276" w:lineRule="auto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(ang. Automatic Call Distribution) mechanizm automatycznego rozdzielania rozmów przychodzących i przydzielania ich do konkretnych Użytkowników</w:t>
            </w:r>
            <w:r w:rsidR="00B21CD3">
              <w:rPr>
                <w:sz w:val="22"/>
                <w:szCs w:val="22"/>
              </w:rPr>
              <w:t xml:space="preserve"> </w:t>
            </w:r>
            <w:r w:rsidR="00C01EDB">
              <w:rPr>
                <w:sz w:val="22"/>
                <w:szCs w:val="22"/>
              </w:rPr>
              <w:t>K</w:t>
            </w:r>
            <w:r w:rsidR="00B21CD3">
              <w:rPr>
                <w:sz w:val="22"/>
                <w:szCs w:val="22"/>
              </w:rPr>
              <w:t>ońcowych</w:t>
            </w:r>
            <w:r w:rsidR="007B37E7">
              <w:rPr>
                <w:sz w:val="22"/>
                <w:szCs w:val="22"/>
              </w:rPr>
              <w:t>.</w:t>
            </w:r>
          </w:p>
        </w:tc>
      </w:tr>
      <w:tr w:rsidR="007B6A30" w:rsidRPr="007B37E7" w14:paraId="14A8CE94" w14:textId="77777777" w:rsidTr="00BA53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8054B" w14:textId="1CA21058" w:rsidR="007B6A30" w:rsidRPr="00BA5342" w:rsidRDefault="007B6A30" w:rsidP="00BA534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5342">
              <w:rPr>
                <w:b/>
                <w:sz w:val="22"/>
                <w:szCs w:val="22"/>
              </w:rPr>
              <w:t>Dyspozytor</w:t>
            </w:r>
            <w:r w:rsidR="007B37E7">
              <w:rPr>
                <w:b/>
                <w:sz w:val="22"/>
                <w:szCs w:val="22"/>
              </w:rPr>
              <w:t xml:space="preserve"> medyczny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1A97" w14:textId="61E89650" w:rsidR="007B6A30" w:rsidRPr="00BA5342" w:rsidRDefault="007B6A30" w:rsidP="00BA5342">
            <w:pPr>
              <w:spacing w:line="276" w:lineRule="auto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 xml:space="preserve">Użytkownik </w:t>
            </w:r>
            <w:r w:rsidR="00C01EDB">
              <w:rPr>
                <w:sz w:val="22"/>
                <w:szCs w:val="22"/>
              </w:rPr>
              <w:t>K</w:t>
            </w:r>
            <w:r w:rsidRPr="00BA5342">
              <w:rPr>
                <w:sz w:val="22"/>
                <w:szCs w:val="22"/>
              </w:rPr>
              <w:t xml:space="preserve">ońcowy </w:t>
            </w:r>
            <w:r w:rsidR="007B37E7">
              <w:rPr>
                <w:sz w:val="22"/>
                <w:szCs w:val="22"/>
              </w:rPr>
              <w:t>będący osobą</w:t>
            </w:r>
            <w:r w:rsidR="00B21CD3">
              <w:rPr>
                <w:sz w:val="22"/>
                <w:szCs w:val="22"/>
              </w:rPr>
              <w:t>,</w:t>
            </w:r>
            <w:r w:rsidR="007B37E7">
              <w:rPr>
                <w:sz w:val="22"/>
                <w:szCs w:val="22"/>
              </w:rPr>
              <w:t xml:space="preserve"> </w:t>
            </w:r>
            <w:r w:rsidR="007B37E7" w:rsidRPr="007B37E7">
              <w:rPr>
                <w:sz w:val="22"/>
                <w:szCs w:val="22"/>
              </w:rPr>
              <w:t xml:space="preserve">o której mowa w art. 26 ust. 2 ustawy </w:t>
            </w:r>
            <w:r w:rsidR="002642A5">
              <w:rPr>
                <w:sz w:val="22"/>
                <w:szCs w:val="22"/>
              </w:rPr>
              <w:br/>
            </w:r>
            <w:r w:rsidR="007B37E7" w:rsidRPr="007B37E7">
              <w:rPr>
                <w:sz w:val="22"/>
                <w:szCs w:val="22"/>
              </w:rPr>
              <w:t xml:space="preserve">z dnia 8 września 2006 r. o Państwowym Ratownictwie Medycznym </w:t>
            </w:r>
            <w:r w:rsidR="002642A5">
              <w:rPr>
                <w:sz w:val="22"/>
                <w:szCs w:val="22"/>
              </w:rPr>
              <w:br/>
            </w:r>
            <w:r w:rsidR="007B37E7" w:rsidRPr="007B37E7">
              <w:rPr>
                <w:sz w:val="22"/>
                <w:szCs w:val="22"/>
              </w:rPr>
              <w:t>(</w:t>
            </w:r>
            <w:r w:rsidR="0037263E">
              <w:rPr>
                <w:sz w:val="22"/>
                <w:szCs w:val="22"/>
              </w:rPr>
              <w:t xml:space="preserve">t. j. </w:t>
            </w:r>
            <w:r w:rsidR="007B37E7" w:rsidRPr="007B37E7">
              <w:rPr>
                <w:sz w:val="22"/>
                <w:szCs w:val="22"/>
              </w:rPr>
              <w:t>Dz.</w:t>
            </w:r>
            <w:r w:rsidR="002642A5">
              <w:rPr>
                <w:sz w:val="22"/>
                <w:szCs w:val="22"/>
              </w:rPr>
              <w:t xml:space="preserve"> </w:t>
            </w:r>
            <w:r w:rsidR="007B37E7" w:rsidRPr="007B37E7">
              <w:rPr>
                <w:sz w:val="22"/>
                <w:szCs w:val="22"/>
              </w:rPr>
              <w:t>U. z 2019 r. poz. 993) realizując</w:t>
            </w:r>
            <w:r w:rsidR="00B21CD3">
              <w:rPr>
                <w:sz w:val="22"/>
                <w:szCs w:val="22"/>
              </w:rPr>
              <w:t>ą</w:t>
            </w:r>
            <w:r w:rsidR="007B37E7" w:rsidRPr="007B37E7">
              <w:rPr>
                <w:sz w:val="22"/>
                <w:szCs w:val="22"/>
              </w:rPr>
              <w:t xml:space="preserve"> zadania polegające na przyjmowaniu zgłoszeń alarmowych i powiadomień o zdarzeniach, ustalaniu priorytetów </w:t>
            </w:r>
            <w:r w:rsidR="002642A5">
              <w:rPr>
                <w:sz w:val="22"/>
                <w:szCs w:val="22"/>
              </w:rPr>
              <w:br/>
            </w:r>
            <w:r w:rsidR="007B37E7" w:rsidRPr="007B37E7">
              <w:rPr>
                <w:sz w:val="22"/>
                <w:szCs w:val="22"/>
              </w:rPr>
              <w:t>i dysponowaniu zespołów ratownictwa medycznego na miejsce zdarzenia przy użyciu Systemu Wspomagania Dowodzenia Państwowego Ratownictwa Medycznego</w:t>
            </w:r>
            <w:r w:rsidR="007B37E7">
              <w:rPr>
                <w:sz w:val="22"/>
                <w:szCs w:val="22"/>
              </w:rPr>
              <w:t>.</w:t>
            </w:r>
          </w:p>
        </w:tc>
      </w:tr>
      <w:tr w:rsidR="007B6A30" w:rsidRPr="007B37E7" w14:paraId="7744F990" w14:textId="77777777" w:rsidTr="00BA53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9AE54" w14:textId="07445C74" w:rsidR="007B6A30" w:rsidRPr="00BA5342" w:rsidRDefault="007B6A30" w:rsidP="00BA534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5342">
              <w:rPr>
                <w:b/>
                <w:sz w:val="22"/>
                <w:szCs w:val="22"/>
              </w:rPr>
              <w:t>Dyspozytornia</w:t>
            </w:r>
            <w:r w:rsidR="007B37E7">
              <w:rPr>
                <w:b/>
                <w:sz w:val="22"/>
                <w:szCs w:val="22"/>
              </w:rPr>
              <w:t xml:space="preserve"> medyczna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8696" w14:textId="5293FCD8" w:rsidR="007B6A30" w:rsidRPr="00BA5342" w:rsidRDefault="002642A5" w:rsidP="00BA5342">
            <w:pPr>
              <w:spacing w:line="276" w:lineRule="auto"/>
              <w:rPr>
                <w:sz w:val="22"/>
                <w:szCs w:val="22"/>
              </w:rPr>
            </w:pPr>
            <w:r w:rsidRPr="002642A5">
              <w:rPr>
                <w:sz w:val="22"/>
                <w:szCs w:val="22"/>
              </w:rPr>
              <w:t>Komórka organizacyjna dysponenta zespołów ratownictwa medycznego wskazana w wojewódzkim planie działania systemu, utworzona w celu przyjmowania i obsługi zgłoszeń alarmowych przekazywanych z centrów powiadamiania ratunkowego, przyjmowania powiadomień o zdarzeniach oraz wykonywania zadań przez dyspozytorów medycznych, zgodnie z art. 9 ustawy z 10 maja 2018 r. o zmianie ustawy o Państwowym Ratownictwie Medycznym oraz niektórych innych ustaw (Dz.U. z 201</w:t>
            </w:r>
            <w:r w:rsidR="00B21CD3">
              <w:rPr>
                <w:sz w:val="22"/>
                <w:szCs w:val="22"/>
              </w:rPr>
              <w:t>8</w:t>
            </w:r>
            <w:r w:rsidRPr="002642A5">
              <w:rPr>
                <w:sz w:val="22"/>
                <w:szCs w:val="22"/>
              </w:rPr>
              <w:t xml:space="preserve"> r. poz. </w:t>
            </w:r>
            <w:r w:rsidR="00B21CD3">
              <w:rPr>
                <w:sz w:val="22"/>
                <w:szCs w:val="22"/>
              </w:rPr>
              <w:t>1115</w:t>
            </w:r>
            <w:r w:rsidRPr="002642A5">
              <w:rPr>
                <w:sz w:val="22"/>
                <w:szCs w:val="22"/>
              </w:rPr>
              <w:t>).</w:t>
            </w:r>
          </w:p>
        </w:tc>
      </w:tr>
      <w:tr w:rsidR="007B6A30" w:rsidRPr="007B37E7" w14:paraId="18D600DA" w14:textId="77777777" w:rsidTr="00BA53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2D19E" w14:textId="5287DEBA" w:rsidR="002642A5" w:rsidRDefault="007B6A30" w:rsidP="00BA534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5342">
              <w:rPr>
                <w:b/>
                <w:sz w:val="22"/>
                <w:szCs w:val="22"/>
              </w:rPr>
              <w:t>KD</w:t>
            </w:r>
            <w:r w:rsidR="0037263E">
              <w:rPr>
                <w:b/>
                <w:sz w:val="22"/>
                <w:szCs w:val="22"/>
              </w:rPr>
              <w:t>/</w:t>
            </w:r>
            <w:r w:rsidRPr="00BA5342">
              <w:rPr>
                <w:b/>
                <w:sz w:val="22"/>
                <w:szCs w:val="22"/>
              </w:rPr>
              <w:t xml:space="preserve"> </w:t>
            </w:r>
          </w:p>
          <w:p w14:paraId="1E543E2D" w14:textId="6A93AA05" w:rsidR="007B6A30" w:rsidRPr="00BA5342" w:rsidRDefault="007B6A30" w:rsidP="00BA534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5342">
              <w:rPr>
                <w:b/>
                <w:sz w:val="22"/>
                <w:szCs w:val="22"/>
              </w:rPr>
              <w:t xml:space="preserve">Konsola </w:t>
            </w:r>
            <w:r w:rsidR="002642A5">
              <w:rPr>
                <w:b/>
                <w:sz w:val="22"/>
                <w:szCs w:val="22"/>
              </w:rPr>
              <w:t>dyspozytorska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FDE5" w14:textId="262C32DF" w:rsidR="007B6A30" w:rsidRPr="00BA5342" w:rsidRDefault="007B6A30" w:rsidP="00BA5342">
            <w:pPr>
              <w:spacing w:line="276" w:lineRule="auto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 xml:space="preserve">Urządzenie realizujące funkcjonalność konsoli dyspozytorskiej zintegrowanej łączności stanowiąca wyposażenie Użytkownika </w:t>
            </w:r>
            <w:r w:rsidR="00C01EDB">
              <w:rPr>
                <w:sz w:val="22"/>
                <w:szCs w:val="22"/>
              </w:rPr>
              <w:t>K</w:t>
            </w:r>
            <w:r w:rsidRPr="00BA5342">
              <w:rPr>
                <w:sz w:val="22"/>
                <w:szCs w:val="22"/>
              </w:rPr>
              <w:t>ońcowego w ramach Systemu</w:t>
            </w:r>
            <w:r w:rsidR="002642A5">
              <w:rPr>
                <w:sz w:val="22"/>
                <w:szCs w:val="22"/>
              </w:rPr>
              <w:t>.</w:t>
            </w:r>
          </w:p>
        </w:tc>
      </w:tr>
      <w:tr w:rsidR="007B6A30" w:rsidRPr="007B37E7" w14:paraId="3EAE280D" w14:textId="77777777" w:rsidTr="00BA53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16388" w14:textId="1C1C4ACF" w:rsidR="007B6A30" w:rsidRPr="00BA5342" w:rsidRDefault="007B6A30" w:rsidP="00BA534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5342">
              <w:rPr>
                <w:b/>
                <w:sz w:val="22"/>
                <w:szCs w:val="22"/>
              </w:rPr>
              <w:t>PZŁ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0FC8" w14:textId="7D1F439D" w:rsidR="007B6A30" w:rsidRPr="00BA5342" w:rsidRDefault="007B6A30" w:rsidP="00BA5342">
            <w:pPr>
              <w:spacing w:line="276" w:lineRule="auto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Podsystem Zintegrowanej Łączności</w:t>
            </w:r>
            <w:r w:rsidR="002642A5">
              <w:rPr>
                <w:sz w:val="22"/>
                <w:szCs w:val="22"/>
              </w:rPr>
              <w:t>.</w:t>
            </w:r>
            <w:r w:rsidRPr="00BA5342">
              <w:rPr>
                <w:sz w:val="22"/>
                <w:szCs w:val="22"/>
              </w:rPr>
              <w:t xml:space="preserve"> </w:t>
            </w:r>
          </w:p>
        </w:tc>
      </w:tr>
      <w:tr w:rsidR="004E6D11" w:rsidRPr="007B37E7" w14:paraId="144763EA" w14:textId="77777777" w:rsidTr="00BA53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4756D" w14:textId="12E351F8" w:rsidR="002642A5" w:rsidRDefault="002642A5" w:rsidP="00BA534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</w:t>
            </w:r>
            <w:r w:rsidR="0037263E">
              <w:rPr>
                <w:b/>
                <w:sz w:val="22"/>
                <w:szCs w:val="22"/>
              </w:rPr>
              <w:t>/</w:t>
            </w:r>
          </w:p>
          <w:p w14:paraId="7442A827" w14:textId="3371CF41" w:rsidR="004E6D11" w:rsidRPr="00BA5342" w:rsidRDefault="004E6D11" w:rsidP="00BA534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5342">
              <w:rPr>
                <w:b/>
                <w:sz w:val="22"/>
                <w:szCs w:val="22"/>
              </w:rPr>
              <w:t>Serwer</w:t>
            </w:r>
            <w:r w:rsidR="009F4607" w:rsidRPr="00BA5342">
              <w:rPr>
                <w:b/>
                <w:sz w:val="22"/>
                <w:szCs w:val="22"/>
              </w:rPr>
              <w:t>y</w:t>
            </w:r>
            <w:r w:rsidRPr="00BA5342">
              <w:rPr>
                <w:b/>
                <w:sz w:val="22"/>
                <w:szCs w:val="22"/>
              </w:rPr>
              <w:t xml:space="preserve"> K</w:t>
            </w:r>
            <w:r w:rsidR="009F4607" w:rsidRPr="00BA5342">
              <w:rPr>
                <w:b/>
                <w:sz w:val="22"/>
                <w:szCs w:val="22"/>
              </w:rPr>
              <w:t>omunikacyjne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E65D" w14:textId="3028B5C6" w:rsidR="004E6D11" w:rsidRPr="00BA5342" w:rsidRDefault="009F4607" w:rsidP="00BA5342">
            <w:pPr>
              <w:spacing w:line="276" w:lineRule="auto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Serwery komunikacyjne w infrastrukturze PZŁ zlokalizowane w Ośrodkach Regionalnych</w:t>
            </w:r>
            <w:r w:rsidR="002642A5">
              <w:rPr>
                <w:sz w:val="22"/>
                <w:szCs w:val="22"/>
              </w:rPr>
              <w:t>.</w:t>
            </w:r>
          </w:p>
        </w:tc>
      </w:tr>
      <w:tr w:rsidR="007B6A30" w:rsidRPr="007B37E7" w14:paraId="60F081EC" w14:textId="77777777" w:rsidTr="00BA53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02B24" w14:textId="35CC61F3" w:rsidR="007B6A30" w:rsidRDefault="007B6A30" w:rsidP="00BA534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5342">
              <w:rPr>
                <w:b/>
                <w:sz w:val="22"/>
                <w:szCs w:val="22"/>
              </w:rPr>
              <w:t>SWD PRM</w:t>
            </w:r>
            <w:r w:rsidR="0037263E">
              <w:rPr>
                <w:b/>
                <w:sz w:val="22"/>
                <w:szCs w:val="22"/>
              </w:rPr>
              <w:t>/</w:t>
            </w:r>
          </w:p>
          <w:p w14:paraId="5CC74D04" w14:textId="4234BE86" w:rsidR="002642A5" w:rsidRPr="00BA5342" w:rsidRDefault="002642A5" w:rsidP="00BA534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System Wspomagania Dowodzenia Państwowego Ratownictwa Medycznego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840B" w14:textId="7CD66C5C" w:rsidR="007B6A30" w:rsidRPr="00BA5342" w:rsidRDefault="002642A5" w:rsidP="00BA5342">
            <w:pPr>
              <w:spacing w:line="276" w:lineRule="auto"/>
              <w:rPr>
                <w:sz w:val="22"/>
                <w:szCs w:val="22"/>
              </w:rPr>
            </w:pPr>
            <w:r w:rsidRPr="002642A5">
              <w:rPr>
                <w:sz w:val="22"/>
                <w:szCs w:val="22"/>
              </w:rPr>
              <w:t xml:space="preserve">System teleinformatyczny, o którym mowa w art. 3 pkt 15 ustawy z dnia </w:t>
            </w:r>
            <w:r>
              <w:rPr>
                <w:sz w:val="22"/>
                <w:szCs w:val="22"/>
              </w:rPr>
              <w:br/>
            </w:r>
            <w:r w:rsidRPr="002642A5">
              <w:rPr>
                <w:sz w:val="22"/>
                <w:szCs w:val="22"/>
              </w:rPr>
              <w:t>8 września 2006 r. o Pań</w:t>
            </w:r>
            <w:r>
              <w:rPr>
                <w:sz w:val="22"/>
                <w:szCs w:val="22"/>
              </w:rPr>
              <w:t xml:space="preserve">stwowym Ratownictwie Medycznym </w:t>
            </w:r>
            <w:r>
              <w:rPr>
                <w:sz w:val="22"/>
                <w:szCs w:val="22"/>
              </w:rPr>
              <w:br/>
            </w:r>
            <w:r w:rsidRPr="002642A5">
              <w:rPr>
                <w:sz w:val="22"/>
                <w:szCs w:val="22"/>
              </w:rPr>
              <w:t>(t. j. Dz. U. z  2019</w:t>
            </w:r>
            <w:r w:rsidR="0037263E">
              <w:rPr>
                <w:sz w:val="22"/>
                <w:szCs w:val="22"/>
              </w:rPr>
              <w:t xml:space="preserve"> </w:t>
            </w:r>
            <w:r w:rsidRPr="002642A5">
              <w:rPr>
                <w:sz w:val="22"/>
                <w:szCs w:val="22"/>
              </w:rPr>
              <w:t>r., poz. 993), umożliwiający przyjmowanie zgłoszeń alarmowych z centrów powiadamiani</w:t>
            </w:r>
            <w:r>
              <w:rPr>
                <w:sz w:val="22"/>
                <w:szCs w:val="22"/>
              </w:rPr>
              <w:t xml:space="preserve">a ratunkowego oraz powiadomień </w:t>
            </w:r>
            <w:r>
              <w:rPr>
                <w:sz w:val="22"/>
                <w:szCs w:val="22"/>
              </w:rPr>
              <w:br/>
            </w:r>
            <w:r w:rsidRPr="002642A5">
              <w:rPr>
                <w:sz w:val="22"/>
                <w:szCs w:val="22"/>
              </w:rPr>
              <w:t xml:space="preserve">o zdarzeniach, dysponowanie zespołów ratownictwa medycznego, rejestrowanie zdarzeń medycznych, prezentację położenia geograficznego miejsca zdarzenia, pozycjonowanie zespołów ratownictwa medycznego oraz wsparcie realizacji zadań przez </w:t>
            </w:r>
            <w:r>
              <w:rPr>
                <w:sz w:val="22"/>
                <w:szCs w:val="22"/>
              </w:rPr>
              <w:t xml:space="preserve">zespoły ratownictwa medycznego </w:t>
            </w:r>
            <w:r>
              <w:rPr>
                <w:sz w:val="22"/>
                <w:szCs w:val="22"/>
              </w:rPr>
              <w:br/>
            </w:r>
            <w:r w:rsidRPr="002642A5">
              <w:rPr>
                <w:sz w:val="22"/>
                <w:szCs w:val="22"/>
              </w:rPr>
              <w:t>i wojewódzkiego koordynatora ratownictwa medycznego</w:t>
            </w:r>
            <w:r>
              <w:rPr>
                <w:strike/>
                <w:sz w:val="22"/>
                <w:szCs w:val="22"/>
              </w:rPr>
              <w:t>.</w:t>
            </w:r>
          </w:p>
        </w:tc>
      </w:tr>
      <w:tr w:rsidR="003D1620" w:rsidRPr="007B37E7" w14:paraId="23EEE203" w14:textId="77777777" w:rsidTr="00BA53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E44DB" w14:textId="16A6D80E" w:rsidR="003D1620" w:rsidRPr="00BA5342" w:rsidRDefault="003D1620" w:rsidP="00BA534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5342">
              <w:rPr>
                <w:b/>
                <w:sz w:val="22"/>
                <w:szCs w:val="22"/>
              </w:rPr>
              <w:t>System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37D5" w14:textId="647957E6" w:rsidR="003D1620" w:rsidRPr="00BA5342" w:rsidRDefault="009603DA" w:rsidP="00BA5342">
            <w:pPr>
              <w:spacing w:line="276" w:lineRule="auto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 xml:space="preserve">Oznacza </w:t>
            </w:r>
            <w:r w:rsidR="007D48D4" w:rsidRPr="00BA5342">
              <w:rPr>
                <w:sz w:val="22"/>
                <w:szCs w:val="22"/>
              </w:rPr>
              <w:t xml:space="preserve">PZŁ </w:t>
            </w:r>
            <w:r w:rsidR="00D964D6" w:rsidRPr="00BA5342">
              <w:rPr>
                <w:sz w:val="22"/>
                <w:szCs w:val="22"/>
              </w:rPr>
              <w:t>wykorzystywany na pot</w:t>
            </w:r>
            <w:r w:rsidR="002B7F3C" w:rsidRPr="00BA5342">
              <w:rPr>
                <w:sz w:val="22"/>
                <w:szCs w:val="22"/>
              </w:rPr>
              <w:t>rzeby funkcjonowania SWD PRM</w:t>
            </w:r>
            <w:r w:rsidR="002642A5">
              <w:rPr>
                <w:sz w:val="22"/>
                <w:szCs w:val="22"/>
              </w:rPr>
              <w:t>.</w:t>
            </w:r>
          </w:p>
        </w:tc>
      </w:tr>
      <w:tr w:rsidR="00DF6ABE" w:rsidRPr="007B37E7" w14:paraId="5381551E" w14:textId="77777777" w:rsidTr="00BA53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77E70" w14:textId="5D4D0061" w:rsidR="00DF6ABE" w:rsidRPr="00BA5342" w:rsidRDefault="00DF6ABE" w:rsidP="00BA534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Umowa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4335" w14:textId="4527D0C7" w:rsidR="00DF6ABE" w:rsidRPr="00BA5342" w:rsidRDefault="00DF6ABE" w:rsidP="00BA5342">
            <w:pPr>
              <w:spacing w:line="276" w:lineRule="auto"/>
              <w:rPr>
                <w:sz w:val="22"/>
                <w:szCs w:val="22"/>
              </w:rPr>
            </w:pPr>
            <w:r w:rsidRPr="00DF6ABE">
              <w:rPr>
                <w:sz w:val="22"/>
                <w:szCs w:val="22"/>
              </w:rPr>
              <w:t>Umowa zawarta pomiędzy Wykonawcą a Zamawiającym na potrzeby realizacji niniejszego przedmiotu zamówienia.</w:t>
            </w:r>
          </w:p>
        </w:tc>
      </w:tr>
      <w:tr w:rsidR="00EA6B21" w:rsidRPr="007B37E7" w14:paraId="7588A365" w14:textId="77777777" w:rsidTr="00BA53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6C723" w14:textId="3F9A9F6A" w:rsidR="00EA6B21" w:rsidRPr="00BA5342" w:rsidRDefault="00EA6B21" w:rsidP="00BA534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5342">
              <w:rPr>
                <w:b/>
                <w:sz w:val="22"/>
                <w:szCs w:val="22"/>
              </w:rPr>
              <w:t xml:space="preserve">Użytkownik </w:t>
            </w:r>
            <w:r w:rsidR="00C01EDB">
              <w:rPr>
                <w:b/>
                <w:sz w:val="22"/>
                <w:szCs w:val="22"/>
              </w:rPr>
              <w:t>K</w:t>
            </w:r>
            <w:r w:rsidRPr="00BA5342">
              <w:rPr>
                <w:b/>
                <w:sz w:val="22"/>
                <w:szCs w:val="22"/>
              </w:rPr>
              <w:t>ońcowy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5876" w14:textId="68647037" w:rsidR="00EA6B21" w:rsidRPr="00BA5342" w:rsidRDefault="00EA6B21" w:rsidP="00BA5342">
            <w:pPr>
              <w:spacing w:line="276" w:lineRule="auto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Użytkownik wykorzystujący System</w:t>
            </w:r>
            <w:r w:rsidR="002642A5">
              <w:rPr>
                <w:sz w:val="22"/>
                <w:szCs w:val="22"/>
              </w:rPr>
              <w:t>.</w:t>
            </w:r>
          </w:p>
        </w:tc>
      </w:tr>
      <w:tr w:rsidR="00812388" w:rsidRPr="007B37E7" w14:paraId="4BB6E03F" w14:textId="77777777" w:rsidTr="00BA53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1E014" w14:textId="77777777" w:rsidR="00812388" w:rsidRPr="00BA5342" w:rsidRDefault="00812388" w:rsidP="00BA534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5342"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43AC" w14:textId="7031E2F1" w:rsidR="00812388" w:rsidRPr="00BA5342" w:rsidRDefault="00901DA9" w:rsidP="00BA5342">
            <w:pPr>
              <w:spacing w:line="276" w:lineRule="auto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Lotnicze Pogotowie Ratunkowe</w:t>
            </w:r>
            <w:r w:rsidR="002642A5">
              <w:rPr>
                <w:sz w:val="22"/>
                <w:szCs w:val="22"/>
              </w:rPr>
              <w:t>.</w:t>
            </w:r>
          </w:p>
        </w:tc>
      </w:tr>
    </w:tbl>
    <w:p w14:paraId="637A0B2E" w14:textId="77777777" w:rsidR="00AA18C7" w:rsidRPr="00BA5342" w:rsidRDefault="00AA18C7" w:rsidP="00BA5342">
      <w:pPr>
        <w:spacing w:after="160" w:line="276" w:lineRule="auto"/>
        <w:rPr>
          <w:sz w:val="22"/>
          <w:szCs w:val="22"/>
        </w:rPr>
      </w:pPr>
      <w:r w:rsidRPr="00BA5342">
        <w:rPr>
          <w:sz w:val="22"/>
          <w:szCs w:val="22"/>
        </w:rPr>
        <w:br w:type="page"/>
      </w:r>
    </w:p>
    <w:p w14:paraId="6B2C16DC" w14:textId="72D37EA6" w:rsidR="00374347" w:rsidRPr="00DF464D" w:rsidRDefault="00374347" w:rsidP="00A85F4A">
      <w:pPr>
        <w:pStyle w:val="Nagwek1"/>
        <w:numPr>
          <w:ilvl w:val="0"/>
          <w:numId w:val="12"/>
        </w:numPr>
        <w:rPr>
          <w:rFonts w:cs="Times New Roman"/>
          <w:sz w:val="22"/>
          <w:szCs w:val="22"/>
        </w:rPr>
      </w:pPr>
      <w:bookmarkStart w:id="2" w:name="_Toc17279169"/>
      <w:r w:rsidRPr="00DF464D">
        <w:rPr>
          <w:rFonts w:cs="Times New Roman"/>
          <w:sz w:val="22"/>
          <w:szCs w:val="22"/>
        </w:rPr>
        <w:lastRenderedPageBreak/>
        <w:t>Przedmiot zamówienia</w:t>
      </w:r>
      <w:bookmarkEnd w:id="2"/>
    </w:p>
    <w:p w14:paraId="1B4173DD" w14:textId="5B27FD75" w:rsidR="001D0C9C" w:rsidRPr="00BA5342" w:rsidRDefault="00DB6C79" w:rsidP="00A85F4A">
      <w:pPr>
        <w:spacing w:after="160" w:line="276" w:lineRule="auto"/>
        <w:ind w:firstLine="360"/>
        <w:rPr>
          <w:sz w:val="22"/>
          <w:szCs w:val="22"/>
        </w:rPr>
      </w:pPr>
      <w:r w:rsidRPr="00BA5342">
        <w:rPr>
          <w:sz w:val="22"/>
          <w:szCs w:val="22"/>
        </w:rPr>
        <w:t xml:space="preserve">Przedmiotem zamówienia jest </w:t>
      </w:r>
      <w:r w:rsidR="00C24919" w:rsidRPr="00BA5342">
        <w:rPr>
          <w:sz w:val="22"/>
          <w:szCs w:val="22"/>
        </w:rPr>
        <w:t>zakup</w:t>
      </w:r>
      <w:r w:rsidR="001D0C9C" w:rsidRPr="00BA5342">
        <w:rPr>
          <w:sz w:val="22"/>
          <w:szCs w:val="22"/>
        </w:rPr>
        <w:t xml:space="preserve"> </w:t>
      </w:r>
      <w:r w:rsidR="00B4070B">
        <w:rPr>
          <w:sz w:val="22"/>
          <w:szCs w:val="22"/>
        </w:rPr>
        <w:t xml:space="preserve">słuchawek nagłownych </w:t>
      </w:r>
      <w:r w:rsidRPr="00BA5342">
        <w:rPr>
          <w:sz w:val="22"/>
          <w:szCs w:val="22"/>
        </w:rPr>
        <w:t>wykorzystywanych dla potrzeb funkcjonowania Systemu Wspomagania Dowodzenia Państwowego Ratownictwa Medycznego na terenie Rzeczypospolitej Polskiej, zwanych dalej „</w:t>
      </w:r>
      <w:r w:rsidR="00050CFE">
        <w:rPr>
          <w:sz w:val="22"/>
          <w:szCs w:val="22"/>
        </w:rPr>
        <w:t>słuchawkami</w:t>
      </w:r>
      <w:r w:rsidRPr="00BA5342">
        <w:rPr>
          <w:sz w:val="22"/>
          <w:szCs w:val="22"/>
        </w:rPr>
        <w:t>”</w:t>
      </w:r>
      <w:r w:rsidR="00050CFE">
        <w:rPr>
          <w:sz w:val="22"/>
          <w:szCs w:val="22"/>
        </w:rPr>
        <w:t xml:space="preserve"> wraz ze stacjami bazowymi.</w:t>
      </w:r>
    </w:p>
    <w:p w14:paraId="22DA17DD" w14:textId="3F49225E" w:rsidR="000D5FFA" w:rsidRPr="00BA5342" w:rsidRDefault="00B4070B" w:rsidP="00BA53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Słuchawka</w:t>
      </w:r>
      <w:r w:rsidR="000D5FFA" w:rsidRPr="00BA5342">
        <w:rPr>
          <w:sz w:val="22"/>
          <w:szCs w:val="22"/>
        </w:rPr>
        <w:t xml:space="preserve"> powinna być kompatybilna z </w:t>
      </w:r>
      <w:r>
        <w:rPr>
          <w:sz w:val="22"/>
          <w:szCs w:val="22"/>
        </w:rPr>
        <w:t xml:space="preserve">konsolami DGT 5810-10 </w:t>
      </w:r>
      <w:r w:rsidR="000D5FFA" w:rsidRPr="00BA5342">
        <w:rPr>
          <w:sz w:val="22"/>
          <w:szCs w:val="22"/>
        </w:rPr>
        <w:t>firmy DGT</w:t>
      </w:r>
      <w:r w:rsidR="007B37E7">
        <w:rPr>
          <w:sz w:val="22"/>
          <w:szCs w:val="22"/>
        </w:rPr>
        <w:t xml:space="preserve"> sp. z o. o</w:t>
      </w:r>
      <w:r w:rsidR="000D5FFA" w:rsidRPr="00BA5342">
        <w:rPr>
          <w:sz w:val="22"/>
          <w:szCs w:val="22"/>
        </w:rPr>
        <w:t>.</w:t>
      </w:r>
      <w:r w:rsidR="00A85F4A">
        <w:rPr>
          <w:sz w:val="22"/>
          <w:szCs w:val="22"/>
        </w:rPr>
        <w:t xml:space="preserve"> wykorzystywanym w Podsystemie Zintegrowanej Łączności.</w:t>
      </w:r>
    </w:p>
    <w:p w14:paraId="538CF30E" w14:textId="77777777" w:rsidR="00B4070B" w:rsidRDefault="00B4070B" w:rsidP="00BA5342">
      <w:pPr>
        <w:spacing w:after="160" w:line="276" w:lineRule="auto"/>
        <w:rPr>
          <w:sz w:val="20"/>
          <w:szCs w:val="20"/>
        </w:rPr>
      </w:pPr>
    </w:p>
    <w:p w14:paraId="615531FB" w14:textId="0F64201F" w:rsidR="00B4070B" w:rsidRPr="00DF464D" w:rsidRDefault="00B4070B" w:rsidP="00B4070B">
      <w:pPr>
        <w:pStyle w:val="Nagwek1"/>
        <w:numPr>
          <w:ilvl w:val="0"/>
          <w:numId w:val="12"/>
        </w:numPr>
        <w:rPr>
          <w:rFonts w:cs="Times New Roman"/>
          <w:sz w:val="22"/>
          <w:szCs w:val="22"/>
        </w:rPr>
      </w:pPr>
      <w:bookmarkStart w:id="3" w:name="_Toc17279170"/>
      <w:r w:rsidRPr="00DF464D">
        <w:rPr>
          <w:rFonts w:cs="Times New Roman"/>
          <w:sz w:val="22"/>
          <w:szCs w:val="22"/>
        </w:rPr>
        <w:t>Opis wymagań</w:t>
      </w:r>
      <w:bookmarkEnd w:id="3"/>
    </w:p>
    <w:p w14:paraId="1C6B587B" w14:textId="7DFB4119" w:rsidR="00B4070B" w:rsidRPr="00DF464D" w:rsidRDefault="00B4070B" w:rsidP="00B4070B">
      <w:pPr>
        <w:rPr>
          <w:sz w:val="22"/>
          <w:szCs w:val="22"/>
        </w:rPr>
      </w:pPr>
      <w:bookmarkStart w:id="4" w:name="_Hlk14353779"/>
      <w:r w:rsidRPr="00DF464D">
        <w:rPr>
          <w:sz w:val="22"/>
          <w:szCs w:val="22"/>
        </w:rPr>
        <w:t xml:space="preserve">Zamawiający wymaga, aby w ramach realizacji przedmiotu zamówienia Wykonawca dostarczył </w:t>
      </w:r>
      <w:bookmarkEnd w:id="4"/>
      <w:r w:rsidRPr="00DF464D">
        <w:rPr>
          <w:sz w:val="22"/>
          <w:szCs w:val="22"/>
        </w:rPr>
        <w:t xml:space="preserve">słuchawki </w:t>
      </w:r>
      <w:r w:rsidR="00A85F4A" w:rsidRPr="00DF464D">
        <w:rPr>
          <w:sz w:val="22"/>
          <w:szCs w:val="22"/>
        </w:rPr>
        <w:t xml:space="preserve">nagłowne oraz stacje bazowe do słuchawek </w:t>
      </w:r>
      <w:r w:rsidRPr="00DF464D">
        <w:rPr>
          <w:sz w:val="22"/>
          <w:szCs w:val="22"/>
        </w:rPr>
        <w:t>w ilości:</w:t>
      </w:r>
    </w:p>
    <w:p w14:paraId="4BB543FD" w14:textId="03FE1595" w:rsidR="00B4070B" w:rsidRPr="00DF464D" w:rsidRDefault="00B4070B" w:rsidP="00B4070B">
      <w:pPr>
        <w:rPr>
          <w:sz w:val="22"/>
          <w:szCs w:val="22"/>
        </w:rPr>
      </w:pPr>
    </w:p>
    <w:p w14:paraId="7A5E862E" w14:textId="59D12AA2" w:rsidR="00E653C9" w:rsidRPr="00DF464D" w:rsidRDefault="00B4070B" w:rsidP="00B4070B">
      <w:pPr>
        <w:pStyle w:val="Akapitzlist"/>
        <w:numPr>
          <w:ilvl w:val="0"/>
          <w:numId w:val="21"/>
        </w:numPr>
        <w:rPr>
          <w:b/>
          <w:sz w:val="22"/>
        </w:rPr>
      </w:pPr>
      <w:r w:rsidRPr="00DF464D">
        <w:rPr>
          <w:b/>
          <w:sz w:val="22"/>
        </w:rPr>
        <w:t>23 szt. stacji bazowych do słuchawek nagłownych</w:t>
      </w:r>
      <w:r w:rsidR="00E653C9" w:rsidRPr="00DF464D">
        <w:rPr>
          <w:b/>
          <w:sz w:val="22"/>
        </w:rPr>
        <w:t>;</w:t>
      </w:r>
    </w:p>
    <w:p w14:paraId="2D850008" w14:textId="586B0CED" w:rsidR="00B4070B" w:rsidRPr="00DF464D" w:rsidRDefault="00B4070B" w:rsidP="00B4070B">
      <w:pPr>
        <w:pStyle w:val="Akapitzlist"/>
        <w:numPr>
          <w:ilvl w:val="0"/>
          <w:numId w:val="21"/>
        </w:numPr>
        <w:rPr>
          <w:b/>
          <w:sz w:val="22"/>
        </w:rPr>
      </w:pPr>
      <w:r w:rsidRPr="00DF464D">
        <w:rPr>
          <w:b/>
          <w:sz w:val="22"/>
        </w:rPr>
        <w:t>115 szt. słuchawek nagłownych</w:t>
      </w:r>
      <w:r w:rsidR="00E653C9" w:rsidRPr="00DF464D">
        <w:rPr>
          <w:b/>
          <w:sz w:val="22"/>
        </w:rPr>
        <w:t>.</w:t>
      </w:r>
    </w:p>
    <w:p w14:paraId="17B8235D" w14:textId="77777777" w:rsidR="00B4070B" w:rsidRPr="00B22294" w:rsidRDefault="00B4070B" w:rsidP="00B4070B"/>
    <w:p w14:paraId="5D2E288B" w14:textId="3E0AA030" w:rsidR="00B4070B" w:rsidRPr="00DF464D" w:rsidRDefault="00B4070B" w:rsidP="00B4070B">
      <w:pPr>
        <w:pStyle w:val="Nagwek1"/>
        <w:numPr>
          <w:ilvl w:val="1"/>
          <w:numId w:val="12"/>
        </w:numPr>
        <w:rPr>
          <w:rFonts w:cs="Times New Roman"/>
          <w:sz w:val="22"/>
          <w:szCs w:val="22"/>
        </w:rPr>
      </w:pPr>
      <w:bookmarkStart w:id="5" w:name="_Toc17279171"/>
      <w:r w:rsidRPr="00DF464D">
        <w:rPr>
          <w:rFonts w:cs="Times New Roman"/>
          <w:sz w:val="22"/>
          <w:szCs w:val="22"/>
        </w:rPr>
        <w:t>Słuchawki nagłowne</w:t>
      </w:r>
      <w:bookmarkEnd w:id="5"/>
      <w:r w:rsidRPr="00DF464D">
        <w:rPr>
          <w:rFonts w:cs="Times New Roman"/>
          <w:sz w:val="22"/>
          <w:szCs w:val="22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7837"/>
      </w:tblGrid>
      <w:tr w:rsidR="00A1322B" w:rsidRPr="00E5477B" w14:paraId="1C523052" w14:textId="77777777" w:rsidTr="000837C9">
        <w:trPr>
          <w:tblHeader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607DCB4" w14:textId="77777777" w:rsidR="00A1322B" w:rsidRPr="00BA5342" w:rsidRDefault="00A1322B" w:rsidP="000837C9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A5342">
              <w:rPr>
                <w:b/>
                <w:bCs/>
                <w:sz w:val="22"/>
                <w:szCs w:val="22"/>
              </w:rPr>
              <w:t>Kod wymagania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6AAAA40" w14:textId="77777777" w:rsidR="00A1322B" w:rsidRPr="00BA5342" w:rsidRDefault="00A1322B" w:rsidP="000837C9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A5342">
              <w:rPr>
                <w:b/>
                <w:bCs/>
                <w:sz w:val="22"/>
                <w:szCs w:val="22"/>
              </w:rPr>
              <w:t>Opis wymagania</w:t>
            </w:r>
          </w:p>
        </w:tc>
      </w:tr>
      <w:tr w:rsidR="00A1322B" w:rsidRPr="00E5477B" w14:paraId="519F9B8C" w14:textId="77777777" w:rsidTr="000837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6FD1" w14:textId="77777777" w:rsidR="00A1322B" w:rsidRPr="00BA5342" w:rsidRDefault="00A1322B" w:rsidP="000837C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S.01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6FA" w14:textId="77777777" w:rsidR="00A1322B" w:rsidRPr="00BA5342" w:rsidRDefault="00A1322B" w:rsidP="000837C9">
            <w:pPr>
              <w:spacing w:line="276" w:lineRule="auto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 xml:space="preserve">Słuchawki nagłowne typu </w:t>
            </w:r>
            <w:proofErr w:type="spellStart"/>
            <w:r w:rsidRPr="00BA5342">
              <w:rPr>
                <w:sz w:val="22"/>
                <w:szCs w:val="22"/>
              </w:rPr>
              <w:t>call</w:t>
            </w:r>
            <w:proofErr w:type="spellEnd"/>
            <w:r w:rsidRPr="00BA5342">
              <w:rPr>
                <w:sz w:val="22"/>
                <w:szCs w:val="22"/>
              </w:rPr>
              <w:t xml:space="preserve"> </w:t>
            </w:r>
            <w:proofErr w:type="spellStart"/>
            <w:r w:rsidRPr="00BA5342">
              <w:rPr>
                <w:sz w:val="22"/>
                <w:szCs w:val="22"/>
              </w:rPr>
              <w:t>center</w:t>
            </w:r>
            <w:proofErr w:type="spellEnd"/>
            <w:r w:rsidRPr="00BA5342">
              <w:rPr>
                <w:sz w:val="22"/>
                <w:szCs w:val="22"/>
              </w:rPr>
              <w:t>, na jedno ucho w komplecie z wbudowanym mikrofonem.</w:t>
            </w:r>
          </w:p>
        </w:tc>
      </w:tr>
      <w:tr w:rsidR="00A1322B" w:rsidRPr="00E5477B" w14:paraId="4E4FEFDA" w14:textId="77777777" w:rsidTr="000837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24D2" w14:textId="77777777" w:rsidR="00A1322B" w:rsidRPr="00BA5342" w:rsidRDefault="00A1322B" w:rsidP="000837C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S.02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9C3" w14:textId="77777777" w:rsidR="00A1322B" w:rsidRPr="00BA5342" w:rsidRDefault="00A1322B" w:rsidP="000837C9">
            <w:pPr>
              <w:spacing w:line="276" w:lineRule="auto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Minimalny zakres pasma przenoszenia odtwarzanego i nadawanego dźwięku słuchawek to 300Hz – 3400Hz. Zamawiający dopuszcza również szerszy zakres.</w:t>
            </w:r>
          </w:p>
        </w:tc>
      </w:tr>
      <w:tr w:rsidR="00A1322B" w:rsidRPr="00E5477B" w14:paraId="475BB198" w14:textId="77777777" w:rsidTr="000837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5902" w14:textId="77777777" w:rsidR="00A1322B" w:rsidRPr="00BA5342" w:rsidRDefault="00A1322B" w:rsidP="000837C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S.03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143" w14:textId="77777777" w:rsidR="00A1322B" w:rsidRPr="00BA5342" w:rsidRDefault="00A1322B" w:rsidP="000837C9">
            <w:pPr>
              <w:spacing w:line="276" w:lineRule="auto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 xml:space="preserve">Słuchawki muszą być wyposażone w mikrofon redukujący dźwięki (szumy) </w:t>
            </w:r>
            <w:r w:rsidRPr="00BA5342">
              <w:rPr>
                <w:sz w:val="22"/>
                <w:szCs w:val="22"/>
              </w:rPr>
              <w:br/>
              <w:t>z otoczenia. Mikrofon musi znajdować się na elastycznym regulowanym wysięgniku.</w:t>
            </w:r>
          </w:p>
        </w:tc>
      </w:tr>
      <w:tr w:rsidR="00A1322B" w:rsidRPr="00E5477B" w14:paraId="4061DFB3" w14:textId="77777777" w:rsidTr="000837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77FD" w14:textId="2D9ECEE9" w:rsidR="00A1322B" w:rsidRPr="00BA5342" w:rsidRDefault="00A1322B" w:rsidP="000837C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S.0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010" w14:textId="77777777" w:rsidR="00A1322B" w:rsidRPr="00BA5342" w:rsidRDefault="00A1322B" w:rsidP="000837C9">
            <w:pPr>
              <w:spacing w:line="276" w:lineRule="auto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Ciężar słuchawek z mikrofonem, liczony bez przewodu, nie może być wyższy niż 75g.</w:t>
            </w:r>
          </w:p>
        </w:tc>
      </w:tr>
      <w:tr w:rsidR="00A1322B" w:rsidRPr="00E5477B" w14:paraId="302E8018" w14:textId="77777777" w:rsidTr="000837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9E1D" w14:textId="50C261F9" w:rsidR="00A1322B" w:rsidRPr="00BA5342" w:rsidRDefault="00A1322B" w:rsidP="000837C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S.0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67F9" w14:textId="77777777" w:rsidR="00A1322B" w:rsidRPr="00BA5342" w:rsidRDefault="00A1322B" w:rsidP="000837C9">
            <w:pPr>
              <w:spacing w:line="276" w:lineRule="auto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 xml:space="preserve">Wykonawca musi dostarczyć rozwiązanie umożliwiające funkcjonowanie słuchawek </w:t>
            </w:r>
            <w:r>
              <w:rPr>
                <w:sz w:val="22"/>
                <w:szCs w:val="22"/>
              </w:rPr>
              <w:br/>
            </w:r>
            <w:r w:rsidRPr="00BA5342">
              <w:rPr>
                <w:sz w:val="22"/>
                <w:szCs w:val="22"/>
              </w:rPr>
              <w:t xml:space="preserve">i mikrofonu z konsolą dyspozytorską, wykorzystując do tego </w:t>
            </w:r>
            <w:r>
              <w:rPr>
                <w:sz w:val="22"/>
                <w:szCs w:val="22"/>
              </w:rPr>
              <w:t>łączność bezprzewodową. Zamawiający dopuszcza łączność bezprzewodową za pośrednictwem stacji bazowej podpiętą kablowo do konsoli.</w:t>
            </w:r>
          </w:p>
        </w:tc>
      </w:tr>
      <w:tr w:rsidR="00A1322B" w:rsidRPr="00E5477B" w14:paraId="2400DCB5" w14:textId="77777777" w:rsidTr="000837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DAE2" w14:textId="39412F57" w:rsidR="00A1322B" w:rsidRPr="00BA5342" w:rsidRDefault="00A1322B" w:rsidP="000837C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S.0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27E" w14:textId="77777777" w:rsidR="00A1322B" w:rsidRPr="00BA5342" w:rsidRDefault="00A1322B" w:rsidP="000837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Słuchawka musi posiadać zasięg minimum 100m od stacji bazowej </w:t>
            </w:r>
          </w:p>
        </w:tc>
      </w:tr>
      <w:tr w:rsidR="00A1322B" w:rsidRPr="00E5477B" w14:paraId="7AE17C2C" w14:textId="77777777" w:rsidTr="000837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C750" w14:textId="6F9CAAA5" w:rsidR="00A1322B" w:rsidRPr="00BA5342" w:rsidRDefault="00A1322B" w:rsidP="000837C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S.0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2229" w14:textId="77777777" w:rsidR="00A1322B" w:rsidRPr="00BA5342" w:rsidRDefault="00A1322B" w:rsidP="000837C9">
            <w:pPr>
              <w:spacing w:line="276" w:lineRule="auto"/>
              <w:rPr>
                <w:sz w:val="22"/>
                <w:szCs w:val="22"/>
              </w:rPr>
            </w:pPr>
            <w:r w:rsidRPr="00503A12">
              <w:rPr>
                <w:sz w:val="22"/>
                <w:szCs w:val="22"/>
              </w:rPr>
              <w:t xml:space="preserve">Słuchawka musi posiadać możliwość </w:t>
            </w:r>
            <w:r>
              <w:rPr>
                <w:sz w:val="22"/>
                <w:szCs w:val="22"/>
              </w:rPr>
              <w:t>o</w:t>
            </w:r>
            <w:r w:rsidRPr="00503A12">
              <w:rPr>
                <w:sz w:val="22"/>
                <w:szCs w:val="22"/>
              </w:rPr>
              <w:t xml:space="preserve">dbierania/kończenia rozmów jednym przyciskiem na słuchawce oraz regulacja głośności +/- oraz wyłączenie      mikrofonu/ </w:t>
            </w:r>
            <w:proofErr w:type="spellStart"/>
            <w:r w:rsidRPr="00503A12">
              <w:rPr>
                <w:sz w:val="22"/>
                <w:szCs w:val="22"/>
              </w:rPr>
              <w:t>mute</w:t>
            </w:r>
            <w:proofErr w:type="spellEnd"/>
          </w:p>
        </w:tc>
      </w:tr>
      <w:tr w:rsidR="00A1322B" w:rsidRPr="00E5477B" w14:paraId="54DDE70D" w14:textId="77777777" w:rsidTr="000837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98CC" w14:textId="2CC46B59" w:rsidR="00A1322B" w:rsidRPr="00BA5342" w:rsidRDefault="00A1322B" w:rsidP="000837C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S.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AAD7" w14:textId="7DC07D67" w:rsidR="00A1322B" w:rsidRPr="00BA5342" w:rsidRDefault="00A1322B" w:rsidP="000837C9">
            <w:pPr>
              <w:spacing w:line="276" w:lineRule="auto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 xml:space="preserve">Głośnik słuchawek musi być wyposażony w </w:t>
            </w:r>
            <w:r w:rsidR="00452229">
              <w:rPr>
                <w:sz w:val="22"/>
                <w:szCs w:val="22"/>
              </w:rPr>
              <w:t xml:space="preserve">wymienną </w:t>
            </w:r>
            <w:r w:rsidRPr="00BA5342">
              <w:rPr>
                <w:sz w:val="22"/>
                <w:szCs w:val="22"/>
              </w:rPr>
              <w:t>gąbkę bądź inne rozwiązanie zmniejszające nacisk na ucho.</w:t>
            </w:r>
          </w:p>
        </w:tc>
      </w:tr>
      <w:tr w:rsidR="00A1322B" w:rsidRPr="00E5477B" w14:paraId="1D915309" w14:textId="77777777" w:rsidTr="000837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BB9B" w14:textId="39CB8235" w:rsidR="00A1322B" w:rsidRPr="00BA5342" w:rsidRDefault="00A1322B" w:rsidP="000837C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S.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1A00" w14:textId="77777777" w:rsidR="00A1322B" w:rsidRPr="00BA5342" w:rsidRDefault="00A1322B" w:rsidP="000837C9">
            <w:pPr>
              <w:spacing w:line="276" w:lineRule="auto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Słuchawki muszą posiadać regulację pałąka nagłownego z minimum pięcioma stopniami swobody ułatwiającymi dopasowanie do indywidualnych upodobań Użytkownika Końcowego.</w:t>
            </w:r>
          </w:p>
        </w:tc>
      </w:tr>
      <w:tr w:rsidR="00A1322B" w:rsidRPr="00E5477B" w14:paraId="2E5D2C4F" w14:textId="77777777" w:rsidTr="000837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3C6F" w14:textId="242D2AC8" w:rsidR="00A1322B" w:rsidRPr="00BA5342" w:rsidRDefault="00A1322B" w:rsidP="000837C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S.1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690E" w14:textId="77777777" w:rsidR="00A1322B" w:rsidRPr="00BA5342" w:rsidRDefault="00A1322B" w:rsidP="000837C9">
            <w:pPr>
              <w:spacing w:line="276" w:lineRule="auto"/>
              <w:rPr>
                <w:sz w:val="22"/>
                <w:szCs w:val="22"/>
              </w:rPr>
            </w:pPr>
            <w:r w:rsidRPr="00BA5342">
              <w:rPr>
                <w:sz w:val="22"/>
                <w:szCs w:val="22"/>
              </w:rPr>
              <w:t>Słuchawka z mikrofonem musi umożliwiać jej noszenie i wykorzystanie zarówno na lewym jak i prawym uchu  poprzez zastosowanie rozwiązania do przestawiania mikrofonu.</w:t>
            </w:r>
          </w:p>
        </w:tc>
      </w:tr>
      <w:tr w:rsidR="00A1322B" w:rsidRPr="00E5477B" w14:paraId="3C627C46" w14:textId="77777777" w:rsidTr="000837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8DAB" w14:textId="6901CCF0" w:rsidR="00A1322B" w:rsidRPr="00BA5342" w:rsidRDefault="00A1322B" w:rsidP="000837C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S.11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117" w14:textId="2FBAD3DE" w:rsidR="00A1322B" w:rsidRPr="00BA5342" w:rsidRDefault="00A1322B" w:rsidP="000837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Słuchawka musi mieć możliwość działania minimum 9 godzin w trybie rozmowy bez konieczności ładowania</w:t>
            </w:r>
            <w:r w:rsidR="00E653C9">
              <w:rPr>
                <w:sz w:val="22"/>
                <w:szCs w:val="22"/>
              </w:rPr>
              <w:t>.</w:t>
            </w:r>
          </w:p>
        </w:tc>
      </w:tr>
      <w:tr w:rsidR="00A1322B" w:rsidRPr="00E5477B" w14:paraId="079CE283" w14:textId="77777777" w:rsidTr="000837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C217" w14:textId="2AEA724D" w:rsidR="00A1322B" w:rsidRDefault="00A1322B" w:rsidP="000837C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S.1</w:t>
            </w:r>
            <w:r w:rsidR="004F6484">
              <w:rPr>
                <w:sz w:val="22"/>
                <w:szCs w:val="22"/>
              </w:rPr>
              <w:t>2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E68" w14:textId="77777777" w:rsidR="00A1322B" w:rsidRDefault="00A1322B" w:rsidP="000837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 ładowania słuchawek do 100% baterii nie może być dłuższy jak 2 godz. </w:t>
            </w:r>
          </w:p>
        </w:tc>
      </w:tr>
      <w:tr w:rsidR="00F971F2" w:rsidRPr="00E5477B" w14:paraId="772E550A" w14:textId="77777777" w:rsidTr="000837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D2DC" w14:textId="36CF3851" w:rsidR="00F971F2" w:rsidRDefault="00F971F2" w:rsidP="000837C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S.13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4379" w14:textId="136C24CC" w:rsidR="00F971F2" w:rsidRDefault="00F971F2" w:rsidP="000837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Mikrofon z redukcją szumów.</w:t>
            </w:r>
          </w:p>
        </w:tc>
      </w:tr>
      <w:tr w:rsidR="00044613" w:rsidRPr="00E5477B" w14:paraId="29E58C2F" w14:textId="77777777" w:rsidTr="000837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971E" w14:textId="521C44BE" w:rsidR="00044613" w:rsidRDefault="00044613" w:rsidP="000837C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S.14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20B4" w14:textId="0E45FA9D" w:rsidR="00044613" w:rsidRDefault="00044613" w:rsidP="000837C9">
            <w:pPr>
              <w:spacing w:line="276" w:lineRule="auto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 xml:space="preserve">Możliwość wymiany </w:t>
            </w:r>
            <w:r w:rsidR="00C175AB">
              <w:rPr>
                <w:sz w:val="22"/>
                <w:szCs w:val="22"/>
              </w:rPr>
              <w:t>akumulatora/baterii</w:t>
            </w:r>
            <w:r w:rsidR="00E653C9">
              <w:rPr>
                <w:sz w:val="22"/>
                <w:szCs w:val="22"/>
              </w:rPr>
              <w:t>.</w:t>
            </w:r>
          </w:p>
        </w:tc>
      </w:tr>
      <w:tr w:rsidR="00044613" w:rsidRPr="00E5477B" w14:paraId="33983933" w14:textId="77777777" w:rsidTr="000837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DBDC" w14:textId="4AF550AF" w:rsidR="00044613" w:rsidRDefault="00044613" w:rsidP="000837C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S.15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45B7" w14:textId="077DE81B" w:rsidR="00044613" w:rsidRPr="00044613" w:rsidRDefault="00044613" w:rsidP="000837C9">
            <w:pPr>
              <w:spacing w:line="276" w:lineRule="auto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Personalizacja słuchawki za pomocą dołączonego oprogramowania</w:t>
            </w:r>
            <w:r w:rsidR="00E653C9">
              <w:rPr>
                <w:sz w:val="22"/>
                <w:szCs w:val="22"/>
              </w:rPr>
              <w:t>.</w:t>
            </w:r>
          </w:p>
        </w:tc>
      </w:tr>
      <w:tr w:rsidR="00C175AB" w:rsidRPr="00E5477B" w14:paraId="68281773" w14:textId="77777777" w:rsidTr="000837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E5DD" w14:textId="5C8101C7" w:rsidR="00C175AB" w:rsidRDefault="00C175AB" w:rsidP="000837C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S.16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0A54" w14:textId="32FF8175" w:rsidR="00C175AB" w:rsidRDefault="00C175AB" w:rsidP="000837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musi dostarczyć jeden dodatkowy akumulator/baterie do każdej słuchawki wraz z zestawem ładującym</w:t>
            </w:r>
            <w:r w:rsidR="00E653C9">
              <w:rPr>
                <w:sz w:val="22"/>
                <w:szCs w:val="22"/>
              </w:rPr>
              <w:t>.</w:t>
            </w:r>
          </w:p>
        </w:tc>
      </w:tr>
    </w:tbl>
    <w:p w14:paraId="259DC158" w14:textId="77777777" w:rsidR="00B4070B" w:rsidRPr="00B22294" w:rsidRDefault="00B4070B" w:rsidP="00B4070B"/>
    <w:p w14:paraId="300F260F" w14:textId="1767B7AC" w:rsidR="00B4070B" w:rsidRPr="00DF464D" w:rsidRDefault="00B4070B" w:rsidP="00A1322B">
      <w:pPr>
        <w:pStyle w:val="Nagwek1"/>
        <w:numPr>
          <w:ilvl w:val="1"/>
          <w:numId w:val="12"/>
        </w:numPr>
        <w:rPr>
          <w:rFonts w:cs="Times New Roman"/>
          <w:sz w:val="22"/>
          <w:szCs w:val="22"/>
        </w:rPr>
      </w:pPr>
      <w:bookmarkStart w:id="6" w:name="_Toc17279172"/>
      <w:r w:rsidRPr="00DF464D">
        <w:rPr>
          <w:rFonts w:cs="Times New Roman"/>
          <w:sz w:val="22"/>
          <w:szCs w:val="22"/>
        </w:rPr>
        <w:t xml:space="preserve">Stacje bazowe </w:t>
      </w:r>
      <w:r w:rsidR="00A85F4A" w:rsidRPr="00DF464D">
        <w:rPr>
          <w:rFonts w:cs="Times New Roman"/>
          <w:sz w:val="22"/>
          <w:szCs w:val="22"/>
        </w:rPr>
        <w:t>do słuchawek</w:t>
      </w:r>
      <w:bookmarkEnd w:id="6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7837"/>
      </w:tblGrid>
      <w:tr w:rsidR="00B4070B" w:rsidRPr="00672853" w14:paraId="5C67DD27" w14:textId="77777777" w:rsidTr="00E653C9">
        <w:trPr>
          <w:tblHeader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211B57E" w14:textId="77777777" w:rsidR="00B4070B" w:rsidRPr="00E653C9" w:rsidRDefault="00B4070B" w:rsidP="00E653C9">
            <w:pPr>
              <w:tabs>
                <w:tab w:val="left" w:pos="1276"/>
              </w:tabs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 w:rsidRPr="00E653C9">
              <w:rPr>
                <w:b/>
                <w:bCs/>
                <w:sz w:val="18"/>
                <w:szCs w:val="18"/>
              </w:rPr>
              <w:t>Kod wymagania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C6C939E" w14:textId="77777777" w:rsidR="00B4070B" w:rsidRPr="00E653C9" w:rsidRDefault="00B4070B" w:rsidP="00E653C9">
            <w:pPr>
              <w:tabs>
                <w:tab w:val="left" w:pos="1276"/>
              </w:tabs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 w:rsidRPr="00E653C9">
              <w:rPr>
                <w:b/>
                <w:bCs/>
                <w:sz w:val="18"/>
                <w:szCs w:val="18"/>
              </w:rPr>
              <w:t>Opis wymagania</w:t>
            </w:r>
          </w:p>
        </w:tc>
      </w:tr>
      <w:tr w:rsidR="00A1322B" w:rsidRPr="00672853" w14:paraId="1EA41C90" w14:textId="77777777" w:rsidTr="00E653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0952" w14:textId="685B596A" w:rsidR="00A1322B" w:rsidRPr="00044613" w:rsidRDefault="00A1322B" w:rsidP="000446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B.01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54B2" w14:textId="0AC3B025" w:rsidR="00A1322B" w:rsidRPr="00044613" w:rsidRDefault="00A1322B" w:rsidP="00E653C9">
            <w:pPr>
              <w:spacing w:line="276" w:lineRule="auto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 xml:space="preserve">Wykonawca musi dostarczyć rozwiązanie umożliwiające funkcjonowanie słuchawek </w:t>
            </w:r>
            <w:r w:rsidR="00E653C9">
              <w:rPr>
                <w:sz w:val="22"/>
                <w:szCs w:val="22"/>
              </w:rPr>
              <w:br/>
            </w:r>
            <w:r w:rsidRPr="00044613">
              <w:rPr>
                <w:sz w:val="22"/>
                <w:szCs w:val="22"/>
              </w:rPr>
              <w:t xml:space="preserve">i mikrofonu </w:t>
            </w:r>
            <w:r w:rsidR="00A85F4A" w:rsidRPr="00044613">
              <w:rPr>
                <w:sz w:val="22"/>
                <w:szCs w:val="22"/>
              </w:rPr>
              <w:t xml:space="preserve">połączonych poprzez stację bazową </w:t>
            </w:r>
            <w:r w:rsidRPr="00044613">
              <w:rPr>
                <w:sz w:val="22"/>
                <w:szCs w:val="22"/>
              </w:rPr>
              <w:t>z konsolą dyspozytorską, wykorzystując</w:t>
            </w:r>
            <w:r w:rsidR="00A85F4A" w:rsidRPr="00044613">
              <w:rPr>
                <w:sz w:val="22"/>
                <w:szCs w:val="22"/>
              </w:rPr>
              <w:t>ą</w:t>
            </w:r>
            <w:r w:rsidRPr="00044613">
              <w:rPr>
                <w:sz w:val="22"/>
                <w:szCs w:val="22"/>
              </w:rPr>
              <w:t xml:space="preserve"> do tego port RJ-45 konsoli (pin 3 i 6 mikrofon słuchawek, pin 4 i 5 głośnik słuchawek). </w:t>
            </w:r>
          </w:p>
        </w:tc>
      </w:tr>
      <w:tr w:rsidR="004F6484" w:rsidRPr="00672853" w14:paraId="66C0B8FC" w14:textId="77777777" w:rsidTr="00E653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895F" w14:textId="2D4089C6" w:rsidR="004F6484" w:rsidRPr="00044613" w:rsidRDefault="004F6484" w:rsidP="000446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B.02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B8CF" w14:textId="53A8D934" w:rsidR="004F6484" w:rsidRPr="00044613" w:rsidRDefault="004F6484" w:rsidP="00E653C9">
            <w:pPr>
              <w:spacing w:line="276" w:lineRule="auto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 xml:space="preserve">Zestaw musi posiadać wszystkie zasilacze do potrzymania stacji bazowej jak </w:t>
            </w:r>
            <w:r w:rsidR="00E653C9">
              <w:rPr>
                <w:sz w:val="22"/>
                <w:szCs w:val="22"/>
              </w:rPr>
              <w:br/>
            </w:r>
            <w:r w:rsidRPr="00044613">
              <w:rPr>
                <w:sz w:val="22"/>
                <w:szCs w:val="22"/>
              </w:rPr>
              <w:t>i ładowania słuchawek a także komplet kabli umożliwiających podłączenie stacji bazowej do konsoli DGT 5810-10</w:t>
            </w:r>
            <w:r w:rsidR="00E653C9">
              <w:rPr>
                <w:sz w:val="22"/>
                <w:szCs w:val="22"/>
              </w:rPr>
              <w:t>.</w:t>
            </w:r>
          </w:p>
        </w:tc>
      </w:tr>
      <w:tr w:rsidR="004F6484" w:rsidRPr="00672853" w14:paraId="11EEC412" w14:textId="77777777" w:rsidTr="00E653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88F2" w14:textId="65F4ED62" w:rsidR="004F6484" w:rsidRPr="00044613" w:rsidRDefault="004F6484" w:rsidP="000446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B.03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66E2" w14:textId="758A4995" w:rsidR="004F6484" w:rsidRPr="00044613" w:rsidRDefault="00577A5D" w:rsidP="00044613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Obsługa</w:t>
            </w:r>
            <w:r w:rsidR="004F6484" w:rsidRPr="00044613">
              <w:rPr>
                <w:sz w:val="22"/>
                <w:szCs w:val="22"/>
              </w:rPr>
              <w:t xml:space="preserve"> </w:t>
            </w:r>
            <w:r w:rsidR="00DF058E" w:rsidRPr="00044613">
              <w:rPr>
                <w:sz w:val="22"/>
                <w:szCs w:val="22"/>
              </w:rPr>
              <w:t>systemu cyfrowej łączności bezprzewodowej (DECT)</w:t>
            </w:r>
            <w:r w:rsidR="00E653C9">
              <w:rPr>
                <w:sz w:val="22"/>
                <w:szCs w:val="22"/>
              </w:rPr>
              <w:t>.</w:t>
            </w:r>
          </w:p>
        </w:tc>
      </w:tr>
      <w:tr w:rsidR="004F6484" w:rsidRPr="00672853" w14:paraId="59AA8C3D" w14:textId="77777777" w:rsidTr="00E653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A376" w14:textId="7E1F078F" w:rsidR="004F6484" w:rsidRPr="00044613" w:rsidRDefault="00DF058E" w:rsidP="000446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B</w:t>
            </w:r>
            <w:r w:rsidR="004F6484" w:rsidRPr="00044613">
              <w:rPr>
                <w:sz w:val="22"/>
                <w:szCs w:val="22"/>
              </w:rPr>
              <w:t>.04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CD4" w14:textId="005D04F3" w:rsidR="004F6484" w:rsidRPr="00044613" w:rsidRDefault="00577A5D" w:rsidP="00044613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Obsługa łączności bezprzewodowej Bluetooth</w:t>
            </w:r>
            <w:r w:rsidR="00E653C9">
              <w:rPr>
                <w:sz w:val="22"/>
                <w:szCs w:val="22"/>
              </w:rPr>
              <w:t>.</w:t>
            </w:r>
          </w:p>
        </w:tc>
      </w:tr>
      <w:tr w:rsidR="004F6484" w:rsidRPr="00672853" w:rsidDel="006C4D91" w14:paraId="4A2668FE" w14:textId="77777777" w:rsidTr="00E653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D739" w14:textId="60086B33" w:rsidR="004F6484" w:rsidRPr="00044613" w:rsidRDefault="003B5582" w:rsidP="000446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B</w:t>
            </w:r>
            <w:r w:rsidR="004F6484" w:rsidRPr="00044613">
              <w:rPr>
                <w:sz w:val="22"/>
                <w:szCs w:val="22"/>
              </w:rPr>
              <w:t>.05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A874" w14:textId="4B0F7D9A" w:rsidR="004F6484" w:rsidRPr="00044613" w:rsidDel="006C4D91" w:rsidRDefault="003B5582" w:rsidP="00044613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Szyfrowanie minimum</w:t>
            </w:r>
            <w:r w:rsidR="00211932" w:rsidRPr="00044613">
              <w:rPr>
                <w:sz w:val="22"/>
                <w:szCs w:val="22"/>
              </w:rPr>
              <w:t>128</w:t>
            </w:r>
            <w:r w:rsidRPr="00044613">
              <w:rPr>
                <w:sz w:val="22"/>
                <w:szCs w:val="22"/>
              </w:rPr>
              <w:t xml:space="preserve"> bitowe</w:t>
            </w:r>
            <w:r w:rsidR="00E653C9">
              <w:rPr>
                <w:sz w:val="22"/>
                <w:szCs w:val="22"/>
              </w:rPr>
              <w:t>.</w:t>
            </w:r>
          </w:p>
        </w:tc>
      </w:tr>
      <w:tr w:rsidR="00577A5D" w:rsidRPr="00672853" w14:paraId="4572D58F" w14:textId="77777777" w:rsidTr="00E653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C60B" w14:textId="74031575" w:rsidR="00577A5D" w:rsidRPr="00044613" w:rsidRDefault="00577A5D" w:rsidP="000446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B.06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71CF" w14:textId="0C26DAB0" w:rsidR="00577A5D" w:rsidRPr="00044613" w:rsidRDefault="00577A5D" w:rsidP="00044613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Możliwość automatycznego zapisania słuchawki w bazie po "dokowaniu"</w:t>
            </w:r>
            <w:r w:rsidR="00E653C9">
              <w:rPr>
                <w:sz w:val="22"/>
                <w:szCs w:val="22"/>
              </w:rPr>
              <w:t>.</w:t>
            </w:r>
          </w:p>
        </w:tc>
      </w:tr>
      <w:tr w:rsidR="00577A5D" w:rsidRPr="00672853" w14:paraId="20A3AAF8" w14:textId="77777777" w:rsidTr="00E653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B41A" w14:textId="03874B83" w:rsidR="00577A5D" w:rsidRPr="00044613" w:rsidRDefault="00577A5D" w:rsidP="000446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B.07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2B87" w14:textId="3D7E71E1" w:rsidR="00577A5D" w:rsidRPr="00044613" w:rsidRDefault="00311F36" w:rsidP="00044613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 xml:space="preserve">Kompatybilność z </w:t>
            </w:r>
            <w:proofErr w:type="spellStart"/>
            <w:r w:rsidRPr="00044613">
              <w:rPr>
                <w:sz w:val="22"/>
                <w:szCs w:val="22"/>
              </w:rPr>
              <w:t>Generic</w:t>
            </w:r>
            <w:proofErr w:type="spellEnd"/>
            <w:r w:rsidR="00211932" w:rsidRPr="00044613">
              <w:rPr>
                <w:sz w:val="22"/>
                <w:szCs w:val="22"/>
              </w:rPr>
              <w:t xml:space="preserve"> Access Profile</w:t>
            </w:r>
            <w:r w:rsidR="00E653C9">
              <w:rPr>
                <w:sz w:val="22"/>
                <w:szCs w:val="22"/>
              </w:rPr>
              <w:t>.</w:t>
            </w:r>
          </w:p>
        </w:tc>
      </w:tr>
      <w:tr w:rsidR="00577A5D" w:rsidRPr="00672853" w14:paraId="30B506E3" w14:textId="77777777" w:rsidTr="00E653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A62A" w14:textId="446EE937" w:rsidR="00577A5D" w:rsidRPr="00044613" w:rsidRDefault="00A85F4A" w:rsidP="000446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B.08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A55" w14:textId="511D76BF" w:rsidR="00577A5D" w:rsidRPr="00044613" w:rsidRDefault="00044613" w:rsidP="00044613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Możliwość łatwego parowania słuchawek ze stacją bazową</w:t>
            </w:r>
            <w:r w:rsidR="00E653C9">
              <w:rPr>
                <w:sz w:val="22"/>
                <w:szCs w:val="22"/>
              </w:rPr>
              <w:t>.</w:t>
            </w:r>
            <w:r w:rsidRPr="00044613">
              <w:rPr>
                <w:sz w:val="22"/>
                <w:szCs w:val="22"/>
              </w:rPr>
              <w:t xml:space="preserve"> </w:t>
            </w:r>
          </w:p>
        </w:tc>
      </w:tr>
      <w:tr w:rsidR="00577A5D" w:rsidRPr="00672853" w14:paraId="33BBE6F0" w14:textId="77777777" w:rsidTr="00E653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FB4C" w14:textId="5A684B99" w:rsidR="00577A5D" w:rsidRPr="00044613" w:rsidRDefault="00044613" w:rsidP="000446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B.0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5B5D" w14:textId="5E5CEB0B" w:rsidR="00577A5D" w:rsidRPr="00044613" w:rsidRDefault="00044613" w:rsidP="00044613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Możliwość zalogowania się minimum 4 słuchawek do jednej stacji bazowej</w:t>
            </w:r>
            <w:r w:rsidR="00E653C9">
              <w:rPr>
                <w:sz w:val="22"/>
                <w:szCs w:val="22"/>
              </w:rPr>
              <w:t>.</w:t>
            </w:r>
          </w:p>
        </w:tc>
      </w:tr>
      <w:tr w:rsidR="00577A5D" w:rsidRPr="00672853" w14:paraId="1BE54D75" w14:textId="77777777" w:rsidTr="00E653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4B18" w14:textId="0BA7C998" w:rsidR="00577A5D" w:rsidRPr="00044613" w:rsidRDefault="00044613" w:rsidP="000446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C39E" w14:textId="7940A099" w:rsidR="00577A5D" w:rsidRPr="00044613" w:rsidRDefault="00044613" w:rsidP="00044613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Wskaźnik naładowania baterii</w:t>
            </w:r>
            <w:r w:rsidR="00E653C9">
              <w:rPr>
                <w:sz w:val="22"/>
                <w:szCs w:val="22"/>
              </w:rPr>
              <w:t>.</w:t>
            </w:r>
          </w:p>
        </w:tc>
      </w:tr>
      <w:tr w:rsidR="00044613" w:rsidRPr="00672853" w14:paraId="0DDA2D06" w14:textId="77777777" w:rsidTr="00E653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39A1" w14:textId="17FDF8DB" w:rsidR="00044613" w:rsidRPr="00044613" w:rsidRDefault="00044613" w:rsidP="000446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CA14" w14:textId="7A5FE40D" w:rsidR="00044613" w:rsidRPr="00044613" w:rsidRDefault="00044613" w:rsidP="00044613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Pełna instrukcja instalacji i obsługi w języku polskim</w:t>
            </w:r>
            <w:r w:rsidR="00E653C9">
              <w:rPr>
                <w:sz w:val="22"/>
                <w:szCs w:val="22"/>
              </w:rPr>
              <w:t>.</w:t>
            </w:r>
          </w:p>
        </w:tc>
      </w:tr>
      <w:tr w:rsidR="00044613" w:rsidRPr="00672853" w14:paraId="2FF92061" w14:textId="77777777" w:rsidTr="00E653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77AA" w14:textId="1B22D074" w:rsidR="00044613" w:rsidRPr="00044613" w:rsidRDefault="00044613" w:rsidP="000446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8827" w14:textId="2BA3F2C6" w:rsidR="00044613" w:rsidRPr="00044613" w:rsidRDefault="00044613" w:rsidP="00044613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044613">
              <w:rPr>
                <w:sz w:val="22"/>
                <w:szCs w:val="22"/>
              </w:rPr>
              <w:t>Darmowa aktualizacja oprogramowania w okresie gwarancji</w:t>
            </w:r>
            <w:r w:rsidR="00E653C9">
              <w:rPr>
                <w:sz w:val="22"/>
                <w:szCs w:val="22"/>
              </w:rPr>
              <w:t>.</w:t>
            </w:r>
          </w:p>
        </w:tc>
      </w:tr>
      <w:tr w:rsidR="00C175AB" w:rsidRPr="00672853" w14:paraId="5F4140A2" w14:textId="77777777" w:rsidTr="00E653C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4647" w14:textId="7779546B" w:rsidR="00C175AB" w:rsidRPr="00044613" w:rsidRDefault="00C175AB" w:rsidP="0004461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B.13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F8E5" w14:textId="16C443D8" w:rsidR="00C175AB" w:rsidRPr="00044613" w:rsidRDefault="00C175AB" w:rsidP="00044613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Stacja bazowa powinna posiadać </w:t>
            </w:r>
            <w:r w:rsidRPr="00C175AB">
              <w:rPr>
                <w:sz w:val="22"/>
                <w:szCs w:val="22"/>
              </w:rPr>
              <w:t>możliwość regulacji mocy -  Tryb ECO zmniejszenie mocy nadajnika radiowego bazy.</w:t>
            </w:r>
          </w:p>
        </w:tc>
      </w:tr>
    </w:tbl>
    <w:p w14:paraId="219E781A" w14:textId="56588A1A" w:rsidR="00B4070B" w:rsidRDefault="00B4070B" w:rsidP="00B4070B">
      <w:pPr>
        <w:spacing w:after="160" w:line="259" w:lineRule="auto"/>
        <w:jc w:val="left"/>
      </w:pPr>
    </w:p>
    <w:p w14:paraId="5547BECC" w14:textId="35954763" w:rsidR="000C7654" w:rsidRPr="00BA5342" w:rsidRDefault="00B01601" w:rsidP="00DF464D">
      <w:pPr>
        <w:pStyle w:val="Nagwek1"/>
        <w:numPr>
          <w:ilvl w:val="0"/>
          <w:numId w:val="12"/>
        </w:numPr>
        <w:rPr>
          <w:rFonts w:cs="Times New Roman"/>
          <w:sz w:val="22"/>
          <w:szCs w:val="22"/>
        </w:rPr>
      </w:pPr>
      <w:bookmarkStart w:id="7" w:name="_Toc17279173"/>
      <w:r w:rsidRPr="00BA5342">
        <w:rPr>
          <w:rFonts w:cs="Times New Roman"/>
          <w:sz w:val="22"/>
          <w:szCs w:val="22"/>
        </w:rPr>
        <w:t xml:space="preserve">Ogólne zasady </w:t>
      </w:r>
      <w:r w:rsidR="008C2A64" w:rsidRPr="00BA5342">
        <w:rPr>
          <w:rFonts w:cs="Times New Roman"/>
          <w:sz w:val="22"/>
          <w:szCs w:val="22"/>
        </w:rPr>
        <w:t>gwarancji</w:t>
      </w:r>
      <w:bookmarkEnd w:id="7"/>
    </w:p>
    <w:p w14:paraId="3AE067FF" w14:textId="007126D4" w:rsidR="008C2A64" w:rsidRPr="00BA5342" w:rsidRDefault="008C2A64" w:rsidP="004406C3">
      <w:pPr>
        <w:pStyle w:val="Akapitzlist"/>
        <w:numPr>
          <w:ilvl w:val="0"/>
          <w:numId w:val="16"/>
        </w:numPr>
        <w:spacing w:before="120" w:line="276" w:lineRule="auto"/>
        <w:contextualSpacing w:val="0"/>
        <w:rPr>
          <w:sz w:val="22"/>
        </w:rPr>
      </w:pPr>
      <w:bookmarkStart w:id="8" w:name="_Hlk16069313"/>
      <w:r w:rsidRPr="00BA5342">
        <w:rPr>
          <w:sz w:val="22"/>
        </w:rPr>
        <w:t xml:space="preserve">Wykonawca zobowiązuje się udzielić gwarancji </w:t>
      </w:r>
      <w:r w:rsidR="00DF464D">
        <w:rPr>
          <w:sz w:val="22"/>
        </w:rPr>
        <w:t xml:space="preserve">na przedmiot zamówienia </w:t>
      </w:r>
      <w:r w:rsidR="001D1C5B" w:rsidRPr="00BA5342">
        <w:rPr>
          <w:sz w:val="22"/>
        </w:rPr>
        <w:t xml:space="preserve">na </w:t>
      </w:r>
      <w:r w:rsidR="00F604C5">
        <w:rPr>
          <w:sz w:val="22"/>
        </w:rPr>
        <w:t xml:space="preserve">okres </w:t>
      </w:r>
      <w:r w:rsidR="00D65410">
        <w:rPr>
          <w:sz w:val="22"/>
        </w:rPr>
        <w:t>36 miesięcy.</w:t>
      </w:r>
      <w:r w:rsidR="00F604C5" w:rsidRPr="00BA5342">
        <w:rPr>
          <w:sz w:val="22"/>
        </w:rPr>
        <w:t xml:space="preserve"> </w:t>
      </w:r>
    </w:p>
    <w:p w14:paraId="0AAA5AF4" w14:textId="4CBA4F76" w:rsidR="000147F3" w:rsidRPr="00BA5342" w:rsidRDefault="000147F3" w:rsidP="004406C3">
      <w:pPr>
        <w:pStyle w:val="Akapitzlist"/>
        <w:numPr>
          <w:ilvl w:val="0"/>
          <w:numId w:val="16"/>
        </w:numPr>
        <w:spacing w:before="120" w:line="276" w:lineRule="auto"/>
        <w:contextualSpacing w:val="0"/>
        <w:rPr>
          <w:sz w:val="22"/>
        </w:rPr>
      </w:pPr>
      <w:r w:rsidRPr="00BA5342">
        <w:rPr>
          <w:sz w:val="22"/>
        </w:rPr>
        <w:t>Okres gwarancji liczony jest od daty podpisania protokołu odbioru</w:t>
      </w:r>
      <w:r w:rsidR="00DF464D">
        <w:rPr>
          <w:sz w:val="22"/>
        </w:rPr>
        <w:t xml:space="preserve">. </w:t>
      </w:r>
      <w:r w:rsidRPr="00BA5342">
        <w:rPr>
          <w:sz w:val="22"/>
        </w:rPr>
        <w:t xml:space="preserve">Protokół, o którym mowa </w:t>
      </w:r>
      <w:r w:rsidR="00E653C9">
        <w:rPr>
          <w:sz w:val="22"/>
        </w:rPr>
        <w:br/>
      </w:r>
      <w:r w:rsidRPr="00BA5342">
        <w:rPr>
          <w:sz w:val="22"/>
        </w:rPr>
        <w:t xml:space="preserve">w zdaniu poprzedzającym, zostanie podpisany przez </w:t>
      </w:r>
      <w:r w:rsidR="00AB1823">
        <w:rPr>
          <w:sz w:val="22"/>
        </w:rPr>
        <w:t xml:space="preserve">wyznaczonych </w:t>
      </w:r>
      <w:r w:rsidRPr="00BA5342">
        <w:rPr>
          <w:sz w:val="22"/>
        </w:rPr>
        <w:t xml:space="preserve">przedstawicieli Zamawiającego i Wykonawcy w dwóch jednobrzmiących egzemplarzach, po jednym dla każdej ze </w:t>
      </w:r>
      <w:r w:rsidR="00852237">
        <w:rPr>
          <w:sz w:val="22"/>
        </w:rPr>
        <w:t>s</w:t>
      </w:r>
      <w:r w:rsidRPr="00BA5342">
        <w:rPr>
          <w:sz w:val="22"/>
        </w:rPr>
        <w:t>tron</w:t>
      </w:r>
      <w:r w:rsidR="00852237">
        <w:rPr>
          <w:sz w:val="22"/>
        </w:rPr>
        <w:t xml:space="preserve"> </w:t>
      </w:r>
      <w:r w:rsidR="00130A73">
        <w:rPr>
          <w:sz w:val="22"/>
        </w:rPr>
        <w:t>U</w:t>
      </w:r>
      <w:r w:rsidR="00852237">
        <w:rPr>
          <w:sz w:val="22"/>
        </w:rPr>
        <w:t>mowy</w:t>
      </w:r>
      <w:r w:rsidRPr="00BA5342">
        <w:rPr>
          <w:sz w:val="22"/>
        </w:rPr>
        <w:t xml:space="preserve">. </w:t>
      </w:r>
    </w:p>
    <w:p w14:paraId="307FA251" w14:textId="2AD006F4" w:rsidR="00FC442F" w:rsidRPr="00BA5342" w:rsidRDefault="000147F3" w:rsidP="004406C3">
      <w:pPr>
        <w:pStyle w:val="Akapitzlist"/>
        <w:numPr>
          <w:ilvl w:val="0"/>
          <w:numId w:val="16"/>
        </w:numPr>
        <w:spacing w:before="120" w:line="276" w:lineRule="auto"/>
        <w:contextualSpacing w:val="0"/>
        <w:rPr>
          <w:sz w:val="22"/>
        </w:rPr>
      </w:pPr>
      <w:bookmarkStart w:id="9" w:name="_Hlk16069198"/>
      <w:r w:rsidRPr="00BA5342">
        <w:rPr>
          <w:sz w:val="22"/>
        </w:rPr>
        <w:t xml:space="preserve">Wykonawca umożliwi Zamawiającemu zgłaszanie awarii, usterek, wad lub innych nieprawidłowości w działaniu </w:t>
      </w:r>
      <w:r w:rsidR="00A85F4A">
        <w:rPr>
          <w:sz w:val="22"/>
        </w:rPr>
        <w:t>słuchawek</w:t>
      </w:r>
      <w:r w:rsidR="00DF464D">
        <w:rPr>
          <w:sz w:val="22"/>
        </w:rPr>
        <w:t xml:space="preserve"> i stacji bazowych</w:t>
      </w:r>
      <w:r w:rsidRPr="00BA5342">
        <w:rPr>
          <w:sz w:val="22"/>
        </w:rPr>
        <w:t>, w następujący sposób</w:t>
      </w:r>
      <w:bookmarkEnd w:id="9"/>
      <w:r w:rsidRPr="00BA5342">
        <w:rPr>
          <w:sz w:val="22"/>
        </w:rPr>
        <w:t>:</w:t>
      </w:r>
    </w:p>
    <w:p w14:paraId="33F71627" w14:textId="38246AC6" w:rsidR="00FC442F" w:rsidRPr="00BA5342" w:rsidRDefault="000147F3" w:rsidP="004406C3">
      <w:pPr>
        <w:pStyle w:val="Akapitzlist"/>
        <w:numPr>
          <w:ilvl w:val="1"/>
          <w:numId w:val="17"/>
        </w:numPr>
        <w:spacing w:before="120" w:line="276" w:lineRule="auto"/>
        <w:contextualSpacing w:val="0"/>
        <w:rPr>
          <w:sz w:val="22"/>
        </w:rPr>
      </w:pPr>
      <w:bookmarkStart w:id="10" w:name="_Hlk16069215"/>
      <w:r w:rsidRPr="00BA5342">
        <w:rPr>
          <w:sz w:val="22"/>
        </w:rPr>
        <w:t>telefonicznie, przez 5 dni w tygodniu (w dni robocze), w godzinach od 8</w:t>
      </w:r>
      <w:r w:rsidR="00852237">
        <w:rPr>
          <w:sz w:val="22"/>
        </w:rPr>
        <w:t>:</w:t>
      </w:r>
      <w:r w:rsidRPr="00BA5342">
        <w:rPr>
          <w:sz w:val="22"/>
        </w:rPr>
        <w:t>00 do 15</w:t>
      </w:r>
      <w:r w:rsidR="00852237">
        <w:rPr>
          <w:sz w:val="22"/>
        </w:rPr>
        <w:t>:</w:t>
      </w:r>
      <w:r w:rsidRPr="00BA5342">
        <w:rPr>
          <w:sz w:val="22"/>
        </w:rPr>
        <w:t>35 pod numerem: …………………………..</w:t>
      </w:r>
      <w:r w:rsidR="002E3E3A">
        <w:rPr>
          <w:sz w:val="22"/>
        </w:rPr>
        <w:t>;</w:t>
      </w:r>
      <w:r w:rsidRPr="00BA5342">
        <w:rPr>
          <w:sz w:val="22"/>
        </w:rPr>
        <w:t xml:space="preserve"> </w:t>
      </w:r>
    </w:p>
    <w:p w14:paraId="58409F9E" w14:textId="53CCBDEA" w:rsidR="00AB1823" w:rsidRDefault="000147F3" w:rsidP="004406C3">
      <w:pPr>
        <w:pStyle w:val="Akapitzlist"/>
        <w:numPr>
          <w:ilvl w:val="1"/>
          <w:numId w:val="17"/>
        </w:numPr>
        <w:spacing w:before="120" w:line="276" w:lineRule="auto"/>
        <w:contextualSpacing w:val="0"/>
        <w:rPr>
          <w:sz w:val="22"/>
        </w:rPr>
      </w:pPr>
      <w:bookmarkStart w:id="11" w:name="_Hlk16069242"/>
      <w:bookmarkEnd w:id="10"/>
      <w:r w:rsidRPr="00BA5342">
        <w:rPr>
          <w:sz w:val="22"/>
        </w:rPr>
        <w:t>e-mailem, przez 5 dni w tygodniu (w dni robocze), w godzinach od 8</w:t>
      </w:r>
      <w:r w:rsidR="00852237">
        <w:rPr>
          <w:sz w:val="22"/>
        </w:rPr>
        <w:t>:</w:t>
      </w:r>
      <w:r w:rsidRPr="00BA5342">
        <w:rPr>
          <w:sz w:val="22"/>
        </w:rPr>
        <w:t>00 do 15</w:t>
      </w:r>
      <w:r w:rsidR="00852237">
        <w:rPr>
          <w:sz w:val="22"/>
        </w:rPr>
        <w:t>:</w:t>
      </w:r>
      <w:r w:rsidRPr="00BA5342">
        <w:rPr>
          <w:sz w:val="22"/>
        </w:rPr>
        <w:t xml:space="preserve">35, na adres: ………………………………………, przy czym zgłoszenie telefoniczne zostanie </w:t>
      </w:r>
      <w:r w:rsidRPr="00BA5342">
        <w:rPr>
          <w:sz w:val="22"/>
        </w:rPr>
        <w:lastRenderedPageBreak/>
        <w:t>niezwłocznie potwierdzone przez Zamawiającego e-mailem i od momentu otrzymania e-maila oblicza się termin na usunięcie awarii, usterek, wad lub innych nieprawidłowości w działaniu przedmiotu Umowy</w:t>
      </w:r>
      <w:bookmarkEnd w:id="11"/>
      <w:r w:rsidRPr="00BA5342">
        <w:rPr>
          <w:sz w:val="22"/>
        </w:rPr>
        <w:t>.</w:t>
      </w:r>
    </w:p>
    <w:p w14:paraId="0BBEE1C3" w14:textId="709E92F2" w:rsidR="000147F3" w:rsidRPr="00AB1823" w:rsidRDefault="000147F3" w:rsidP="00AB1823">
      <w:pPr>
        <w:spacing w:before="120" w:line="276" w:lineRule="auto"/>
        <w:ind w:left="360"/>
        <w:rPr>
          <w:sz w:val="22"/>
        </w:rPr>
      </w:pPr>
      <w:bookmarkStart w:id="12" w:name="_Hlk16069260"/>
      <w:r w:rsidRPr="00AB1823">
        <w:rPr>
          <w:sz w:val="22"/>
        </w:rPr>
        <w:t>W przypadku zgłoszenia poza dniami lub godzinami, o który</w:t>
      </w:r>
      <w:r w:rsidR="00AB1823">
        <w:rPr>
          <w:sz w:val="22"/>
        </w:rPr>
        <w:t>ch</w:t>
      </w:r>
      <w:r w:rsidRPr="00AB1823">
        <w:rPr>
          <w:sz w:val="22"/>
        </w:rPr>
        <w:t xml:space="preserve"> mowa </w:t>
      </w:r>
      <w:r w:rsidR="00AB1823" w:rsidRPr="00AB1823">
        <w:rPr>
          <w:sz w:val="22"/>
        </w:rPr>
        <w:t>powyżej</w:t>
      </w:r>
      <w:r w:rsidRPr="00AB1823">
        <w:rPr>
          <w:sz w:val="22"/>
        </w:rPr>
        <w:t>, przyjmuje się, iż zgłoszenie nastąpiło o godzinie 8</w:t>
      </w:r>
      <w:r w:rsidR="00852237">
        <w:rPr>
          <w:sz w:val="22"/>
        </w:rPr>
        <w:t>:</w:t>
      </w:r>
      <w:r w:rsidRPr="00AB1823">
        <w:rPr>
          <w:sz w:val="22"/>
        </w:rPr>
        <w:t>00 następnego dnia roboczego.</w:t>
      </w:r>
    </w:p>
    <w:bookmarkEnd w:id="12"/>
    <w:p w14:paraId="34E7A80B" w14:textId="252D4F42" w:rsidR="000147F3" w:rsidRPr="00BA5342" w:rsidRDefault="000147F3" w:rsidP="004406C3">
      <w:pPr>
        <w:pStyle w:val="Akapitzlist"/>
        <w:numPr>
          <w:ilvl w:val="0"/>
          <w:numId w:val="16"/>
        </w:numPr>
        <w:spacing w:before="120" w:line="276" w:lineRule="auto"/>
        <w:contextualSpacing w:val="0"/>
        <w:rPr>
          <w:sz w:val="22"/>
        </w:rPr>
      </w:pPr>
      <w:r w:rsidRPr="00BA5342">
        <w:rPr>
          <w:sz w:val="22"/>
        </w:rPr>
        <w:t>Po otrzymaniu zgłoszenia Wykonawca zobowiązuje się do</w:t>
      </w:r>
      <w:r w:rsidR="00E653C9">
        <w:rPr>
          <w:sz w:val="22"/>
        </w:rPr>
        <w:t xml:space="preserve"> bezpłatnego usunięcia wykrytej</w:t>
      </w:r>
      <w:r w:rsidRPr="00BA5342">
        <w:rPr>
          <w:sz w:val="22"/>
        </w:rPr>
        <w:t>(</w:t>
      </w:r>
      <w:proofErr w:type="spellStart"/>
      <w:r w:rsidRPr="00BA5342">
        <w:rPr>
          <w:sz w:val="22"/>
        </w:rPr>
        <w:t>ych</w:t>
      </w:r>
      <w:proofErr w:type="spellEnd"/>
      <w:r w:rsidRPr="00BA5342">
        <w:rPr>
          <w:sz w:val="22"/>
        </w:rPr>
        <w:t xml:space="preserve">) awarii, usterek, wad lub innych nieprawidłowości powodujących częściowy, zmniejszony lub zupełny brak funkcjonowania </w:t>
      </w:r>
      <w:r w:rsidR="00A85F4A">
        <w:rPr>
          <w:sz w:val="22"/>
        </w:rPr>
        <w:t>słuchawek</w:t>
      </w:r>
      <w:r w:rsidR="00107BAC">
        <w:rPr>
          <w:sz w:val="22"/>
        </w:rPr>
        <w:t xml:space="preserve"> lub stacji bazowych</w:t>
      </w:r>
      <w:r w:rsidRPr="00BA5342">
        <w:rPr>
          <w:sz w:val="22"/>
        </w:rPr>
        <w:t>, w terminie nie dłuższym niż 3 dni robocze od momentu dokonania przez Zamawiającego</w:t>
      </w:r>
      <w:r w:rsidR="00F431B0">
        <w:rPr>
          <w:sz w:val="22"/>
        </w:rPr>
        <w:t xml:space="preserve"> zgłoszenia.</w:t>
      </w:r>
      <w:r w:rsidRPr="00BA5342">
        <w:rPr>
          <w:sz w:val="22"/>
        </w:rPr>
        <w:t xml:space="preserve"> </w:t>
      </w:r>
    </w:p>
    <w:p w14:paraId="36267C4C" w14:textId="2DA6D503" w:rsidR="000147F3" w:rsidRPr="00BA5342" w:rsidRDefault="000147F3" w:rsidP="004406C3">
      <w:pPr>
        <w:pStyle w:val="Akapitzlist"/>
        <w:numPr>
          <w:ilvl w:val="0"/>
          <w:numId w:val="16"/>
        </w:numPr>
        <w:spacing w:before="120" w:line="276" w:lineRule="auto"/>
        <w:contextualSpacing w:val="0"/>
        <w:rPr>
          <w:sz w:val="22"/>
        </w:rPr>
      </w:pPr>
      <w:r w:rsidRPr="00BA5342">
        <w:rPr>
          <w:sz w:val="22"/>
        </w:rPr>
        <w:t xml:space="preserve">W przypadku jeżeli czas naprawy przekroczy 3 dni robocze, Wykonawca na czas naprawy udostępni </w:t>
      </w:r>
      <w:r w:rsidR="0056156A">
        <w:rPr>
          <w:sz w:val="22"/>
        </w:rPr>
        <w:t xml:space="preserve"> słuchawki zastępcze</w:t>
      </w:r>
      <w:r w:rsidR="00776F19">
        <w:rPr>
          <w:sz w:val="22"/>
        </w:rPr>
        <w:t xml:space="preserve"> lub stację bazową</w:t>
      </w:r>
      <w:r w:rsidRPr="00BA5342">
        <w:rPr>
          <w:sz w:val="22"/>
        </w:rPr>
        <w:t xml:space="preserve"> o parametrach nie gorszych niż naprawiane. W przypadku, o którym mowa w zdaniu poprzedzającym Wykonawca dostarczy </w:t>
      </w:r>
      <w:r w:rsidR="0056156A">
        <w:rPr>
          <w:sz w:val="22"/>
        </w:rPr>
        <w:t>słuchawki</w:t>
      </w:r>
      <w:r w:rsidR="00776F19">
        <w:rPr>
          <w:sz w:val="22"/>
        </w:rPr>
        <w:t xml:space="preserve"> lub stację bazową </w:t>
      </w:r>
      <w:r w:rsidR="00E653C9">
        <w:rPr>
          <w:sz w:val="22"/>
        </w:rPr>
        <w:br/>
      </w:r>
      <w:r w:rsidRPr="00BA5342">
        <w:rPr>
          <w:sz w:val="22"/>
        </w:rPr>
        <w:t xml:space="preserve">w terminie 3 dni roboczych od momentu zgłoszenia. </w:t>
      </w:r>
    </w:p>
    <w:p w14:paraId="5A5AD67D" w14:textId="77777777" w:rsidR="00AA11DF" w:rsidRPr="00BA5342" w:rsidRDefault="000147F3" w:rsidP="004406C3">
      <w:pPr>
        <w:pStyle w:val="Akapitzlist"/>
        <w:numPr>
          <w:ilvl w:val="0"/>
          <w:numId w:val="16"/>
        </w:numPr>
        <w:spacing w:before="120" w:line="276" w:lineRule="auto"/>
        <w:contextualSpacing w:val="0"/>
        <w:rPr>
          <w:sz w:val="22"/>
        </w:rPr>
      </w:pPr>
      <w:r w:rsidRPr="00BA5342">
        <w:rPr>
          <w:sz w:val="22"/>
        </w:rPr>
        <w:t>W przypadku:</w:t>
      </w:r>
    </w:p>
    <w:p w14:paraId="11B78E76" w14:textId="4BB739BA" w:rsidR="002E3E3A" w:rsidRPr="00BA5342" w:rsidRDefault="000147F3" w:rsidP="004406C3">
      <w:pPr>
        <w:pStyle w:val="Akapitzlist"/>
        <w:numPr>
          <w:ilvl w:val="0"/>
          <w:numId w:val="18"/>
        </w:numPr>
        <w:spacing w:before="120" w:line="276" w:lineRule="auto"/>
        <w:contextualSpacing w:val="0"/>
        <w:rPr>
          <w:sz w:val="22"/>
        </w:rPr>
      </w:pPr>
      <w:r w:rsidRPr="00BA5342">
        <w:rPr>
          <w:sz w:val="22"/>
        </w:rPr>
        <w:t>niewykonania naprawy w terminie</w:t>
      </w:r>
      <w:r w:rsidR="00F431B0">
        <w:rPr>
          <w:sz w:val="22"/>
        </w:rPr>
        <w:t xml:space="preserve"> </w:t>
      </w:r>
      <w:r w:rsidR="0056156A">
        <w:rPr>
          <w:sz w:val="22"/>
        </w:rPr>
        <w:t>7</w:t>
      </w:r>
      <w:r w:rsidRPr="00BA5342">
        <w:rPr>
          <w:sz w:val="22"/>
        </w:rPr>
        <w:t xml:space="preserve"> dni od dnia zgłoszenia lub wystąpienia kolejnej awarii</w:t>
      </w:r>
      <w:r w:rsidR="00F431B0">
        <w:rPr>
          <w:sz w:val="22"/>
        </w:rPr>
        <w:t xml:space="preserve"> słuchawek/stacji bazowej</w:t>
      </w:r>
      <w:r w:rsidRPr="00BA5342">
        <w:rPr>
          <w:sz w:val="22"/>
        </w:rPr>
        <w:t xml:space="preserve">, po wykonaniu 2 napraw gwarancyjnych, Wykonawca na żądanie Zamawiającego wymieni </w:t>
      </w:r>
      <w:r w:rsidR="00F431B0">
        <w:rPr>
          <w:sz w:val="22"/>
        </w:rPr>
        <w:t>słuchawki</w:t>
      </w:r>
      <w:r w:rsidR="00DF464D">
        <w:rPr>
          <w:sz w:val="22"/>
        </w:rPr>
        <w:t>/stacje bazowe,</w:t>
      </w:r>
      <w:r w:rsidRPr="00BA5342">
        <w:rPr>
          <w:sz w:val="22"/>
        </w:rPr>
        <w:t xml:space="preserve"> w </w:t>
      </w:r>
      <w:r w:rsidR="00F431B0" w:rsidRPr="00BA5342">
        <w:rPr>
          <w:sz w:val="22"/>
        </w:rPr>
        <w:t>który</w:t>
      </w:r>
      <w:r w:rsidR="00F431B0">
        <w:rPr>
          <w:sz w:val="22"/>
        </w:rPr>
        <w:t>ch</w:t>
      </w:r>
      <w:r w:rsidR="00F431B0" w:rsidRPr="00BA5342">
        <w:rPr>
          <w:sz w:val="22"/>
        </w:rPr>
        <w:t xml:space="preserve"> </w:t>
      </w:r>
      <w:r w:rsidRPr="00BA5342">
        <w:rPr>
          <w:sz w:val="22"/>
        </w:rPr>
        <w:t>ujawniły się wady, na now</w:t>
      </w:r>
      <w:r w:rsidR="00F431B0">
        <w:rPr>
          <w:sz w:val="22"/>
        </w:rPr>
        <w:t>e</w:t>
      </w:r>
      <w:r w:rsidRPr="00BA5342">
        <w:rPr>
          <w:sz w:val="22"/>
        </w:rPr>
        <w:t>, woln</w:t>
      </w:r>
      <w:r w:rsidR="00F431B0">
        <w:rPr>
          <w:sz w:val="22"/>
        </w:rPr>
        <w:t>e</w:t>
      </w:r>
      <w:r w:rsidRPr="00BA5342">
        <w:rPr>
          <w:sz w:val="22"/>
        </w:rPr>
        <w:t xml:space="preserve"> od wad,  o takich samych funkcjach użytkowych, w terminie do 14 dni od dnia zgłoszenia przez Zamawiającego takiego żądania;</w:t>
      </w:r>
    </w:p>
    <w:p w14:paraId="4B116BC9" w14:textId="5742F612" w:rsidR="00184BE8" w:rsidRPr="00BA5342" w:rsidRDefault="000147F3" w:rsidP="004406C3">
      <w:pPr>
        <w:pStyle w:val="Akapitzlist"/>
        <w:numPr>
          <w:ilvl w:val="0"/>
          <w:numId w:val="18"/>
        </w:numPr>
        <w:spacing w:before="120" w:line="276" w:lineRule="auto"/>
        <w:contextualSpacing w:val="0"/>
        <w:rPr>
          <w:sz w:val="22"/>
        </w:rPr>
      </w:pPr>
      <w:r w:rsidRPr="00BA5342">
        <w:rPr>
          <w:sz w:val="22"/>
        </w:rPr>
        <w:t xml:space="preserve">stwierdzenia wady uniemożliwiającej prawidłowe użytkowanie </w:t>
      </w:r>
      <w:r w:rsidR="00A85F4A">
        <w:rPr>
          <w:sz w:val="22"/>
        </w:rPr>
        <w:t>słuchawek</w:t>
      </w:r>
      <w:r w:rsidR="00453D6A">
        <w:rPr>
          <w:sz w:val="22"/>
        </w:rPr>
        <w:t xml:space="preserve"> </w:t>
      </w:r>
      <w:r w:rsidRPr="00BA5342">
        <w:rPr>
          <w:sz w:val="22"/>
        </w:rPr>
        <w:t xml:space="preserve">w okresie gwarancji, Wykonawca na żądanie Zamawiającego wymieni </w:t>
      </w:r>
      <w:r w:rsidR="00517172" w:rsidRPr="00BA5342">
        <w:rPr>
          <w:sz w:val="22"/>
        </w:rPr>
        <w:t xml:space="preserve">wadliwą </w:t>
      </w:r>
      <w:r w:rsidR="00A85F4A">
        <w:rPr>
          <w:sz w:val="22"/>
        </w:rPr>
        <w:t>słuchawkę/stację bazową</w:t>
      </w:r>
      <w:r w:rsidR="00517172" w:rsidRPr="00BA5342">
        <w:rPr>
          <w:sz w:val="22"/>
        </w:rPr>
        <w:t xml:space="preserve"> </w:t>
      </w:r>
      <w:r w:rsidRPr="00BA5342">
        <w:rPr>
          <w:sz w:val="22"/>
        </w:rPr>
        <w:t>na woln</w:t>
      </w:r>
      <w:r w:rsidR="00517172" w:rsidRPr="00BA5342">
        <w:rPr>
          <w:sz w:val="22"/>
        </w:rPr>
        <w:t>ą</w:t>
      </w:r>
      <w:r w:rsidRPr="00BA5342">
        <w:rPr>
          <w:sz w:val="22"/>
        </w:rPr>
        <w:t xml:space="preserve"> od wad, o takich samych funkcjach użytkowych w terminie do 14 dni od dnia zgłoszenia przez Zamawiającego takiego żądania.</w:t>
      </w:r>
    </w:p>
    <w:p w14:paraId="3182E8B1" w14:textId="48EF0291" w:rsidR="000147F3" w:rsidRPr="00BA5342" w:rsidRDefault="000147F3" w:rsidP="004406C3">
      <w:pPr>
        <w:pStyle w:val="Akapitzlist"/>
        <w:numPr>
          <w:ilvl w:val="0"/>
          <w:numId w:val="16"/>
        </w:numPr>
        <w:spacing w:before="120" w:line="276" w:lineRule="auto"/>
        <w:contextualSpacing w:val="0"/>
        <w:rPr>
          <w:sz w:val="22"/>
        </w:rPr>
      </w:pPr>
      <w:r w:rsidRPr="00BA5342">
        <w:rPr>
          <w:sz w:val="22"/>
        </w:rPr>
        <w:t>W przypadku, o którym mowa w ust.</w:t>
      </w:r>
      <w:r w:rsidR="00F431B0">
        <w:rPr>
          <w:sz w:val="22"/>
        </w:rPr>
        <w:t xml:space="preserve"> 6</w:t>
      </w:r>
      <w:r w:rsidRPr="00BA5342">
        <w:rPr>
          <w:sz w:val="22"/>
        </w:rPr>
        <w:t xml:space="preserve">, okres gwarancji </w:t>
      </w:r>
      <w:r w:rsidR="00CD327B" w:rsidRPr="00BA5342">
        <w:rPr>
          <w:sz w:val="22"/>
        </w:rPr>
        <w:t xml:space="preserve">nowej </w:t>
      </w:r>
      <w:r w:rsidR="00A85F4A">
        <w:rPr>
          <w:sz w:val="22"/>
        </w:rPr>
        <w:t>słuchawki/stacji bazowej</w:t>
      </w:r>
      <w:r w:rsidR="002E3E3A" w:rsidRPr="00BA5342">
        <w:rPr>
          <w:sz w:val="22"/>
        </w:rPr>
        <w:t xml:space="preserve"> </w:t>
      </w:r>
      <w:r w:rsidRPr="00BA5342">
        <w:rPr>
          <w:sz w:val="22"/>
        </w:rPr>
        <w:t>rozpoczyna się na nowo z chwilą je</w:t>
      </w:r>
      <w:r w:rsidR="00CD327B" w:rsidRPr="00BA5342">
        <w:rPr>
          <w:sz w:val="22"/>
        </w:rPr>
        <w:t>j</w:t>
      </w:r>
      <w:r w:rsidRPr="00BA5342">
        <w:rPr>
          <w:sz w:val="22"/>
        </w:rPr>
        <w:t xml:space="preserve"> przyjęcia przez Zamawiającego.</w:t>
      </w:r>
    </w:p>
    <w:p w14:paraId="0625A90B" w14:textId="17A7202B" w:rsidR="000147F3" w:rsidRPr="00BA5342" w:rsidRDefault="000147F3" w:rsidP="004406C3">
      <w:pPr>
        <w:pStyle w:val="Akapitzlist"/>
        <w:numPr>
          <w:ilvl w:val="0"/>
          <w:numId w:val="16"/>
        </w:numPr>
        <w:spacing w:before="120" w:line="276" w:lineRule="auto"/>
        <w:contextualSpacing w:val="0"/>
        <w:rPr>
          <w:sz w:val="22"/>
        </w:rPr>
      </w:pPr>
      <w:r w:rsidRPr="00BA5342">
        <w:rPr>
          <w:sz w:val="22"/>
        </w:rPr>
        <w:t xml:space="preserve">Po wykonaniu każdej naprawy </w:t>
      </w:r>
      <w:r w:rsidR="00DF6ABE">
        <w:rPr>
          <w:sz w:val="22"/>
        </w:rPr>
        <w:t>s</w:t>
      </w:r>
      <w:r w:rsidRPr="00BA5342">
        <w:rPr>
          <w:sz w:val="22"/>
        </w:rPr>
        <w:t xml:space="preserve">trony </w:t>
      </w:r>
      <w:r w:rsidR="00852237">
        <w:rPr>
          <w:sz w:val="22"/>
        </w:rPr>
        <w:t xml:space="preserve">Umowy </w:t>
      </w:r>
      <w:r w:rsidRPr="00BA5342">
        <w:rPr>
          <w:sz w:val="22"/>
        </w:rPr>
        <w:t xml:space="preserve">sporządzają </w:t>
      </w:r>
      <w:r w:rsidR="00DF6ABE">
        <w:rPr>
          <w:sz w:val="22"/>
        </w:rPr>
        <w:t>p</w:t>
      </w:r>
      <w:r w:rsidRPr="00BA5342">
        <w:rPr>
          <w:sz w:val="22"/>
        </w:rPr>
        <w:t xml:space="preserve">rotokół dokonania naprawy.  </w:t>
      </w:r>
    </w:p>
    <w:p w14:paraId="7A70553A" w14:textId="63C8428D" w:rsidR="000C7654" w:rsidRDefault="000147F3" w:rsidP="00DF464D">
      <w:pPr>
        <w:pStyle w:val="Akapitzlist"/>
        <w:numPr>
          <w:ilvl w:val="0"/>
          <w:numId w:val="16"/>
        </w:numPr>
        <w:spacing w:before="120" w:line="276" w:lineRule="auto"/>
        <w:contextualSpacing w:val="0"/>
        <w:rPr>
          <w:sz w:val="22"/>
        </w:rPr>
      </w:pPr>
      <w:r w:rsidRPr="00BA5342">
        <w:rPr>
          <w:sz w:val="22"/>
        </w:rPr>
        <w:t>Postanowienia niniejszego paragrafu nie wyłączają odpowiedzialności Wykonawcy z tytułu rękojmi za wady. Okres rękojmi równa się okresowi gwarancji.</w:t>
      </w:r>
    </w:p>
    <w:p w14:paraId="7935722B" w14:textId="44AC41CD" w:rsidR="00870A0F" w:rsidRDefault="00F431B0" w:rsidP="00E653C9">
      <w:pPr>
        <w:pStyle w:val="Akapitzlist"/>
        <w:numPr>
          <w:ilvl w:val="0"/>
          <w:numId w:val="16"/>
        </w:numPr>
        <w:spacing w:before="120" w:line="276" w:lineRule="auto"/>
        <w:contextualSpacing w:val="0"/>
        <w:jc w:val="left"/>
        <w:rPr>
          <w:sz w:val="22"/>
        </w:rPr>
      </w:pPr>
      <w:r>
        <w:rPr>
          <w:sz w:val="22"/>
        </w:rPr>
        <w:t>Szczegółowe wymagania w zakresie gwarancji i rękojmi określa umowa.</w:t>
      </w:r>
      <w:bookmarkEnd w:id="8"/>
    </w:p>
    <w:p w14:paraId="1F6523ED" w14:textId="77777777" w:rsidR="00E653C9" w:rsidRPr="00E653C9" w:rsidRDefault="00E653C9" w:rsidP="00E653C9">
      <w:pPr>
        <w:pStyle w:val="Akapitzlist"/>
        <w:spacing w:before="120" w:line="276" w:lineRule="auto"/>
        <w:ind w:left="360"/>
        <w:contextualSpacing w:val="0"/>
        <w:jc w:val="left"/>
        <w:rPr>
          <w:sz w:val="22"/>
        </w:rPr>
      </w:pPr>
    </w:p>
    <w:p w14:paraId="52044857" w14:textId="1F5DF174" w:rsidR="00435E92" w:rsidRPr="00BA5342" w:rsidRDefault="00554898" w:rsidP="00DF464D">
      <w:pPr>
        <w:pStyle w:val="Nagwek1"/>
        <w:numPr>
          <w:ilvl w:val="0"/>
          <w:numId w:val="12"/>
        </w:numPr>
        <w:rPr>
          <w:rFonts w:cs="Times New Roman"/>
          <w:sz w:val="22"/>
          <w:szCs w:val="22"/>
        </w:rPr>
      </w:pPr>
      <w:bookmarkStart w:id="13" w:name="_Toc17279174"/>
      <w:r>
        <w:rPr>
          <w:rFonts w:cs="Times New Roman"/>
          <w:sz w:val="22"/>
          <w:szCs w:val="22"/>
        </w:rPr>
        <w:t>Z</w:t>
      </w:r>
      <w:r w:rsidR="00435E92" w:rsidRPr="00BA5342">
        <w:rPr>
          <w:rFonts w:cs="Times New Roman"/>
          <w:sz w:val="22"/>
          <w:szCs w:val="22"/>
        </w:rPr>
        <w:t xml:space="preserve">asady </w:t>
      </w:r>
      <w:r>
        <w:rPr>
          <w:rFonts w:cs="Times New Roman"/>
          <w:sz w:val="22"/>
          <w:szCs w:val="22"/>
        </w:rPr>
        <w:t>o</w:t>
      </w:r>
      <w:r w:rsidR="00435E92" w:rsidRPr="00BA5342">
        <w:rPr>
          <w:rFonts w:cs="Times New Roman"/>
          <w:sz w:val="22"/>
          <w:szCs w:val="22"/>
        </w:rPr>
        <w:t xml:space="preserve">dbioru </w:t>
      </w:r>
      <w:r>
        <w:rPr>
          <w:rFonts w:cs="Times New Roman"/>
          <w:sz w:val="22"/>
          <w:szCs w:val="22"/>
        </w:rPr>
        <w:t>p</w:t>
      </w:r>
      <w:r w:rsidR="00435E92" w:rsidRPr="00BA5342">
        <w:rPr>
          <w:rFonts w:cs="Times New Roman"/>
          <w:sz w:val="22"/>
          <w:szCs w:val="22"/>
        </w:rPr>
        <w:t>rzedmiotu Umowy</w:t>
      </w:r>
      <w:bookmarkEnd w:id="13"/>
    </w:p>
    <w:p w14:paraId="1DE249EB" w14:textId="7CFA1C6C" w:rsidR="00435E92" w:rsidRPr="00BA5342" w:rsidRDefault="00435E92" w:rsidP="00BA5342">
      <w:pPr>
        <w:spacing w:after="160" w:line="276" w:lineRule="auto"/>
        <w:jc w:val="center"/>
        <w:rPr>
          <w:b/>
          <w:sz w:val="22"/>
          <w:szCs w:val="22"/>
        </w:rPr>
      </w:pPr>
      <w:r w:rsidRPr="00BA5342">
        <w:rPr>
          <w:b/>
          <w:sz w:val="22"/>
          <w:szCs w:val="22"/>
        </w:rPr>
        <w:t>I.</w:t>
      </w:r>
      <w:r w:rsidR="007871D5" w:rsidRPr="00BA5342">
        <w:rPr>
          <w:b/>
          <w:sz w:val="22"/>
          <w:szCs w:val="22"/>
        </w:rPr>
        <w:t xml:space="preserve"> </w:t>
      </w:r>
      <w:r w:rsidRPr="00BA5342">
        <w:rPr>
          <w:b/>
          <w:sz w:val="22"/>
          <w:szCs w:val="22"/>
        </w:rPr>
        <w:t>Zasady Ogólne</w:t>
      </w:r>
    </w:p>
    <w:p w14:paraId="15583225" w14:textId="4D09AE6D" w:rsidR="00174ED9" w:rsidRPr="00F74592" w:rsidRDefault="00174ED9" w:rsidP="00DF464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/>
        <w:rPr>
          <w:color w:val="000000" w:themeColor="text1"/>
          <w:sz w:val="22"/>
        </w:rPr>
      </w:pPr>
      <w:r w:rsidRPr="00F74592">
        <w:rPr>
          <w:color w:val="000000" w:themeColor="text1"/>
          <w:sz w:val="22"/>
        </w:rPr>
        <w:t xml:space="preserve">Dostawa słuchawek i stacji bazowych  nastąpi nie później niż 30 dni od dnia podpisania przez </w:t>
      </w:r>
      <w:r w:rsidR="00852237">
        <w:rPr>
          <w:color w:val="000000" w:themeColor="text1"/>
          <w:sz w:val="22"/>
        </w:rPr>
        <w:t>s</w:t>
      </w:r>
      <w:r w:rsidRPr="00F74592">
        <w:rPr>
          <w:color w:val="000000" w:themeColor="text1"/>
          <w:sz w:val="22"/>
        </w:rPr>
        <w:t>trony Umowy.</w:t>
      </w:r>
    </w:p>
    <w:p w14:paraId="0D3A70F9" w14:textId="14425184" w:rsidR="00435E92" w:rsidRPr="00174ED9" w:rsidRDefault="00435E92" w:rsidP="00DF464D">
      <w:pPr>
        <w:pStyle w:val="Akapitzlist"/>
        <w:numPr>
          <w:ilvl w:val="0"/>
          <w:numId w:val="13"/>
        </w:numPr>
        <w:spacing w:line="276" w:lineRule="auto"/>
        <w:ind w:left="284"/>
        <w:rPr>
          <w:sz w:val="22"/>
        </w:rPr>
      </w:pPr>
      <w:r w:rsidRPr="00174ED9">
        <w:rPr>
          <w:sz w:val="22"/>
        </w:rPr>
        <w:t xml:space="preserve">Przedmiot Umowy należy dostarczyć zgodnie zasadami i terminami wskazanymi w Umowie oraz </w:t>
      </w:r>
      <w:r w:rsidR="00554898" w:rsidRPr="00174ED9">
        <w:rPr>
          <w:sz w:val="22"/>
        </w:rPr>
        <w:t>OPZ</w:t>
      </w:r>
      <w:r w:rsidRPr="00174ED9">
        <w:rPr>
          <w:sz w:val="22"/>
        </w:rPr>
        <w:t>.</w:t>
      </w:r>
    </w:p>
    <w:p w14:paraId="32CEFF0D" w14:textId="10BE0B5F" w:rsidR="00435E92" w:rsidRPr="00517854" w:rsidRDefault="00435E92" w:rsidP="00DF464D">
      <w:pPr>
        <w:pStyle w:val="Akapitzlist"/>
        <w:numPr>
          <w:ilvl w:val="0"/>
          <w:numId w:val="13"/>
        </w:numPr>
        <w:spacing w:line="276" w:lineRule="auto"/>
        <w:ind w:left="284"/>
        <w:rPr>
          <w:sz w:val="22"/>
        </w:rPr>
      </w:pPr>
      <w:r w:rsidRPr="00517854">
        <w:rPr>
          <w:sz w:val="22"/>
        </w:rPr>
        <w:t xml:space="preserve">Odbiór </w:t>
      </w:r>
      <w:r w:rsidR="00622481">
        <w:rPr>
          <w:sz w:val="22"/>
        </w:rPr>
        <w:t xml:space="preserve">przedmiotu zamówienia </w:t>
      </w:r>
      <w:r w:rsidRPr="00517854">
        <w:rPr>
          <w:sz w:val="22"/>
        </w:rPr>
        <w:t xml:space="preserve">zostanie przeprowadzony w </w:t>
      </w:r>
      <w:r w:rsidR="00622481">
        <w:rPr>
          <w:sz w:val="22"/>
        </w:rPr>
        <w:t xml:space="preserve">biurze </w:t>
      </w:r>
      <w:r w:rsidR="00622481" w:rsidRPr="00517854">
        <w:rPr>
          <w:sz w:val="22"/>
        </w:rPr>
        <w:t xml:space="preserve"> </w:t>
      </w:r>
      <w:r w:rsidRPr="00517854">
        <w:rPr>
          <w:sz w:val="22"/>
        </w:rPr>
        <w:t xml:space="preserve">Zamawiającego </w:t>
      </w:r>
      <w:r w:rsidR="00237B71">
        <w:rPr>
          <w:sz w:val="22"/>
        </w:rPr>
        <w:t xml:space="preserve">przy </w:t>
      </w:r>
      <w:r w:rsidR="00E653C9">
        <w:rPr>
          <w:sz w:val="22"/>
        </w:rPr>
        <w:br/>
      </w:r>
      <w:r w:rsidR="00237B71">
        <w:rPr>
          <w:sz w:val="22"/>
        </w:rPr>
        <w:t>ul. Maszewskiej 20</w:t>
      </w:r>
      <w:r w:rsidRPr="00517854">
        <w:rPr>
          <w:sz w:val="22"/>
        </w:rPr>
        <w:t xml:space="preserve"> w Warszawie w obecności przedstawicieli Wykonawcy w godz. 8:00-1</w:t>
      </w:r>
      <w:r w:rsidR="002E3E3A" w:rsidRPr="00517854">
        <w:rPr>
          <w:sz w:val="22"/>
        </w:rPr>
        <w:t>5</w:t>
      </w:r>
      <w:r w:rsidRPr="00517854">
        <w:rPr>
          <w:sz w:val="22"/>
        </w:rPr>
        <w:t>:</w:t>
      </w:r>
      <w:r w:rsidR="002E3E3A" w:rsidRPr="00517854">
        <w:rPr>
          <w:sz w:val="22"/>
        </w:rPr>
        <w:t>35</w:t>
      </w:r>
      <w:r w:rsidRPr="00517854">
        <w:rPr>
          <w:sz w:val="22"/>
        </w:rPr>
        <w:t>.</w:t>
      </w:r>
    </w:p>
    <w:p w14:paraId="4A1B6F7D" w14:textId="07757553" w:rsidR="00435E92" w:rsidRPr="00BA5342" w:rsidRDefault="00435E92" w:rsidP="00DF464D">
      <w:pPr>
        <w:pStyle w:val="Akapitzlist"/>
        <w:numPr>
          <w:ilvl w:val="0"/>
          <w:numId w:val="13"/>
        </w:numPr>
        <w:spacing w:line="276" w:lineRule="auto"/>
        <w:ind w:left="284"/>
        <w:rPr>
          <w:sz w:val="22"/>
        </w:rPr>
      </w:pPr>
      <w:r w:rsidRPr="00BA5342">
        <w:rPr>
          <w:sz w:val="22"/>
        </w:rPr>
        <w:t xml:space="preserve">Odbiór zostanie potwierdzony podpisaniem przez przedstawicieli Zamawiającego </w:t>
      </w:r>
      <w:r w:rsidR="00E653C9">
        <w:rPr>
          <w:sz w:val="22"/>
        </w:rPr>
        <w:br/>
      </w:r>
      <w:r w:rsidRPr="00BA5342">
        <w:rPr>
          <w:sz w:val="22"/>
        </w:rPr>
        <w:t xml:space="preserve">i Wykonawcy </w:t>
      </w:r>
      <w:r w:rsidR="00554898">
        <w:rPr>
          <w:sz w:val="22"/>
        </w:rPr>
        <w:t>p</w:t>
      </w:r>
      <w:r w:rsidRPr="00BA5342">
        <w:rPr>
          <w:sz w:val="22"/>
        </w:rPr>
        <w:t xml:space="preserve">rotokołu odbioru, którego wzór stanowi </w:t>
      </w:r>
      <w:r w:rsidR="00852237">
        <w:rPr>
          <w:sz w:val="22"/>
        </w:rPr>
        <w:t>Z</w:t>
      </w:r>
      <w:r w:rsidRPr="00BA5342">
        <w:rPr>
          <w:sz w:val="22"/>
        </w:rPr>
        <w:t>ałącznik</w:t>
      </w:r>
      <w:r w:rsidR="00FC2E88">
        <w:rPr>
          <w:sz w:val="22"/>
        </w:rPr>
        <w:t xml:space="preserve"> </w:t>
      </w:r>
      <w:r w:rsidR="00852237">
        <w:rPr>
          <w:sz w:val="22"/>
        </w:rPr>
        <w:t xml:space="preserve">nr 3 </w:t>
      </w:r>
      <w:r w:rsidRPr="00BA5342">
        <w:rPr>
          <w:sz w:val="22"/>
        </w:rPr>
        <w:t>do Umowy.</w:t>
      </w:r>
    </w:p>
    <w:p w14:paraId="1990D91E" w14:textId="30E85D5C" w:rsidR="00435E92" w:rsidRPr="00BA5342" w:rsidRDefault="00435E92" w:rsidP="00DF464D">
      <w:pPr>
        <w:pStyle w:val="Akapitzlist"/>
        <w:numPr>
          <w:ilvl w:val="0"/>
          <w:numId w:val="13"/>
        </w:numPr>
        <w:spacing w:line="276" w:lineRule="auto"/>
        <w:ind w:left="284"/>
        <w:rPr>
          <w:sz w:val="22"/>
        </w:rPr>
      </w:pPr>
      <w:r w:rsidRPr="00BA5342">
        <w:rPr>
          <w:sz w:val="22"/>
        </w:rPr>
        <w:lastRenderedPageBreak/>
        <w:t xml:space="preserve">Przedmiot </w:t>
      </w:r>
      <w:r w:rsidR="003436C3">
        <w:rPr>
          <w:sz w:val="22"/>
        </w:rPr>
        <w:t>U</w:t>
      </w:r>
      <w:r w:rsidRPr="00BA5342">
        <w:rPr>
          <w:sz w:val="22"/>
        </w:rPr>
        <w:t>mowy podlegać będzie odbiorowi ilościowo – jakościowemu</w:t>
      </w:r>
      <w:r w:rsidR="00CD327B" w:rsidRPr="00BA5342">
        <w:rPr>
          <w:sz w:val="22"/>
        </w:rPr>
        <w:t>.</w:t>
      </w:r>
    </w:p>
    <w:p w14:paraId="3A29BA69" w14:textId="77777777" w:rsidR="00435E92" w:rsidRPr="00BA5342" w:rsidRDefault="00435E92" w:rsidP="00BA5342">
      <w:pPr>
        <w:spacing w:line="276" w:lineRule="auto"/>
        <w:rPr>
          <w:sz w:val="22"/>
          <w:szCs w:val="22"/>
        </w:rPr>
      </w:pPr>
    </w:p>
    <w:p w14:paraId="6DE12D27" w14:textId="6262A252" w:rsidR="00435E92" w:rsidRPr="00BA5342" w:rsidRDefault="00435E92" w:rsidP="00BA5342">
      <w:pPr>
        <w:spacing w:after="160" w:line="276" w:lineRule="auto"/>
        <w:jc w:val="center"/>
        <w:rPr>
          <w:b/>
          <w:sz w:val="22"/>
          <w:szCs w:val="22"/>
        </w:rPr>
      </w:pPr>
      <w:r w:rsidRPr="00BA5342">
        <w:rPr>
          <w:b/>
          <w:sz w:val="22"/>
          <w:szCs w:val="22"/>
        </w:rPr>
        <w:t>II.</w:t>
      </w:r>
      <w:r w:rsidR="007871D5" w:rsidRPr="00BA5342">
        <w:rPr>
          <w:b/>
          <w:sz w:val="22"/>
          <w:szCs w:val="22"/>
        </w:rPr>
        <w:t xml:space="preserve"> </w:t>
      </w:r>
      <w:r w:rsidRPr="00BA5342">
        <w:rPr>
          <w:b/>
          <w:sz w:val="22"/>
          <w:szCs w:val="22"/>
        </w:rPr>
        <w:t>Odbiór ilościowo – jakościowy</w:t>
      </w:r>
    </w:p>
    <w:p w14:paraId="6CDE5FAE" w14:textId="55A92D31" w:rsidR="002E3E3A" w:rsidRPr="00BA5342" w:rsidRDefault="00435E92" w:rsidP="00DF464D">
      <w:pPr>
        <w:pStyle w:val="Akapitzlist"/>
        <w:numPr>
          <w:ilvl w:val="0"/>
          <w:numId w:val="19"/>
        </w:numPr>
        <w:spacing w:line="276" w:lineRule="auto"/>
        <w:ind w:left="284"/>
        <w:rPr>
          <w:sz w:val="22"/>
        </w:rPr>
      </w:pPr>
      <w:bookmarkStart w:id="14" w:name="_Hlk16068352"/>
      <w:r w:rsidRPr="00BA5342">
        <w:rPr>
          <w:sz w:val="22"/>
        </w:rPr>
        <w:t xml:space="preserve">Celem czynności kontrolnych prowadzonych w ramach odbioru ilościowo – jakościowego jest sprawdzenie kompletności dostarczonego przedmiotu </w:t>
      </w:r>
      <w:r w:rsidR="003436C3">
        <w:rPr>
          <w:sz w:val="22"/>
        </w:rPr>
        <w:t>U</w:t>
      </w:r>
      <w:r w:rsidRPr="00BA5342">
        <w:rPr>
          <w:sz w:val="22"/>
        </w:rPr>
        <w:t xml:space="preserve">mowy i potwierdzenie zgodności </w:t>
      </w:r>
      <w:r w:rsidR="00E653C9">
        <w:rPr>
          <w:sz w:val="22"/>
        </w:rPr>
        <w:br/>
      </w:r>
      <w:r w:rsidRPr="00BA5342">
        <w:rPr>
          <w:sz w:val="22"/>
        </w:rPr>
        <w:t xml:space="preserve">z ilością określoną w </w:t>
      </w:r>
      <w:r w:rsidR="003436C3">
        <w:rPr>
          <w:sz w:val="22"/>
        </w:rPr>
        <w:t>U</w:t>
      </w:r>
      <w:r w:rsidRPr="00BA5342">
        <w:rPr>
          <w:sz w:val="22"/>
        </w:rPr>
        <w:t xml:space="preserve">mowie oraz sprawdzenie wszystkich wymagań funkcjonalnych </w:t>
      </w:r>
      <w:r w:rsidR="00E653C9">
        <w:rPr>
          <w:sz w:val="22"/>
        </w:rPr>
        <w:br/>
      </w:r>
      <w:r w:rsidRPr="00BA5342">
        <w:rPr>
          <w:sz w:val="22"/>
        </w:rPr>
        <w:t>i potwierdzenie zgodności ze szczegółowym opisem przedmiotu Umowy.</w:t>
      </w:r>
    </w:p>
    <w:p w14:paraId="65C53286" w14:textId="5361633E" w:rsidR="002E3E3A" w:rsidRPr="00BA5342" w:rsidRDefault="00435E92" w:rsidP="00DF464D">
      <w:pPr>
        <w:pStyle w:val="Akapitzlist"/>
        <w:numPr>
          <w:ilvl w:val="0"/>
          <w:numId w:val="19"/>
        </w:numPr>
        <w:spacing w:line="276" w:lineRule="auto"/>
        <w:ind w:left="284"/>
        <w:rPr>
          <w:sz w:val="22"/>
        </w:rPr>
      </w:pPr>
      <w:r w:rsidRPr="00BA5342">
        <w:rPr>
          <w:sz w:val="22"/>
        </w:rPr>
        <w:t xml:space="preserve">Wykonawca będzie odpowiedzialny za dostarczenie i zaprezentowanie dostarczonego </w:t>
      </w:r>
      <w:r w:rsidR="003436C3">
        <w:rPr>
          <w:sz w:val="22"/>
        </w:rPr>
        <w:t>p</w:t>
      </w:r>
      <w:r w:rsidRPr="00BA5342">
        <w:rPr>
          <w:sz w:val="22"/>
        </w:rPr>
        <w:t>rzedmiotu Umowy.</w:t>
      </w:r>
    </w:p>
    <w:p w14:paraId="543B3FA1" w14:textId="2D6215D4" w:rsidR="002E3E3A" w:rsidRPr="00BA5342" w:rsidRDefault="00435E92" w:rsidP="00DF464D">
      <w:pPr>
        <w:pStyle w:val="Akapitzlist"/>
        <w:numPr>
          <w:ilvl w:val="0"/>
          <w:numId w:val="19"/>
        </w:numPr>
        <w:spacing w:line="276" w:lineRule="auto"/>
        <w:ind w:left="284"/>
        <w:rPr>
          <w:sz w:val="22"/>
        </w:rPr>
      </w:pPr>
      <w:r w:rsidRPr="00BA5342">
        <w:rPr>
          <w:sz w:val="22"/>
        </w:rPr>
        <w:t>Podstawą dokonania odbioru ilościowo – jakościowego jest przeprowadzenie z pozytywnym skutkiem sprawdze</w:t>
      </w:r>
      <w:r w:rsidR="003F5FF9">
        <w:rPr>
          <w:sz w:val="22"/>
        </w:rPr>
        <w:t xml:space="preserve">nia </w:t>
      </w:r>
      <w:r w:rsidRPr="00BA5342">
        <w:rPr>
          <w:sz w:val="22"/>
        </w:rPr>
        <w:t xml:space="preserve">kompletności </w:t>
      </w:r>
      <w:r w:rsidR="003F5FF9">
        <w:rPr>
          <w:sz w:val="22"/>
        </w:rPr>
        <w:t>dostarczonych słuchawek i stacji bazowych.</w:t>
      </w:r>
    </w:p>
    <w:p w14:paraId="415FADA8" w14:textId="4022AFF1" w:rsidR="00435E92" w:rsidRPr="00BA5342" w:rsidRDefault="00435E92" w:rsidP="00DF464D">
      <w:pPr>
        <w:pStyle w:val="Akapitzlist"/>
        <w:numPr>
          <w:ilvl w:val="0"/>
          <w:numId w:val="19"/>
        </w:numPr>
        <w:spacing w:line="276" w:lineRule="auto"/>
        <w:ind w:left="284"/>
        <w:rPr>
          <w:sz w:val="22"/>
        </w:rPr>
      </w:pPr>
      <w:r w:rsidRPr="00BA5342">
        <w:rPr>
          <w:sz w:val="22"/>
        </w:rPr>
        <w:t xml:space="preserve">Pozytywny wynik odbioru ilościowo – jakościowego zostanie potwierdzony podpisaniem protokołu odbioru ilościowo – jakościowego, którego wzór określa </w:t>
      </w:r>
      <w:r w:rsidR="00852237">
        <w:rPr>
          <w:sz w:val="22"/>
        </w:rPr>
        <w:t>Z</w:t>
      </w:r>
      <w:r w:rsidRPr="00BA5342">
        <w:rPr>
          <w:sz w:val="22"/>
        </w:rPr>
        <w:t xml:space="preserve">ałącznik nr </w:t>
      </w:r>
      <w:r w:rsidR="003436C3">
        <w:rPr>
          <w:sz w:val="22"/>
        </w:rPr>
        <w:t>3 do U</w:t>
      </w:r>
      <w:r w:rsidRPr="00BA5342">
        <w:rPr>
          <w:sz w:val="22"/>
        </w:rPr>
        <w:t>mowy.</w:t>
      </w:r>
    </w:p>
    <w:bookmarkEnd w:id="14"/>
    <w:p w14:paraId="06AD4C36" w14:textId="77777777" w:rsidR="00F125AF" w:rsidRDefault="00F125AF" w:rsidP="00BA5342">
      <w:pPr>
        <w:spacing w:after="160" w:line="276" w:lineRule="auto"/>
        <w:jc w:val="right"/>
        <w:rPr>
          <w:b/>
          <w:sz w:val="22"/>
          <w:szCs w:val="22"/>
        </w:rPr>
      </w:pPr>
    </w:p>
    <w:p w14:paraId="69910509" w14:textId="77777777" w:rsidR="00F125AF" w:rsidRDefault="00F125AF" w:rsidP="00BA5342">
      <w:pPr>
        <w:spacing w:after="160" w:line="276" w:lineRule="auto"/>
        <w:jc w:val="right"/>
        <w:rPr>
          <w:b/>
          <w:sz w:val="22"/>
          <w:szCs w:val="22"/>
        </w:rPr>
      </w:pPr>
    </w:p>
    <w:p w14:paraId="3F051689" w14:textId="77777777" w:rsidR="00F125AF" w:rsidRDefault="00F125AF" w:rsidP="00F125AF">
      <w:pPr>
        <w:spacing w:after="160" w:line="276" w:lineRule="auto"/>
        <w:rPr>
          <w:b/>
          <w:sz w:val="22"/>
          <w:szCs w:val="22"/>
        </w:rPr>
      </w:pPr>
    </w:p>
    <w:sectPr w:rsidR="00F125AF" w:rsidSect="00C01ED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3FE56" w14:textId="77777777" w:rsidR="00FA4451" w:rsidRDefault="00FA4451">
      <w:r>
        <w:separator/>
      </w:r>
    </w:p>
  </w:endnote>
  <w:endnote w:type="continuationSeparator" w:id="0">
    <w:p w14:paraId="64EE16A2" w14:textId="77777777" w:rsidR="00FA4451" w:rsidRDefault="00FA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72281" w14:textId="3FA6F2C6" w:rsidR="00C01EDB" w:rsidRDefault="00C01EDB">
    <w:pPr>
      <w:pStyle w:val="Stopka"/>
      <w:jc w:val="right"/>
      <w:rPr>
        <w:sz w:val="20"/>
        <w:szCs w:val="16"/>
      </w:rPr>
    </w:pPr>
    <w:r w:rsidRPr="00C04F78">
      <w:rPr>
        <w:rFonts w:ascii="Garamond" w:hAnsi="Garamond" w:cs="Microsoft Himalaya"/>
        <w:noProof/>
        <w:color w:val="7F7F7F"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52D8ED" wp14:editId="72BB6427">
              <wp:simplePos x="0" y="0"/>
              <wp:positionH relativeFrom="margin">
                <wp:posOffset>-193700</wp:posOffset>
              </wp:positionH>
              <wp:positionV relativeFrom="paragraph">
                <wp:posOffset>101600</wp:posOffset>
              </wp:positionV>
              <wp:extent cx="6172200" cy="0"/>
              <wp:effectExtent l="0" t="0" r="19050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88C5FE" id="Łącznik prosty 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.25pt,8pt" to="470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" strokecolor="gray" strokeweight="1.5pt">
              <w10:wrap anchorx="margin"/>
            </v:line>
          </w:pict>
        </mc:Fallback>
      </mc:AlternateContent>
    </w:r>
  </w:p>
  <w:p w14:paraId="04C44B46" w14:textId="7DBCEA39" w:rsidR="0037263E" w:rsidRPr="005578C1" w:rsidRDefault="0037263E">
    <w:pPr>
      <w:pStyle w:val="Stopka"/>
      <w:jc w:val="right"/>
      <w:rPr>
        <w:sz w:val="32"/>
      </w:rPr>
    </w:pPr>
    <w:r w:rsidRPr="00C04F78">
      <w:rPr>
        <w:noProof/>
        <w:sz w:val="16"/>
        <w:szCs w:val="16"/>
      </w:rPr>
      <w:drawing>
        <wp:anchor distT="0" distB="0" distL="114300" distR="114300" simplePos="0" relativeHeight="251675648" behindDoc="1" locked="0" layoutInCell="1" allowOverlap="1" wp14:anchorId="288A82F8" wp14:editId="58757849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633503" cy="633503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03" cy="633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04F78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0967BDF1" wp14:editId="6D12AA97">
              <wp:simplePos x="0" y="0"/>
              <wp:positionH relativeFrom="margin">
                <wp:posOffset>1143635</wp:posOffset>
              </wp:positionH>
              <wp:positionV relativeFrom="paragraph">
                <wp:posOffset>43180</wp:posOffset>
              </wp:positionV>
              <wp:extent cx="3871595" cy="722630"/>
              <wp:effectExtent l="0" t="0" r="14605" b="2032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C7EC7" w14:textId="77777777" w:rsidR="0037263E" w:rsidRDefault="0037263E" w:rsidP="002E1FDF">
                          <w:pPr>
                            <w:pStyle w:val="Nagwek"/>
                            <w:tabs>
                              <w:tab w:val="clear" w:pos="4536"/>
                            </w:tabs>
                            <w:jc w:val="center"/>
                            <w:rPr>
                              <w:rFonts w:ascii="Georgia" w:hAnsi="Georgia" w:cs="Microsoft Himalaya"/>
                              <w:b/>
                              <w:caps/>
                              <w:color w:val="1F497D"/>
                              <w:sz w:val="18"/>
                              <w:szCs w:val="18"/>
                            </w:rPr>
                          </w:pPr>
                          <w:r w:rsidRPr="00077DBE">
                            <w:rPr>
                              <w:rFonts w:ascii="Georgia" w:hAnsi="Georgia" w:cs="Microsoft Himalaya"/>
                              <w:b/>
                              <w:caps/>
                              <w:color w:val="1F497D"/>
                              <w:sz w:val="18"/>
                              <w:szCs w:val="18"/>
                            </w:rPr>
                            <w:t>Lotnicze Pogotowie RatunkowE</w:t>
                          </w:r>
                        </w:p>
                        <w:p w14:paraId="67989D70" w14:textId="77777777" w:rsidR="0037263E" w:rsidRPr="00182C6F" w:rsidRDefault="0037263E" w:rsidP="002E1FDF">
                          <w:pPr>
                            <w:pStyle w:val="Nagwek"/>
                            <w:tabs>
                              <w:tab w:val="clear" w:pos="4536"/>
                            </w:tabs>
                            <w:jc w:val="center"/>
                            <w:rPr>
                              <w:rFonts w:ascii="Georgia" w:hAnsi="Georgia" w:cs="Microsoft Himalaya"/>
                              <w:b/>
                              <w:caps/>
                              <w:color w:val="1F497D"/>
                              <w:sz w:val="12"/>
                              <w:szCs w:val="12"/>
                            </w:rPr>
                          </w:pPr>
                          <w:r w:rsidRPr="00182C6F">
                            <w:rPr>
                              <w:rFonts w:ascii="Georgia" w:hAnsi="Georgia" w:cs="Microsoft Himalaya"/>
                              <w:b/>
                              <w:caps/>
                              <w:color w:val="1F497D"/>
                              <w:sz w:val="12"/>
                              <w:szCs w:val="12"/>
                            </w:rPr>
                            <w:t>KRAJOWE CENTRUM MONITOROWANIA RATOWNICTWA MEDYCZNEGO</w:t>
                          </w:r>
                        </w:p>
                        <w:p w14:paraId="0525383F" w14:textId="63B24D88" w:rsidR="0037263E" w:rsidRDefault="0037263E" w:rsidP="00C01EDB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2595"/>
                            </w:tabs>
                            <w:jc w:val="center"/>
                          </w:pPr>
                          <w:r w:rsidRPr="005578C1">
                            <w:rPr>
                              <w:rFonts w:ascii="Garamond" w:hAnsi="Garamond" w:cs="Microsoft Himalaya"/>
                              <w:b/>
                              <w:color w:val="7F7F7F"/>
                              <w:sz w:val="16"/>
                              <w:szCs w:val="16"/>
                            </w:rPr>
                            <w:t xml:space="preserve">ul. Księżycowa 5, 01-934 Warszawa, tel. (22) 22-99-931/932, fax. (22) 22-99-933, </w:t>
                          </w:r>
                          <w:hyperlink r:id="rId2" w:history="1">
                            <w:r w:rsidRPr="005578C1">
                              <w:rPr>
                                <w:rFonts w:ascii="Garamond" w:hAnsi="Garamond"/>
                                <w:b/>
                                <w:color w:val="7F7F7F"/>
                                <w:sz w:val="16"/>
                                <w:szCs w:val="16"/>
                              </w:rPr>
                              <w:t>www.lpr.com.pl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967BD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.05pt;margin-top:3.4pt;width:304.85pt;height:56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" strokecolor="window">
              <v:textbox>
                <w:txbxContent>
                  <w:p w14:paraId="6EFC7EC7" w14:textId="77777777" w:rsidR="0037263E" w:rsidRDefault="0037263E" w:rsidP="002E1FDF">
                    <w:pPr>
                      <w:pStyle w:val="Nagwek"/>
                      <w:tabs>
                        <w:tab w:val="clear" w:pos="4536"/>
                      </w:tabs>
                      <w:jc w:val="center"/>
                      <w:rPr>
                        <w:rFonts w:ascii="Georgia" w:hAnsi="Georgia" w:cs="Microsoft Himalaya"/>
                        <w:b/>
                        <w:caps/>
                        <w:color w:val="1F497D"/>
                        <w:sz w:val="18"/>
                        <w:szCs w:val="18"/>
                      </w:rPr>
                    </w:pPr>
                    <w:r w:rsidRPr="00077DBE">
                      <w:rPr>
                        <w:rFonts w:ascii="Georgia" w:hAnsi="Georgia" w:cs="Microsoft Himalaya"/>
                        <w:b/>
                        <w:caps/>
                        <w:color w:val="1F497D"/>
                        <w:sz w:val="18"/>
                        <w:szCs w:val="18"/>
                      </w:rPr>
                      <w:t>Lotnicze Pogotowie RatunkowE</w:t>
                    </w:r>
                  </w:p>
                  <w:p w14:paraId="67989D70" w14:textId="77777777" w:rsidR="0037263E" w:rsidRPr="00182C6F" w:rsidRDefault="0037263E" w:rsidP="002E1FDF">
                    <w:pPr>
                      <w:pStyle w:val="Nagwek"/>
                      <w:tabs>
                        <w:tab w:val="clear" w:pos="4536"/>
                      </w:tabs>
                      <w:jc w:val="center"/>
                      <w:rPr>
                        <w:rFonts w:ascii="Georgia" w:hAnsi="Georgia" w:cs="Microsoft Himalaya"/>
                        <w:b/>
                        <w:caps/>
                        <w:color w:val="1F497D"/>
                        <w:sz w:val="12"/>
                        <w:szCs w:val="12"/>
                      </w:rPr>
                    </w:pPr>
                    <w:r w:rsidRPr="00182C6F">
                      <w:rPr>
                        <w:rFonts w:ascii="Georgia" w:hAnsi="Georgia" w:cs="Microsoft Himalaya"/>
                        <w:b/>
                        <w:caps/>
                        <w:color w:val="1F497D"/>
                        <w:sz w:val="12"/>
                        <w:szCs w:val="12"/>
                      </w:rPr>
                      <w:t>KRAJOWE CENTRUM MONITOROWANIA RATOWNICTWA MEDYCZNEGO</w:t>
                    </w:r>
                  </w:p>
                  <w:p w14:paraId="0525383F" w14:textId="63B24D88" w:rsidR="0037263E" w:rsidRDefault="0037263E" w:rsidP="00C01EDB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2595"/>
                      </w:tabs>
                      <w:jc w:val="center"/>
                    </w:pPr>
                    <w:r w:rsidRPr="005578C1">
                      <w:rPr>
                        <w:rFonts w:ascii="Garamond" w:hAnsi="Garamond" w:cs="Microsoft Himalaya"/>
                        <w:b/>
                        <w:color w:val="7F7F7F"/>
                        <w:sz w:val="16"/>
                        <w:szCs w:val="16"/>
                      </w:rPr>
                      <w:t xml:space="preserve">ul. Księżycowa 5, 01-934 Warszawa, tel. (22) 22-99-931/932, fax. (22) 22-99-933, </w:t>
                    </w:r>
                    <w:hyperlink r:id="rId3" w:history="1">
                      <w:r w:rsidRPr="005578C1">
                        <w:rPr>
                          <w:rFonts w:ascii="Garamond" w:hAnsi="Garamond"/>
                          <w:b/>
                          <w:color w:val="7F7F7F"/>
                          <w:sz w:val="16"/>
                          <w:szCs w:val="16"/>
                        </w:rPr>
                        <w:t>www.lpr.com.pl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sz w:val="20"/>
          <w:szCs w:val="16"/>
        </w:rPr>
        <w:id w:val="-635873098"/>
        <w:docPartObj>
          <w:docPartGallery w:val="Page Numbers (Bottom of Page)"/>
          <w:docPartUnique/>
        </w:docPartObj>
      </w:sdtPr>
      <w:sdtEndPr>
        <w:rPr>
          <w:b/>
          <w:sz w:val="32"/>
          <w:szCs w:val="24"/>
        </w:rPr>
      </w:sdtEndPr>
      <w:sdtContent>
        <w:sdt>
          <w:sdtPr>
            <w:rPr>
              <w:rFonts w:ascii="Garamond" w:hAnsi="Garamond" w:cs="Microsoft Himalaya"/>
              <w:color w:val="7F7F7F"/>
              <w:sz w:val="20"/>
              <w:szCs w:val="16"/>
            </w:rPr>
            <w:id w:val="-1885947233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b/>
              <w:color w:val="auto"/>
              <w:sz w:val="32"/>
              <w:szCs w:val="24"/>
            </w:rPr>
          </w:sdtEndPr>
          <w:sdtContent>
            <w:r w:rsidRPr="005578C1">
              <w:rPr>
                <w:rFonts w:ascii="Garamond" w:hAnsi="Garamond" w:cs="Microsoft Himalaya"/>
                <w:color w:val="7F7F7F"/>
                <w:sz w:val="20"/>
                <w:szCs w:val="16"/>
              </w:rPr>
              <w:t xml:space="preserve">Strona </w: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begin"/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instrText>PAGE</w:instrTex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separate"/>
            </w:r>
            <w:r w:rsidR="00044A39">
              <w:rPr>
                <w:rFonts w:ascii="Garamond" w:hAnsi="Garamond" w:cs="Microsoft Himalaya"/>
                <w:b/>
                <w:noProof/>
                <w:color w:val="7F7F7F"/>
                <w:sz w:val="20"/>
                <w:szCs w:val="16"/>
              </w:rPr>
              <w:t>7</w: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end"/>
            </w:r>
            <w:r w:rsidRPr="005578C1">
              <w:rPr>
                <w:rFonts w:ascii="Garamond" w:hAnsi="Garamond" w:cs="Microsoft Himalaya"/>
                <w:color w:val="7F7F7F"/>
                <w:sz w:val="20"/>
                <w:szCs w:val="16"/>
              </w:rPr>
              <w:t xml:space="preserve"> z </w: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begin"/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instrText>NUMPAGES</w:instrTex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separate"/>
            </w:r>
            <w:r w:rsidR="00044A39">
              <w:rPr>
                <w:rFonts w:ascii="Garamond" w:hAnsi="Garamond" w:cs="Microsoft Himalaya"/>
                <w:b/>
                <w:noProof/>
                <w:color w:val="7F7F7F"/>
                <w:sz w:val="20"/>
                <w:szCs w:val="16"/>
              </w:rPr>
              <w:t>7</w:t>
            </w:r>
            <w:r w:rsidRPr="005578C1">
              <w:rPr>
                <w:rFonts w:ascii="Garamond" w:hAnsi="Garamond" w:cs="Microsoft Himalaya"/>
                <w:b/>
                <w:color w:val="7F7F7F"/>
                <w:sz w:val="20"/>
                <w:szCs w:val="16"/>
              </w:rPr>
              <w:fldChar w:fldCharType="end"/>
            </w:r>
          </w:sdtContent>
        </w:sdt>
      </w:sdtContent>
    </w:sdt>
  </w:p>
  <w:p w14:paraId="6FEE9A72" w14:textId="6D243F0A" w:rsidR="0037263E" w:rsidRPr="00262F8D" w:rsidRDefault="0037263E" w:rsidP="00C935FD">
    <w:pPr>
      <w:pStyle w:val="Nagwek"/>
      <w:tabs>
        <w:tab w:val="clear" w:pos="4536"/>
      </w:tabs>
      <w:jc w:val="center"/>
    </w:pPr>
  </w:p>
  <w:p w14:paraId="67986FD6" w14:textId="77777777" w:rsidR="0037263E" w:rsidRDefault="0037263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0"/>
    </w:tblGrid>
    <w:tr w:rsidR="0037263E" w14:paraId="523CDF09" w14:textId="77777777">
      <w:trPr>
        <w:trHeight w:val="538"/>
      </w:trPr>
      <w:tc>
        <w:tcPr>
          <w:tcW w:w="9212" w:type="dxa"/>
        </w:tcPr>
        <w:p w14:paraId="13417BF3" w14:textId="77777777" w:rsidR="0037263E" w:rsidRDefault="0037263E">
          <w:pPr>
            <w:pStyle w:val="Stopka"/>
            <w:jc w:val="right"/>
          </w:pPr>
        </w:p>
      </w:tc>
    </w:tr>
    <w:tr w:rsidR="0037263E" w:rsidRPr="002A4E80" w14:paraId="6ED7BABA" w14:textId="77777777">
      <w:tc>
        <w:tcPr>
          <w:tcW w:w="9212" w:type="dxa"/>
        </w:tcPr>
        <w:p w14:paraId="04453A3C" w14:textId="5A567770" w:rsidR="0037263E" w:rsidRPr="009D179D" w:rsidRDefault="0037263E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14:paraId="652374D8" w14:textId="09B545ED" w:rsidR="0037263E" w:rsidRDefault="0037263E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6938F" w14:textId="77777777" w:rsidR="00FA4451" w:rsidRDefault="00FA4451">
      <w:r>
        <w:separator/>
      </w:r>
    </w:p>
  </w:footnote>
  <w:footnote w:type="continuationSeparator" w:id="0">
    <w:p w14:paraId="1A322EE2" w14:textId="77777777" w:rsidR="00FA4451" w:rsidRDefault="00FA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19BB" w14:textId="77777777" w:rsidR="0037263E" w:rsidRDefault="0037263E">
    <w:pPr>
      <w:pStyle w:val="Nagwek"/>
      <w:framePr w:wrap="auto" w:vAnchor="text" w:hAnchor="margin" w:xAlign="center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14:paraId="5A1FC5B8" w14:textId="77777777" w:rsidR="0037263E" w:rsidRDefault="0037263E">
    <w:pPr>
      <w:pStyle w:val="Nagwek"/>
    </w:pPr>
  </w:p>
  <w:p w14:paraId="4C858472" w14:textId="77777777" w:rsidR="0037263E" w:rsidRDefault="0037263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E7AA9" w14:textId="566BEF36" w:rsidR="0037263E" w:rsidRPr="00BA5342" w:rsidRDefault="0037263E" w:rsidP="006B649C">
    <w:pPr>
      <w:pStyle w:val="Tekst"/>
      <w:spacing w:line="276" w:lineRule="auto"/>
      <w:jc w:val="center"/>
      <w:rPr>
        <w:b/>
        <w:sz w:val="18"/>
        <w:szCs w:val="18"/>
      </w:rPr>
    </w:pPr>
    <w:r w:rsidRPr="00BA5342">
      <w:rPr>
        <w:rFonts w:ascii="Garamond" w:hAnsi="Garamond" w:cs="Microsoft Himalaya"/>
        <w:b/>
        <w:i w:val="0"/>
        <w:noProof/>
        <w:color w:val="7F7F7F"/>
        <w:sz w:val="18"/>
        <w:szCs w:val="18"/>
        <w:lang w:eastAsia="pl-PL"/>
      </w:rPr>
      <w:drawing>
        <wp:anchor distT="0" distB="0" distL="114300" distR="114300" simplePos="0" relativeHeight="251679744" behindDoc="1" locked="0" layoutInCell="1" allowOverlap="1" wp14:anchorId="5056CF7F" wp14:editId="07790564">
          <wp:simplePos x="0" y="0"/>
          <wp:positionH relativeFrom="margin">
            <wp:posOffset>-123470</wp:posOffset>
          </wp:positionH>
          <wp:positionV relativeFrom="topMargin">
            <wp:align>bottom</wp:align>
          </wp:positionV>
          <wp:extent cx="1013460" cy="998855"/>
          <wp:effectExtent l="0" t="0" r="0" b="0"/>
          <wp:wrapTight wrapText="bothSides">
            <wp:wrapPolygon edited="0">
              <wp:start x="8932" y="4120"/>
              <wp:lineTo x="7714" y="7003"/>
              <wp:lineTo x="8526" y="11535"/>
              <wp:lineTo x="4872" y="12771"/>
              <wp:lineTo x="3654" y="13594"/>
              <wp:lineTo x="3654" y="16066"/>
              <wp:lineTo x="17459" y="16066"/>
              <wp:lineTo x="17865" y="14006"/>
              <wp:lineTo x="16241" y="12771"/>
              <wp:lineTo x="12586" y="11535"/>
              <wp:lineTo x="13398" y="6591"/>
              <wp:lineTo x="12180" y="4120"/>
              <wp:lineTo x="8932" y="412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wdprm_logotyp_duz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998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A5342">
      <w:rPr>
        <w:rFonts w:ascii="Times New Roman" w:hAnsi="Times New Roman" w:cs="Times New Roman"/>
        <w:b/>
        <w:i w:val="0"/>
        <w:color w:val="000000"/>
        <w:sz w:val="18"/>
        <w:szCs w:val="18"/>
      </w:rPr>
      <w:t xml:space="preserve">Zakup </w:t>
    </w:r>
    <w:r w:rsidR="00B4070B">
      <w:rPr>
        <w:rFonts w:ascii="Times New Roman" w:hAnsi="Times New Roman" w:cs="Times New Roman"/>
        <w:b/>
        <w:i w:val="0"/>
        <w:color w:val="000000"/>
        <w:sz w:val="18"/>
        <w:szCs w:val="18"/>
      </w:rPr>
      <w:t>słuchawek nagłownych</w:t>
    </w:r>
    <w:r>
      <w:rPr>
        <w:rFonts w:ascii="Times New Roman" w:hAnsi="Times New Roman" w:cs="Times New Roman"/>
        <w:b/>
        <w:i w:val="0"/>
        <w:color w:val="000000"/>
        <w:sz w:val="18"/>
        <w:szCs w:val="18"/>
      </w:rPr>
      <w:t xml:space="preserve"> </w:t>
    </w:r>
    <w:r w:rsidRPr="00BA5342">
      <w:rPr>
        <w:rFonts w:ascii="Times New Roman" w:hAnsi="Times New Roman" w:cs="Times New Roman"/>
        <w:b/>
        <w:i w:val="0"/>
        <w:color w:val="000000"/>
        <w:sz w:val="18"/>
        <w:szCs w:val="18"/>
      </w:rPr>
      <w:t>wykorzystywanych dla potrzeb funkcjonowania SWD PRM</w:t>
    </w:r>
  </w:p>
  <w:p w14:paraId="4B4B2728" w14:textId="77777777" w:rsidR="0037263E" w:rsidRDefault="003726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37263E" w14:paraId="66CE22BF" w14:textId="77777777">
      <w:trPr>
        <w:trHeight w:val="1979"/>
      </w:trPr>
      <w:tc>
        <w:tcPr>
          <w:tcW w:w="2093" w:type="dxa"/>
        </w:tcPr>
        <w:p w14:paraId="5B0B37CC" w14:textId="77777777" w:rsidR="0037263E" w:rsidRDefault="0037263E">
          <w:pPr>
            <w:ind w:right="360"/>
          </w:pPr>
          <w:r>
            <w:rPr>
              <w:noProof/>
            </w:rPr>
            <w:drawing>
              <wp:inline distT="0" distB="0" distL="0" distR="0" wp14:anchorId="39AE6879" wp14:editId="72EACAE9">
                <wp:extent cx="1080770" cy="1080770"/>
                <wp:effectExtent l="0" t="0" r="5080" b="5080"/>
                <wp:docPr id="15" name="Obraz 15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770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</w:t>
          </w:r>
        </w:p>
      </w:tc>
      <w:tc>
        <w:tcPr>
          <w:tcW w:w="8221" w:type="dxa"/>
          <w:vAlign w:val="center"/>
        </w:tcPr>
        <w:p w14:paraId="58687F26" w14:textId="502F7DB8" w:rsidR="0037263E" w:rsidRDefault="0037263E" w:rsidP="004A6AD3">
          <w:pPr>
            <w:spacing w:before="120"/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olor w:val="1F497D"/>
              <w:sz w:val="16"/>
              <w:szCs w:val="16"/>
            </w:rPr>
            <w:t xml:space="preserve"> </w:t>
          </w: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48F6EEEF" w14:textId="6AAED6D6" w:rsidR="0037263E" w:rsidRPr="00182C6F" w:rsidRDefault="0037263E" w:rsidP="004A6AD3">
          <w:pPr>
            <w:spacing w:before="120"/>
            <w:rPr>
              <w:rFonts w:ascii="Georgia" w:hAnsi="Georgia" w:cs="Microsoft Himalaya"/>
              <w:b/>
              <w:caps/>
              <w:color w:val="1F497D"/>
              <w:sz w:val="18"/>
              <w:szCs w:val="18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 xml:space="preserve"> </w:t>
          </w:r>
          <w:r w:rsidRPr="00182C6F">
            <w:rPr>
              <w:rFonts w:ascii="Georgia" w:hAnsi="Georgia" w:cs="Microsoft Himalaya"/>
              <w:b/>
              <w:caps/>
              <w:color w:val="1F497D"/>
              <w:sz w:val="18"/>
              <w:szCs w:val="18"/>
            </w:rPr>
            <w:t>Krajowe Centrum Monitorowania Ratownictwa Medycznego</w:t>
          </w:r>
        </w:p>
        <w:p w14:paraId="3BE2C02D" w14:textId="786D3A8B" w:rsidR="0037263E" w:rsidRDefault="0037263E">
          <w:pPr>
            <w:rPr>
              <w:rFonts w:ascii="Garamond" w:hAnsi="Garamond" w:cs="Microsoft Himalaya"/>
              <w:sz w:val="6"/>
              <w:szCs w:val="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4774E7F" wp14:editId="4F9BACDC">
                    <wp:simplePos x="0" y="0"/>
                    <wp:positionH relativeFrom="column">
                      <wp:posOffset>33655</wp:posOffset>
                    </wp:positionH>
                    <wp:positionV relativeFrom="paragraph">
                      <wp:posOffset>41910</wp:posOffset>
                    </wp:positionV>
                    <wp:extent cx="4657090" cy="0"/>
                    <wp:effectExtent l="18415" t="13335" r="10795" b="15240"/>
                    <wp:wrapNone/>
                    <wp:docPr id="3" name="Łącznik prosty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4F62F96" id="Łącznik prosty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3.3pt" to="369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" strokecolor="gray" strokeweight="1.5pt"/>
                </w:pict>
              </mc:Fallback>
            </mc:AlternateContent>
          </w:r>
        </w:p>
        <w:p w14:paraId="04F3635B" w14:textId="5B020B02" w:rsidR="0037263E" w:rsidRDefault="0037263E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083747D8" w14:textId="77777777" w:rsidR="0037263E" w:rsidRDefault="0037263E">
          <w:pPr>
            <w:rPr>
              <w:rFonts w:ascii="Garamond" w:hAnsi="Garamond" w:cs="Microsoft Himalaya"/>
              <w:color w:val="7F7F7F"/>
              <w:szCs w:val="22"/>
            </w:rPr>
          </w:pPr>
          <w:r>
            <w:rPr>
              <w:rFonts w:ascii="Garamond" w:hAnsi="Garamond" w:cs="Microsoft Himalaya"/>
              <w:color w:val="7F7F7F"/>
              <w:sz w:val="16"/>
              <w:szCs w:val="16"/>
            </w:rPr>
            <w:t xml:space="preserve"> </w:t>
          </w:r>
          <w:r>
            <w:rPr>
              <w:rFonts w:ascii="Garamond" w:hAnsi="Garamond" w:cs="Microsoft Himalaya"/>
              <w:color w:val="7F7F7F"/>
              <w:szCs w:val="22"/>
            </w:rPr>
            <w:t>ul. Księżycowa 5, 01-934 Warszawa, tel. (22) 22-99-931/932, fax. (22) 22-99-933</w:t>
          </w:r>
        </w:p>
        <w:p w14:paraId="4BCBDC45" w14:textId="77777777" w:rsidR="0037263E" w:rsidRPr="003700F6" w:rsidRDefault="0037263E" w:rsidP="004A6AD3">
          <w:pPr>
            <w:rPr>
              <w:rFonts w:ascii="Garamond" w:hAnsi="Garamond"/>
              <w:szCs w:val="22"/>
            </w:rPr>
          </w:pPr>
        </w:p>
      </w:tc>
    </w:tr>
  </w:tbl>
  <w:p w14:paraId="0D17F7DE" w14:textId="77777777" w:rsidR="0037263E" w:rsidRDefault="00372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4664EAA"/>
    <w:lvl w:ilvl="0">
      <w:start w:val="1"/>
      <w:numFmt w:val="decimal"/>
      <w:pStyle w:val="Listanumerowana"/>
      <w:lvlText w:val="%1."/>
      <w:lvlJc w:val="left"/>
      <w:pPr>
        <w:tabs>
          <w:tab w:val="num" w:pos="427"/>
        </w:tabs>
        <w:ind w:left="427" w:hanging="360"/>
      </w:pPr>
    </w:lvl>
  </w:abstractNum>
  <w:abstractNum w:abstractNumId="1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3" w15:restartNumberingAfterBreak="0">
    <w:nsid w:val="017B7E5B"/>
    <w:multiLevelType w:val="hybridMultilevel"/>
    <w:tmpl w:val="6A00E3CA"/>
    <w:styleLink w:val="Zaimportowanystyl27"/>
    <w:lvl w:ilvl="0" w:tplc="3EA4937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74985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B67594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E78B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32625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460704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ACF74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1E530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4E06D6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8E44C1D"/>
    <w:multiLevelType w:val="hybridMultilevel"/>
    <w:tmpl w:val="A508AA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E0C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7" w15:restartNumberingAfterBreak="0">
    <w:nsid w:val="0EB26CC1"/>
    <w:multiLevelType w:val="hybridMultilevel"/>
    <w:tmpl w:val="00B0A48E"/>
    <w:lvl w:ilvl="0" w:tplc="67628364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47BC5"/>
    <w:multiLevelType w:val="hybridMultilevel"/>
    <w:tmpl w:val="2236C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C0A97"/>
    <w:multiLevelType w:val="hybridMultilevel"/>
    <w:tmpl w:val="406E4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92C72"/>
    <w:multiLevelType w:val="hybridMultilevel"/>
    <w:tmpl w:val="4F085638"/>
    <w:lvl w:ilvl="0" w:tplc="AD6ED87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282541AF"/>
    <w:multiLevelType w:val="hybridMultilevel"/>
    <w:tmpl w:val="32FEAA36"/>
    <w:styleLink w:val="Zaimportowanystyl28"/>
    <w:lvl w:ilvl="0" w:tplc="7F265C70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FEF5A6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E47206">
      <w:start w:val="1"/>
      <w:numFmt w:val="lowerRoman"/>
      <w:lvlText w:val="%3."/>
      <w:lvlJc w:val="left"/>
      <w:pPr>
        <w:ind w:left="250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1E00F6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1611C6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B63C90">
      <w:start w:val="1"/>
      <w:numFmt w:val="lowerRoman"/>
      <w:lvlText w:val="%6."/>
      <w:lvlJc w:val="left"/>
      <w:pPr>
        <w:ind w:left="466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18BE7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C6474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043512">
      <w:start w:val="1"/>
      <w:numFmt w:val="lowerRoman"/>
      <w:lvlText w:val="%9."/>
      <w:lvlJc w:val="left"/>
      <w:pPr>
        <w:ind w:left="682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F3B3477"/>
    <w:multiLevelType w:val="hybridMultilevel"/>
    <w:tmpl w:val="13700F10"/>
    <w:styleLink w:val="Zaimportowanystyl26"/>
    <w:lvl w:ilvl="0" w:tplc="142AFA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2D8B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801D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DAD63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8831A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E2F60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60935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80A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2E576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1AE5FCA"/>
    <w:multiLevelType w:val="hybridMultilevel"/>
    <w:tmpl w:val="02EC6B84"/>
    <w:lvl w:ilvl="0" w:tplc="039CC5E2">
      <w:start w:val="1"/>
      <w:numFmt w:val="decimal"/>
      <w:pStyle w:val="punkt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962A4E"/>
    <w:multiLevelType w:val="multilevel"/>
    <w:tmpl w:val="62AA6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08619B"/>
    <w:multiLevelType w:val="hybridMultilevel"/>
    <w:tmpl w:val="6B5E7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9666D"/>
    <w:multiLevelType w:val="hybridMultilevel"/>
    <w:tmpl w:val="7020DD08"/>
    <w:styleLink w:val="Zaimportowanystyl37"/>
    <w:lvl w:ilvl="0" w:tplc="0ECCEE3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8EB7C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9EBA8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BCD1F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E6668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DC4B4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F2850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5A5C3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4010F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D801C1B"/>
    <w:multiLevelType w:val="hybridMultilevel"/>
    <w:tmpl w:val="CAF24276"/>
    <w:styleLink w:val="Zaimportowanystyl29"/>
    <w:lvl w:ilvl="0" w:tplc="00C4E21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9EDDD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1E662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0876B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4406A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5AC61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069ED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8CCCB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D0CD6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0C80552"/>
    <w:multiLevelType w:val="multilevel"/>
    <w:tmpl w:val="9502EA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E940CC"/>
    <w:multiLevelType w:val="hybridMultilevel"/>
    <w:tmpl w:val="3A3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869BA"/>
    <w:multiLevelType w:val="multilevel"/>
    <w:tmpl w:val="45A88950"/>
    <w:lvl w:ilvl="0">
      <w:start w:val="1"/>
      <w:numFmt w:val="decimal"/>
      <w:pStyle w:val="A-nagwek1"/>
      <w:lvlText w:val="%1."/>
      <w:lvlJc w:val="left"/>
      <w:pPr>
        <w:ind w:left="1068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-nagwek2"/>
      <w:lvlText w:val="%1.%2."/>
      <w:lvlJc w:val="left"/>
      <w:pPr>
        <w:ind w:left="1500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-nagwek3"/>
      <w:lvlText w:val="%1.%2.%3."/>
      <w:lvlJc w:val="left"/>
      <w:pPr>
        <w:ind w:left="1932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-Nagwek4"/>
      <w:lvlText w:val="%1.%2.%3.%4."/>
      <w:lvlJc w:val="left"/>
      <w:pPr>
        <w:ind w:left="2436" w:hanging="648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3"/>
  </w:num>
  <w:num w:numId="10">
    <w:abstractNumId w:val="12"/>
  </w:num>
  <w:num w:numId="11">
    <w:abstractNumId w:val="14"/>
  </w:num>
  <w:num w:numId="12">
    <w:abstractNumId w:val="5"/>
  </w:num>
  <w:num w:numId="13">
    <w:abstractNumId w:val="9"/>
  </w:num>
  <w:num w:numId="14">
    <w:abstractNumId w:val="10"/>
  </w:num>
  <w:num w:numId="15">
    <w:abstractNumId w:val="17"/>
  </w:num>
  <w:num w:numId="16">
    <w:abstractNumId w:val="19"/>
  </w:num>
  <w:num w:numId="17">
    <w:abstractNumId w:val="15"/>
  </w:num>
  <w:num w:numId="18">
    <w:abstractNumId w:val="16"/>
  </w:num>
  <w:num w:numId="19">
    <w:abstractNumId w:val="20"/>
  </w:num>
  <w:num w:numId="20">
    <w:abstractNumId w:val="4"/>
  </w:num>
  <w:num w:numId="21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61"/>
    <w:rsid w:val="000018A1"/>
    <w:rsid w:val="0000416B"/>
    <w:rsid w:val="000135C6"/>
    <w:rsid w:val="000147F3"/>
    <w:rsid w:val="0001644A"/>
    <w:rsid w:val="00024D53"/>
    <w:rsid w:val="000255A5"/>
    <w:rsid w:val="00030848"/>
    <w:rsid w:val="00031938"/>
    <w:rsid w:val="00042A3F"/>
    <w:rsid w:val="00042C18"/>
    <w:rsid w:val="00044613"/>
    <w:rsid w:val="000447E0"/>
    <w:rsid w:val="00044A39"/>
    <w:rsid w:val="00050CFE"/>
    <w:rsid w:val="0005350B"/>
    <w:rsid w:val="00054C0C"/>
    <w:rsid w:val="0006287C"/>
    <w:rsid w:val="00066066"/>
    <w:rsid w:val="00066FD7"/>
    <w:rsid w:val="00067D78"/>
    <w:rsid w:val="00070C71"/>
    <w:rsid w:val="00073FD0"/>
    <w:rsid w:val="000740AB"/>
    <w:rsid w:val="000777F1"/>
    <w:rsid w:val="00077B4E"/>
    <w:rsid w:val="00080D13"/>
    <w:rsid w:val="0008377A"/>
    <w:rsid w:val="0008643A"/>
    <w:rsid w:val="00091B2B"/>
    <w:rsid w:val="00091F0D"/>
    <w:rsid w:val="00091F96"/>
    <w:rsid w:val="00092FE9"/>
    <w:rsid w:val="00093CED"/>
    <w:rsid w:val="000957BC"/>
    <w:rsid w:val="00096797"/>
    <w:rsid w:val="00096D6F"/>
    <w:rsid w:val="000A1C3B"/>
    <w:rsid w:val="000A4404"/>
    <w:rsid w:val="000A5FE7"/>
    <w:rsid w:val="000B5F12"/>
    <w:rsid w:val="000C6FD1"/>
    <w:rsid w:val="000C7654"/>
    <w:rsid w:val="000D1298"/>
    <w:rsid w:val="000D1EBD"/>
    <w:rsid w:val="000D2DBB"/>
    <w:rsid w:val="000D45DF"/>
    <w:rsid w:val="000D5FFA"/>
    <w:rsid w:val="000E2B8D"/>
    <w:rsid w:val="000F04AC"/>
    <w:rsid w:val="000F0BB7"/>
    <w:rsid w:val="000F1DE9"/>
    <w:rsid w:val="0010635F"/>
    <w:rsid w:val="00107BAC"/>
    <w:rsid w:val="00111A86"/>
    <w:rsid w:val="001164A3"/>
    <w:rsid w:val="001166CD"/>
    <w:rsid w:val="00117D5B"/>
    <w:rsid w:val="0012346D"/>
    <w:rsid w:val="00124186"/>
    <w:rsid w:val="0012418B"/>
    <w:rsid w:val="001249D7"/>
    <w:rsid w:val="00124F5F"/>
    <w:rsid w:val="0013017E"/>
    <w:rsid w:val="00130A73"/>
    <w:rsid w:val="00131F60"/>
    <w:rsid w:val="00133FC0"/>
    <w:rsid w:val="00135FB2"/>
    <w:rsid w:val="001400CE"/>
    <w:rsid w:val="00145DAD"/>
    <w:rsid w:val="001554DF"/>
    <w:rsid w:val="00156419"/>
    <w:rsid w:val="00156A88"/>
    <w:rsid w:val="001572DB"/>
    <w:rsid w:val="00160D36"/>
    <w:rsid w:val="00160E9A"/>
    <w:rsid w:val="00166235"/>
    <w:rsid w:val="001736C8"/>
    <w:rsid w:val="001748F0"/>
    <w:rsid w:val="00174ED9"/>
    <w:rsid w:val="001827FE"/>
    <w:rsid w:val="00182C6F"/>
    <w:rsid w:val="001833DD"/>
    <w:rsid w:val="00184BE8"/>
    <w:rsid w:val="0018682A"/>
    <w:rsid w:val="00194110"/>
    <w:rsid w:val="001976DB"/>
    <w:rsid w:val="00197C57"/>
    <w:rsid w:val="001A3DCD"/>
    <w:rsid w:val="001A5FD5"/>
    <w:rsid w:val="001A6CB5"/>
    <w:rsid w:val="001B048A"/>
    <w:rsid w:val="001B0F81"/>
    <w:rsid w:val="001B2B3B"/>
    <w:rsid w:val="001C23CA"/>
    <w:rsid w:val="001D073F"/>
    <w:rsid w:val="001D0C9C"/>
    <w:rsid w:val="001D1C5B"/>
    <w:rsid w:val="001D2FE6"/>
    <w:rsid w:val="001D493E"/>
    <w:rsid w:val="001D4AB3"/>
    <w:rsid w:val="001E498D"/>
    <w:rsid w:val="001F1055"/>
    <w:rsid w:val="001F3857"/>
    <w:rsid w:val="001F69F4"/>
    <w:rsid w:val="001F7743"/>
    <w:rsid w:val="001F77C1"/>
    <w:rsid w:val="002011CE"/>
    <w:rsid w:val="00201BCF"/>
    <w:rsid w:val="00206E2D"/>
    <w:rsid w:val="00210F16"/>
    <w:rsid w:val="00211932"/>
    <w:rsid w:val="0021220D"/>
    <w:rsid w:val="002212CE"/>
    <w:rsid w:val="0022154B"/>
    <w:rsid w:val="00223476"/>
    <w:rsid w:val="002312D3"/>
    <w:rsid w:val="00231939"/>
    <w:rsid w:val="00235EC8"/>
    <w:rsid w:val="00237362"/>
    <w:rsid w:val="00237B71"/>
    <w:rsid w:val="002401A2"/>
    <w:rsid w:val="00241A9D"/>
    <w:rsid w:val="00253089"/>
    <w:rsid w:val="00254F16"/>
    <w:rsid w:val="002574A4"/>
    <w:rsid w:val="00257A62"/>
    <w:rsid w:val="00257CD7"/>
    <w:rsid w:val="00257D08"/>
    <w:rsid w:val="00262B2D"/>
    <w:rsid w:val="00262F8D"/>
    <w:rsid w:val="00263B19"/>
    <w:rsid w:val="002642A5"/>
    <w:rsid w:val="00267B39"/>
    <w:rsid w:val="002712BF"/>
    <w:rsid w:val="0027436F"/>
    <w:rsid w:val="0027537A"/>
    <w:rsid w:val="00275596"/>
    <w:rsid w:val="002775D1"/>
    <w:rsid w:val="00287D29"/>
    <w:rsid w:val="00291037"/>
    <w:rsid w:val="00292208"/>
    <w:rsid w:val="00292BF0"/>
    <w:rsid w:val="00296B7C"/>
    <w:rsid w:val="002A4E80"/>
    <w:rsid w:val="002B11D6"/>
    <w:rsid w:val="002B18D2"/>
    <w:rsid w:val="002B1EBD"/>
    <w:rsid w:val="002B1F3D"/>
    <w:rsid w:val="002B5BAD"/>
    <w:rsid w:val="002B73D6"/>
    <w:rsid w:val="002B7F3C"/>
    <w:rsid w:val="002C33F4"/>
    <w:rsid w:val="002C61BB"/>
    <w:rsid w:val="002D22FF"/>
    <w:rsid w:val="002D3FCD"/>
    <w:rsid w:val="002D5222"/>
    <w:rsid w:val="002D6F99"/>
    <w:rsid w:val="002E1FDF"/>
    <w:rsid w:val="002E3E3A"/>
    <w:rsid w:val="002E4FFF"/>
    <w:rsid w:val="002E52F8"/>
    <w:rsid w:val="002E5AF7"/>
    <w:rsid w:val="002E7C66"/>
    <w:rsid w:val="002F16A9"/>
    <w:rsid w:val="002F385E"/>
    <w:rsid w:val="002F4124"/>
    <w:rsid w:val="002F632F"/>
    <w:rsid w:val="002F7567"/>
    <w:rsid w:val="003064E4"/>
    <w:rsid w:val="00307182"/>
    <w:rsid w:val="00311F36"/>
    <w:rsid w:val="00317DE9"/>
    <w:rsid w:val="00320CA3"/>
    <w:rsid w:val="0033505F"/>
    <w:rsid w:val="0034169E"/>
    <w:rsid w:val="003431CF"/>
    <w:rsid w:val="003436C3"/>
    <w:rsid w:val="00343843"/>
    <w:rsid w:val="0034721F"/>
    <w:rsid w:val="00347960"/>
    <w:rsid w:val="00350BE1"/>
    <w:rsid w:val="003574D3"/>
    <w:rsid w:val="003579D8"/>
    <w:rsid w:val="00361088"/>
    <w:rsid w:val="00364205"/>
    <w:rsid w:val="00367E8B"/>
    <w:rsid w:val="00370FD1"/>
    <w:rsid w:val="0037263E"/>
    <w:rsid w:val="00372A10"/>
    <w:rsid w:val="003731F8"/>
    <w:rsid w:val="00374347"/>
    <w:rsid w:val="0037534F"/>
    <w:rsid w:val="00375924"/>
    <w:rsid w:val="003852DA"/>
    <w:rsid w:val="00385C2A"/>
    <w:rsid w:val="00395F21"/>
    <w:rsid w:val="00397163"/>
    <w:rsid w:val="003A0D60"/>
    <w:rsid w:val="003A6862"/>
    <w:rsid w:val="003A6B5E"/>
    <w:rsid w:val="003B5582"/>
    <w:rsid w:val="003D0990"/>
    <w:rsid w:val="003D107C"/>
    <w:rsid w:val="003D1620"/>
    <w:rsid w:val="003D246E"/>
    <w:rsid w:val="003D3839"/>
    <w:rsid w:val="003D4305"/>
    <w:rsid w:val="003D681A"/>
    <w:rsid w:val="003D7B11"/>
    <w:rsid w:val="003E1C35"/>
    <w:rsid w:val="003E5F44"/>
    <w:rsid w:val="003E6384"/>
    <w:rsid w:val="003E6AF5"/>
    <w:rsid w:val="003F0BB1"/>
    <w:rsid w:val="003F3001"/>
    <w:rsid w:val="003F5FF9"/>
    <w:rsid w:val="00400079"/>
    <w:rsid w:val="00400C50"/>
    <w:rsid w:val="00407F93"/>
    <w:rsid w:val="00416BA6"/>
    <w:rsid w:val="00420EC4"/>
    <w:rsid w:val="00426564"/>
    <w:rsid w:val="00430C15"/>
    <w:rsid w:val="00435E92"/>
    <w:rsid w:val="00437C1D"/>
    <w:rsid w:val="004406C3"/>
    <w:rsid w:val="004435F4"/>
    <w:rsid w:val="004452C5"/>
    <w:rsid w:val="00452229"/>
    <w:rsid w:val="00453D6A"/>
    <w:rsid w:val="00460561"/>
    <w:rsid w:val="00460A66"/>
    <w:rsid w:val="00460E25"/>
    <w:rsid w:val="00470E8F"/>
    <w:rsid w:val="00470F57"/>
    <w:rsid w:val="00476B96"/>
    <w:rsid w:val="00481137"/>
    <w:rsid w:val="00482C47"/>
    <w:rsid w:val="0048563B"/>
    <w:rsid w:val="004920F9"/>
    <w:rsid w:val="004A01D5"/>
    <w:rsid w:val="004A371F"/>
    <w:rsid w:val="004A6AD3"/>
    <w:rsid w:val="004B5F92"/>
    <w:rsid w:val="004C216C"/>
    <w:rsid w:val="004C31E9"/>
    <w:rsid w:val="004C580E"/>
    <w:rsid w:val="004C61E4"/>
    <w:rsid w:val="004C62C2"/>
    <w:rsid w:val="004C6A38"/>
    <w:rsid w:val="004D4F41"/>
    <w:rsid w:val="004E0778"/>
    <w:rsid w:val="004E4A6E"/>
    <w:rsid w:val="004E5EFD"/>
    <w:rsid w:val="004E6D11"/>
    <w:rsid w:val="004E7E1D"/>
    <w:rsid w:val="004F1AAB"/>
    <w:rsid w:val="004F31DB"/>
    <w:rsid w:val="004F6484"/>
    <w:rsid w:val="004F786D"/>
    <w:rsid w:val="004F7F35"/>
    <w:rsid w:val="005028D9"/>
    <w:rsid w:val="005037BE"/>
    <w:rsid w:val="00503825"/>
    <w:rsid w:val="00506EBE"/>
    <w:rsid w:val="0050781D"/>
    <w:rsid w:val="00512847"/>
    <w:rsid w:val="00513EA8"/>
    <w:rsid w:val="0051555D"/>
    <w:rsid w:val="00515979"/>
    <w:rsid w:val="00517172"/>
    <w:rsid w:val="00517854"/>
    <w:rsid w:val="005208D3"/>
    <w:rsid w:val="00521F8C"/>
    <w:rsid w:val="00522CAE"/>
    <w:rsid w:val="00526DAE"/>
    <w:rsid w:val="005339B9"/>
    <w:rsid w:val="0053465F"/>
    <w:rsid w:val="00536A8B"/>
    <w:rsid w:val="00540DAE"/>
    <w:rsid w:val="00552E39"/>
    <w:rsid w:val="00554898"/>
    <w:rsid w:val="005578C1"/>
    <w:rsid w:val="0056006A"/>
    <w:rsid w:val="0056156A"/>
    <w:rsid w:val="00561E2D"/>
    <w:rsid w:val="005620E2"/>
    <w:rsid w:val="00566268"/>
    <w:rsid w:val="0056749E"/>
    <w:rsid w:val="00567D8E"/>
    <w:rsid w:val="00573648"/>
    <w:rsid w:val="00573B11"/>
    <w:rsid w:val="00575AED"/>
    <w:rsid w:val="00577A5D"/>
    <w:rsid w:val="005802DF"/>
    <w:rsid w:val="005864C7"/>
    <w:rsid w:val="005904A0"/>
    <w:rsid w:val="0059130F"/>
    <w:rsid w:val="00591950"/>
    <w:rsid w:val="005A4387"/>
    <w:rsid w:val="005A72D8"/>
    <w:rsid w:val="005A7746"/>
    <w:rsid w:val="005A7A0E"/>
    <w:rsid w:val="005B19A3"/>
    <w:rsid w:val="005B365B"/>
    <w:rsid w:val="005B5A02"/>
    <w:rsid w:val="005C223E"/>
    <w:rsid w:val="005C2DB1"/>
    <w:rsid w:val="005C31AE"/>
    <w:rsid w:val="005C3C91"/>
    <w:rsid w:val="005C3FDC"/>
    <w:rsid w:val="005E0B5E"/>
    <w:rsid w:val="005E17D3"/>
    <w:rsid w:val="005E1B05"/>
    <w:rsid w:val="005E1E59"/>
    <w:rsid w:val="005E1E85"/>
    <w:rsid w:val="005E61F1"/>
    <w:rsid w:val="005E7C9B"/>
    <w:rsid w:val="005F02DC"/>
    <w:rsid w:val="005F0626"/>
    <w:rsid w:val="005F14FF"/>
    <w:rsid w:val="005F42A7"/>
    <w:rsid w:val="005F59C8"/>
    <w:rsid w:val="005F6105"/>
    <w:rsid w:val="006004D6"/>
    <w:rsid w:val="006040D5"/>
    <w:rsid w:val="0060646E"/>
    <w:rsid w:val="0060648A"/>
    <w:rsid w:val="0060662D"/>
    <w:rsid w:val="00610953"/>
    <w:rsid w:val="00611143"/>
    <w:rsid w:val="00611590"/>
    <w:rsid w:val="00611DCC"/>
    <w:rsid w:val="00614583"/>
    <w:rsid w:val="0061596C"/>
    <w:rsid w:val="00622481"/>
    <w:rsid w:val="00624AE1"/>
    <w:rsid w:val="00627611"/>
    <w:rsid w:val="006276D7"/>
    <w:rsid w:val="006309A9"/>
    <w:rsid w:val="006321BA"/>
    <w:rsid w:val="006361FE"/>
    <w:rsid w:val="006479CA"/>
    <w:rsid w:val="00651FC7"/>
    <w:rsid w:val="0066336E"/>
    <w:rsid w:val="00663C40"/>
    <w:rsid w:val="00666591"/>
    <w:rsid w:val="00666E55"/>
    <w:rsid w:val="00671C1F"/>
    <w:rsid w:val="006733CB"/>
    <w:rsid w:val="006743A1"/>
    <w:rsid w:val="00674E77"/>
    <w:rsid w:val="00680A51"/>
    <w:rsid w:val="0068182C"/>
    <w:rsid w:val="006821F0"/>
    <w:rsid w:val="00683323"/>
    <w:rsid w:val="00684569"/>
    <w:rsid w:val="00694909"/>
    <w:rsid w:val="006A2191"/>
    <w:rsid w:val="006A2AAF"/>
    <w:rsid w:val="006A42D1"/>
    <w:rsid w:val="006A5A76"/>
    <w:rsid w:val="006B33C4"/>
    <w:rsid w:val="006B5B1A"/>
    <w:rsid w:val="006B649C"/>
    <w:rsid w:val="006C15C6"/>
    <w:rsid w:val="006C1CC2"/>
    <w:rsid w:val="006C7A97"/>
    <w:rsid w:val="006D0C45"/>
    <w:rsid w:val="006D1F8A"/>
    <w:rsid w:val="006D4392"/>
    <w:rsid w:val="006D5215"/>
    <w:rsid w:val="006E08B6"/>
    <w:rsid w:val="006E251C"/>
    <w:rsid w:val="006E377C"/>
    <w:rsid w:val="006F3A70"/>
    <w:rsid w:val="00700C25"/>
    <w:rsid w:val="0070213B"/>
    <w:rsid w:val="007021E3"/>
    <w:rsid w:val="00704199"/>
    <w:rsid w:val="00706B8C"/>
    <w:rsid w:val="00714723"/>
    <w:rsid w:val="00717288"/>
    <w:rsid w:val="0072314C"/>
    <w:rsid w:val="007332F6"/>
    <w:rsid w:val="00733990"/>
    <w:rsid w:val="00733B9B"/>
    <w:rsid w:val="00734EB9"/>
    <w:rsid w:val="00735FF6"/>
    <w:rsid w:val="00737A21"/>
    <w:rsid w:val="00744D44"/>
    <w:rsid w:val="007512DB"/>
    <w:rsid w:val="0075596F"/>
    <w:rsid w:val="007605B6"/>
    <w:rsid w:val="00760902"/>
    <w:rsid w:val="00765D03"/>
    <w:rsid w:val="007720F1"/>
    <w:rsid w:val="00776F19"/>
    <w:rsid w:val="00777B7B"/>
    <w:rsid w:val="00781897"/>
    <w:rsid w:val="00781F5E"/>
    <w:rsid w:val="00785F23"/>
    <w:rsid w:val="0078674F"/>
    <w:rsid w:val="007871D5"/>
    <w:rsid w:val="00790760"/>
    <w:rsid w:val="00791CAE"/>
    <w:rsid w:val="00791F33"/>
    <w:rsid w:val="007A1F02"/>
    <w:rsid w:val="007A387C"/>
    <w:rsid w:val="007A643D"/>
    <w:rsid w:val="007A713A"/>
    <w:rsid w:val="007B37E7"/>
    <w:rsid w:val="007B6A30"/>
    <w:rsid w:val="007C023B"/>
    <w:rsid w:val="007C3672"/>
    <w:rsid w:val="007C4D25"/>
    <w:rsid w:val="007D1B2D"/>
    <w:rsid w:val="007D48D4"/>
    <w:rsid w:val="007D57F9"/>
    <w:rsid w:val="007D70EC"/>
    <w:rsid w:val="007E389D"/>
    <w:rsid w:val="007E67E3"/>
    <w:rsid w:val="007F07C4"/>
    <w:rsid w:val="007F1E67"/>
    <w:rsid w:val="00803FCB"/>
    <w:rsid w:val="00805073"/>
    <w:rsid w:val="00805501"/>
    <w:rsid w:val="00805909"/>
    <w:rsid w:val="00806045"/>
    <w:rsid w:val="00807614"/>
    <w:rsid w:val="00807D2B"/>
    <w:rsid w:val="008118F6"/>
    <w:rsid w:val="00812388"/>
    <w:rsid w:val="00822AEB"/>
    <w:rsid w:val="00824C19"/>
    <w:rsid w:val="00824E08"/>
    <w:rsid w:val="008303A0"/>
    <w:rsid w:val="00831341"/>
    <w:rsid w:val="0083551D"/>
    <w:rsid w:val="008362A5"/>
    <w:rsid w:val="00841C3F"/>
    <w:rsid w:val="0084795C"/>
    <w:rsid w:val="00847FE1"/>
    <w:rsid w:val="00851379"/>
    <w:rsid w:val="00852237"/>
    <w:rsid w:val="00853E81"/>
    <w:rsid w:val="00856426"/>
    <w:rsid w:val="008567D0"/>
    <w:rsid w:val="0085704B"/>
    <w:rsid w:val="0086189B"/>
    <w:rsid w:val="00862A93"/>
    <w:rsid w:val="00870A0F"/>
    <w:rsid w:val="00871ACB"/>
    <w:rsid w:val="00874014"/>
    <w:rsid w:val="00874994"/>
    <w:rsid w:val="008809DA"/>
    <w:rsid w:val="00882B13"/>
    <w:rsid w:val="00882EA8"/>
    <w:rsid w:val="00887193"/>
    <w:rsid w:val="00887AEA"/>
    <w:rsid w:val="0089703F"/>
    <w:rsid w:val="008A02B4"/>
    <w:rsid w:val="008A092A"/>
    <w:rsid w:val="008A0C74"/>
    <w:rsid w:val="008A1FF3"/>
    <w:rsid w:val="008A6E0C"/>
    <w:rsid w:val="008B1873"/>
    <w:rsid w:val="008B3B0F"/>
    <w:rsid w:val="008C2A64"/>
    <w:rsid w:val="008C423A"/>
    <w:rsid w:val="008D0F24"/>
    <w:rsid w:val="008D16D6"/>
    <w:rsid w:val="008D4EE7"/>
    <w:rsid w:val="008D5C5F"/>
    <w:rsid w:val="008E078D"/>
    <w:rsid w:val="008E07AE"/>
    <w:rsid w:val="008E142A"/>
    <w:rsid w:val="008E2AD9"/>
    <w:rsid w:val="008E334A"/>
    <w:rsid w:val="008E3FF0"/>
    <w:rsid w:val="008E6BD9"/>
    <w:rsid w:val="008E773C"/>
    <w:rsid w:val="008F034F"/>
    <w:rsid w:val="008F0FBA"/>
    <w:rsid w:val="008F7475"/>
    <w:rsid w:val="00901DA9"/>
    <w:rsid w:val="0091161A"/>
    <w:rsid w:val="00911F1B"/>
    <w:rsid w:val="00920557"/>
    <w:rsid w:val="00923EC3"/>
    <w:rsid w:val="009263C4"/>
    <w:rsid w:val="00927520"/>
    <w:rsid w:val="00933B7C"/>
    <w:rsid w:val="00933E24"/>
    <w:rsid w:val="0093419A"/>
    <w:rsid w:val="00934EEF"/>
    <w:rsid w:val="00935E95"/>
    <w:rsid w:val="009360D0"/>
    <w:rsid w:val="009361AC"/>
    <w:rsid w:val="00941230"/>
    <w:rsid w:val="0094338E"/>
    <w:rsid w:val="009469C1"/>
    <w:rsid w:val="009507D4"/>
    <w:rsid w:val="00953220"/>
    <w:rsid w:val="00956E2B"/>
    <w:rsid w:val="009603DA"/>
    <w:rsid w:val="00960FBA"/>
    <w:rsid w:val="00963F48"/>
    <w:rsid w:val="009658C3"/>
    <w:rsid w:val="0097240D"/>
    <w:rsid w:val="00974FE0"/>
    <w:rsid w:val="00975291"/>
    <w:rsid w:val="00982175"/>
    <w:rsid w:val="00982E50"/>
    <w:rsid w:val="0099048D"/>
    <w:rsid w:val="00995295"/>
    <w:rsid w:val="009A0E91"/>
    <w:rsid w:val="009A15D8"/>
    <w:rsid w:val="009A27CF"/>
    <w:rsid w:val="009A5387"/>
    <w:rsid w:val="009B1E8F"/>
    <w:rsid w:val="009B4A8A"/>
    <w:rsid w:val="009B50EE"/>
    <w:rsid w:val="009B5880"/>
    <w:rsid w:val="009B60F3"/>
    <w:rsid w:val="009C0FCE"/>
    <w:rsid w:val="009C2C20"/>
    <w:rsid w:val="009C3C40"/>
    <w:rsid w:val="009C5C84"/>
    <w:rsid w:val="009D37A5"/>
    <w:rsid w:val="009E0284"/>
    <w:rsid w:val="009E0622"/>
    <w:rsid w:val="009E191A"/>
    <w:rsid w:val="009F0E20"/>
    <w:rsid w:val="009F4607"/>
    <w:rsid w:val="009F55E7"/>
    <w:rsid w:val="00A1322B"/>
    <w:rsid w:val="00A17E8D"/>
    <w:rsid w:val="00A2349E"/>
    <w:rsid w:val="00A26595"/>
    <w:rsid w:val="00A30DAF"/>
    <w:rsid w:val="00A3251A"/>
    <w:rsid w:val="00A34539"/>
    <w:rsid w:val="00A36B95"/>
    <w:rsid w:val="00A401EA"/>
    <w:rsid w:val="00A41885"/>
    <w:rsid w:val="00A44256"/>
    <w:rsid w:val="00A44900"/>
    <w:rsid w:val="00A51B89"/>
    <w:rsid w:val="00A52467"/>
    <w:rsid w:val="00A532D4"/>
    <w:rsid w:val="00A54F39"/>
    <w:rsid w:val="00A616DA"/>
    <w:rsid w:val="00A6305D"/>
    <w:rsid w:val="00A740C3"/>
    <w:rsid w:val="00A75CBA"/>
    <w:rsid w:val="00A8036F"/>
    <w:rsid w:val="00A85F4A"/>
    <w:rsid w:val="00A8753B"/>
    <w:rsid w:val="00A947B9"/>
    <w:rsid w:val="00A964FC"/>
    <w:rsid w:val="00AA11DF"/>
    <w:rsid w:val="00AA18C7"/>
    <w:rsid w:val="00AA25B3"/>
    <w:rsid w:val="00AB0C89"/>
    <w:rsid w:val="00AB1823"/>
    <w:rsid w:val="00AB1AB7"/>
    <w:rsid w:val="00AC3564"/>
    <w:rsid w:val="00AC49DF"/>
    <w:rsid w:val="00AD0819"/>
    <w:rsid w:val="00AD1DD2"/>
    <w:rsid w:val="00AD2882"/>
    <w:rsid w:val="00AD3FA4"/>
    <w:rsid w:val="00AE10FD"/>
    <w:rsid w:val="00AE170D"/>
    <w:rsid w:val="00AE5C8C"/>
    <w:rsid w:val="00AE7AD3"/>
    <w:rsid w:val="00AF122C"/>
    <w:rsid w:val="00AF5DD3"/>
    <w:rsid w:val="00AF6787"/>
    <w:rsid w:val="00B01601"/>
    <w:rsid w:val="00B0407E"/>
    <w:rsid w:val="00B0570C"/>
    <w:rsid w:val="00B07217"/>
    <w:rsid w:val="00B11491"/>
    <w:rsid w:val="00B11653"/>
    <w:rsid w:val="00B11703"/>
    <w:rsid w:val="00B12F3C"/>
    <w:rsid w:val="00B134CB"/>
    <w:rsid w:val="00B1478A"/>
    <w:rsid w:val="00B15E51"/>
    <w:rsid w:val="00B21CD3"/>
    <w:rsid w:val="00B22294"/>
    <w:rsid w:val="00B2360D"/>
    <w:rsid w:val="00B30EBC"/>
    <w:rsid w:val="00B31767"/>
    <w:rsid w:val="00B32C14"/>
    <w:rsid w:val="00B34D70"/>
    <w:rsid w:val="00B373A6"/>
    <w:rsid w:val="00B4070B"/>
    <w:rsid w:val="00B467A3"/>
    <w:rsid w:val="00B55008"/>
    <w:rsid w:val="00B637C1"/>
    <w:rsid w:val="00B63A46"/>
    <w:rsid w:val="00B6587C"/>
    <w:rsid w:val="00B665D7"/>
    <w:rsid w:val="00B72CFC"/>
    <w:rsid w:val="00B734AE"/>
    <w:rsid w:val="00B744F5"/>
    <w:rsid w:val="00B81DB9"/>
    <w:rsid w:val="00B823BB"/>
    <w:rsid w:val="00B93721"/>
    <w:rsid w:val="00B93B57"/>
    <w:rsid w:val="00BA5342"/>
    <w:rsid w:val="00BB0099"/>
    <w:rsid w:val="00BB18AA"/>
    <w:rsid w:val="00BB579A"/>
    <w:rsid w:val="00BB5989"/>
    <w:rsid w:val="00BC13DD"/>
    <w:rsid w:val="00BC1EC1"/>
    <w:rsid w:val="00BC3086"/>
    <w:rsid w:val="00BC359A"/>
    <w:rsid w:val="00BC366F"/>
    <w:rsid w:val="00BC555B"/>
    <w:rsid w:val="00BC70A3"/>
    <w:rsid w:val="00BC753F"/>
    <w:rsid w:val="00BD26A4"/>
    <w:rsid w:val="00BD2AE8"/>
    <w:rsid w:val="00BE2930"/>
    <w:rsid w:val="00BE2B1C"/>
    <w:rsid w:val="00BE3932"/>
    <w:rsid w:val="00BE7D34"/>
    <w:rsid w:val="00BF3ACB"/>
    <w:rsid w:val="00BF4944"/>
    <w:rsid w:val="00BF5AAB"/>
    <w:rsid w:val="00BF7E3A"/>
    <w:rsid w:val="00C01EC9"/>
    <w:rsid w:val="00C01EDB"/>
    <w:rsid w:val="00C04F78"/>
    <w:rsid w:val="00C07D54"/>
    <w:rsid w:val="00C11479"/>
    <w:rsid w:val="00C135C2"/>
    <w:rsid w:val="00C13655"/>
    <w:rsid w:val="00C175AB"/>
    <w:rsid w:val="00C24919"/>
    <w:rsid w:val="00C311C3"/>
    <w:rsid w:val="00C3153A"/>
    <w:rsid w:val="00C3349F"/>
    <w:rsid w:val="00C34D0F"/>
    <w:rsid w:val="00C51CD3"/>
    <w:rsid w:val="00C52FC8"/>
    <w:rsid w:val="00C545E0"/>
    <w:rsid w:val="00C63FC5"/>
    <w:rsid w:val="00C76C48"/>
    <w:rsid w:val="00C82266"/>
    <w:rsid w:val="00C839A7"/>
    <w:rsid w:val="00C851F7"/>
    <w:rsid w:val="00C9004B"/>
    <w:rsid w:val="00C935FD"/>
    <w:rsid w:val="00C93C27"/>
    <w:rsid w:val="00C94F22"/>
    <w:rsid w:val="00C95EAA"/>
    <w:rsid w:val="00C960CE"/>
    <w:rsid w:val="00C9718E"/>
    <w:rsid w:val="00C97E31"/>
    <w:rsid w:val="00CA29B6"/>
    <w:rsid w:val="00CA4F90"/>
    <w:rsid w:val="00CA6931"/>
    <w:rsid w:val="00CB34B7"/>
    <w:rsid w:val="00CB3874"/>
    <w:rsid w:val="00CB4904"/>
    <w:rsid w:val="00CC3413"/>
    <w:rsid w:val="00CD1B67"/>
    <w:rsid w:val="00CD327B"/>
    <w:rsid w:val="00CE4C97"/>
    <w:rsid w:val="00CE7B74"/>
    <w:rsid w:val="00CF02D9"/>
    <w:rsid w:val="00CF3E43"/>
    <w:rsid w:val="00D001CC"/>
    <w:rsid w:val="00D020C0"/>
    <w:rsid w:val="00D02BBB"/>
    <w:rsid w:val="00D035DC"/>
    <w:rsid w:val="00D138C8"/>
    <w:rsid w:val="00D1412D"/>
    <w:rsid w:val="00D16746"/>
    <w:rsid w:val="00D17A62"/>
    <w:rsid w:val="00D2238C"/>
    <w:rsid w:val="00D246C7"/>
    <w:rsid w:val="00D30207"/>
    <w:rsid w:val="00D32157"/>
    <w:rsid w:val="00D32B43"/>
    <w:rsid w:val="00D3512C"/>
    <w:rsid w:val="00D40D3A"/>
    <w:rsid w:val="00D424C8"/>
    <w:rsid w:val="00D45812"/>
    <w:rsid w:val="00D47014"/>
    <w:rsid w:val="00D47328"/>
    <w:rsid w:val="00D50429"/>
    <w:rsid w:val="00D539B9"/>
    <w:rsid w:val="00D53FC2"/>
    <w:rsid w:val="00D62687"/>
    <w:rsid w:val="00D65410"/>
    <w:rsid w:val="00D83343"/>
    <w:rsid w:val="00D84393"/>
    <w:rsid w:val="00D84E31"/>
    <w:rsid w:val="00D87F9E"/>
    <w:rsid w:val="00D90596"/>
    <w:rsid w:val="00D964D6"/>
    <w:rsid w:val="00DA1812"/>
    <w:rsid w:val="00DA2970"/>
    <w:rsid w:val="00DB06A8"/>
    <w:rsid w:val="00DB2BA2"/>
    <w:rsid w:val="00DB6026"/>
    <w:rsid w:val="00DB6C79"/>
    <w:rsid w:val="00DB6E54"/>
    <w:rsid w:val="00DC3741"/>
    <w:rsid w:val="00DC4405"/>
    <w:rsid w:val="00DC4D57"/>
    <w:rsid w:val="00DD566A"/>
    <w:rsid w:val="00DE013D"/>
    <w:rsid w:val="00DE5ED3"/>
    <w:rsid w:val="00DE6BCC"/>
    <w:rsid w:val="00DF058E"/>
    <w:rsid w:val="00DF464D"/>
    <w:rsid w:val="00DF6ABE"/>
    <w:rsid w:val="00DF7780"/>
    <w:rsid w:val="00E056BA"/>
    <w:rsid w:val="00E13A3B"/>
    <w:rsid w:val="00E17B2E"/>
    <w:rsid w:val="00E235F3"/>
    <w:rsid w:val="00E2633B"/>
    <w:rsid w:val="00E27BE1"/>
    <w:rsid w:val="00E337EE"/>
    <w:rsid w:val="00E365B3"/>
    <w:rsid w:val="00E40003"/>
    <w:rsid w:val="00E428EC"/>
    <w:rsid w:val="00E4339D"/>
    <w:rsid w:val="00E44173"/>
    <w:rsid w:val="00E44C49"/>
    <w:rsid w:val="00E45750"/>
    <w:rsid w:val="00E53820"/>
    <w:rsid w:val="00E5477B"/>
    <w:rsid w:val="00E54A84"/>
    <w:rsid w:val="00E55723"/>
    <w:rsid w:val="00E62420"/>
    <w:rsid w:val="00E653C9"/>
    <w:rsid w:val="00E70770"/>
    <w:rsid w:val="00E71F8C"/>
    <w:rsid w:val="00E74407"/>
    <w:rsid w:val="00E74670"/>
    <w:rsid w:val="00E7622A"/>
    <w:rsid w:val="00E85D27"/>
    <w:rsid w:val="00E916F5"/>
    <w:rsid w:val="00E92662"/>
    <w:rsid w:val="00E92E72"/>
    <w:rsid w:val="00E93F1D"/>
    <w:rsid w:val="00E9633C"/>
    <w:rsid w:val="00EA5612"/>
    <w:rsid w:val="00EA6427"/>
    <w:rsid w:val="00EA6B21"/>
    <w:rsid w:val="00EB07CB"/>
    <w:rsid w:val="00EB10E7"/>
    <w:rsid w:val="00EB5920"/>
    <w:rsid w:val="00EB69F6"/>
    <w:rsid w:val="00EC0106"/>
    <w:rsid w:val="00ED2659"/>
    <w:rsid w:val="00ED521E"/>
    <w:rsid w:val="00ED7C9F"/>
    <w:rsid w:val="00EE209A"/>
    <w:rsid w:val="00EE5797"/>
    <w:rsid w:val="00EF1DD3"/>
    <w:rsid w:val="00EF2233"/>
    <w:rsid w:val="00F000E7"/>
    <w:rsid w:val="00F01BAC"/>
    <w:rsid w:val="00F02F4C"/>
    <w:rsid w:val="00F046E9"/>
    <w:rsid w:val="00F04BBD"/>
    <w:rsid w:val="00F125AF"/>
    <w:rsid w:val="00F1505E"/>
    <w:rsid w:val="00F21628"/>
    <w:rsid w:val="00F2724B"/>
    <w:rsid w:val="00F312DC"/>
    <w:rsid w:val="00F3421F"/>
    <w:rsid w:val="00F35F33"/>
    <w:rsid w:val="00F37073"/>
    <w:rsid w:val="00F37E17"/>
    <w:rsid w:val="00F431B0"/>
    <w:rsid w:val="00F44435"/>
    <w:rsid w:val="00F46B75"/>
    <w:rsid w:val="00F56C1B"/>
    <w:rsid w:val="00F604C5"/>
    <w:rsid w:val="00F63979"/>
    <w:rsid w:val="00F7009E"/>
    <w:rsid w:val="00F7607C"/>
    <w:rsid w:val="00F804F8"/>
    <w:rsid w:val="00F812F0"/>
    <w:rsid w:val="00F826C0"/>
    <w:rsid w:val="00F83F90"/>
    <w:rsid w:val="00F84D0D"/>
    <w:rsid w:val="00F92871"/>
    <w:rsid w:val="00F92EC3"/>
    <w:rsid w:val="00F94711"/>
    <w:rsid w:val="00F96712"/>
    <w:rsid w:val="00F971F2"/>
    <w:rsid w:val="00FA016D"/>
    <w:rsid w:val="00FA3CF2"/>
    <w:rsid w:val="00FA43A8"/>
    <w:rsid w:val="00FA4451"/>
    <w:rsid w:val="00FA5BE9"/>
    <w:rsid w:val="00FA6260"/>
    <w:rsid w:val="00FB1B0D"/>
    <w:rsid w:val="00FB490E"/>
    <w:rsid w:val="00FB7448"/>
    <w:rsid w:val="00FB7601"/>
    <w:rsid w:val="00FC2E88"/>
    <w:rsid w:val="00FC442F"/>
    <w:rsid w:val="00FC6E5E"/>
    <w:rsid w:val="00FC7E0C"/>
    <w:rsid w:val="00FD1374"/>
    <w:rsid w:val="00FD16CF"/>
    <w:rsid w:val="00FE0104"/>
    <w:rsid w:val="00FE1661"/>
    <w:rsid w:val="00FE42E8"/>
    <w:rsid w:val="00FE45B4"/>
    <w:rsid w:val="00FE7532"/>
    <w:rsid w:val="00FF36D7"/>
    <w:rsid w:val="00FF4FD9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60D36"/>
  <w15:chartTrackingRefBased/>
  <w15:docId w15:val="{02F948C0-7E87-44E1-BD0E-0AFE9405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1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2294"/>
    <w:pPr>
      <w:keepNext/>
      <w:keepLines/>
      <w:spacing w:before="240" w:after="160"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F444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A-nagwek1"/>
    <w:next w:val="Normalny"/>
    <w:link w:val="Nagwek3Znak"/>
    <w:unhideWhenUsed/>
    <w:qFormat/>
    <w:rsid w:val="00935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gwek4">
    <w:name w:val="heading 4"/>
    <w:basedOn w:val="Normalny"/>
    <w:next w:val="Normalny"/>
    <w:link w:val="Nagwek4Znak"/>
    <w:qFormat/>
    <w:rsid w:val="00A616DA"/>
    <w:pPr>
      <w:keepNext/>
      <w:spacing w:before="240" w:after="60" w:line="360" w:lineRule="auto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616DA"/>
    <w:pPr>
      <w:spacing w:before="240" w:after="60" w:line="360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616DA"/>
    <w:pPr>
      <w:spacing w:before="240" w:after="60" w:line="360" w:lineRule="auto"/>
      <w:ind w:left="1152" w:hanging="1152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A616DA"/>
    <w:pPr>
      <w:spacing w:before="240" w:after="60" w:line="360" w:lineRule="auto"/>
      <w:ind w:left="1296" w:hanging="1296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A616DA"/>
    <w:pPr>
      <w:spacing w:before="240" w:after="60" w:line="360" w:lineRule="auto"/>
      <w:ind w:left="1440" w:hanging="144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A616DA"/>
    <w:pPr>
      <w:spacing w:before="240" w:after="60" w:line="360" w:lineRule="auto"/>
      <w:ind w:left="1584" w:hanging="1584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E16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E16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FE1661"/>
    <w:rPr>
      <w:rFonts w:cs="Times New Roman"/>
    </w:rPr>
  </w:style>
  <w:style w:type="numbering" w:customStyle="1" w:styleId="Zaimportowanystyl26">
    <w:name w:val="Zaimportowany styl 26"/>
    <w:rsid w:val="00FE1661"/>
    <w:pPr>
      <w:numPr>
        <w:numId w:val="1"/>
      </w:numPr>
    </w:pPr>
  </w:style>
  <w:style w:type="numbering" w:customStyle="1" w:styleId="Zaimportowanystyl29">
    <w:name w:val="Zaimportowany styl 29"/>
    <w:rsid w:val="00FE1661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rsid w:val="00F444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aliases w:val="lp1,Preambuła,Akapit z listą1,Bullet Number,List Paragraph1,List Paragraph2,ISCG Numerowanie,lp11,List Paragraph11,Bullet 1,Use Case List Paragraph,Body MS Bullet"/>
    <w:basedOn w:val="Normalny"/>
    <w:link w:val="AkapitzlistZnak"/>
    <w:uiPriority w:val="34"/>
    <w:qFormat/>
    <w:rsid w:val="00DB06A8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44435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44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4435"/>
  </w:style>
  <w:style w:type="character" w:customStyle="1" w:styleId="Tekstpodstawowy3Znak">
    <w:name w:val="Tekst podstawowy 3 Znak"/>
    <w:basedOn w:val="Domylnaczcionkaakapitu"/>
    <w:link w:val="Tekstpodstawowy3"/>
    <w:rsid w:val="00F444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444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F44435"/>
    <w:rPr>
      <w:rFonts w:ascii="Arial" w:hAnsi="Arial"/>
      <w:b/>
      <w:sz w:val="24"/>
    </w:rPr>
  </w:style>
  <w:style w:type="character" w:customStyle="1" w:styleId="AkapitzlistZnak">
    <w:name w:val="Akapit z listą Znak"/>
    <w:aliases w:val="lp1 Znak,Preambuła Znak,Akapit z listą1 Znak,Bullet Number Znak,List Paragraph1 Znak,List Paragraph2 Znak,ISCG Numerowanie Znak,lp11 Znak,List Paragraph11 Znak,Bullet 1 Znak,Use Case List Paragraph Znak,Body MS Bullet Znak"/>
    <w:link w:val="Akapitzlist"/>
    <w:uiPriority w:val="34"/>
    <w:locked/>
    <w:rsid w:val="00DB06A8"/>
    <w:rPr>
      <w:rFonts w:ascii="Times New Roman" w:eastAsia="Calibri" w:hAnsi="Times New Roman" w:cs="Times New Roman"/>
      <w:sz w:val="24"/>
    </w:rPr>
  </w:style>
  <w:style w:type="paragraph" w:customStyle="1" w:styleId="BodyText24">
    <w:name w:val="Body Text 24"/>
    <w:basedOn w:val="Normalny"/>
    <w:rsid w:val="00F44435"/>
    <w:pPr>
      <w:autoSpaceDE w:val="0"/>
      <w:autoSpaceDN w:val="0"/>
      <w:spacing w:line="300" w:lineRule="atLeast"/>
    </w:pPr>
    <w:rPr>
      <w:rFonts w:ascii="Arial" w:hAnsi="Arial" w:cs="Arial"/>
      <w:szCs w:val="22"/>
    </w:rPr>
  </w:style>
  <w:style w:type="paragraph" w:styleId="Bezodstpw">
    <w:name w:val="No Spacing"/>
    <w:link w:val="BezodstpwZnak"/>
    <w:qFormat/>
    <w:rsid w:val="00F4443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44435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B22294"/>
    <w:rPr>
      <w:rFonts w:ascii="Times New Roman" w:eastAsiaTheme="majorEastAsia" w:hAnsi="Times New Roman" w:cstheme="majorBidi"/>
      <w:b/>
      <w:sz w:val="28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F34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42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42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34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342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342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3421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262F8D"/>
    <w:rPr>
      <w:u w:val="single"/>
    </w:rPr>
  </w:style>
  <w:style w:type="character" w:customStyle="1" w:styleId="Domylnaczcionkaakapitu1">
    <w:name w:val="Domyślna czcionka akapitu1"/>
    <w:qFormat/>
    <w:rsid w:val="00182C6F"/>
  </w:style>
  <w:style w:type="paragraph" w:styleId="Tekstprzypisukocowego">
    <w:name w:val="endnote text"/>
    <w:basedOn w:val="Normalny"/>
    <w:link w:val="TekstprzypisukocowegoZnak"/>
    <w:unhideWhenUsed/>
    <w:rsid w:val="00CC34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34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CC341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35E95"/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CC3413"/>
    <w:pPr>
      <w:spacing w:after="125" w:line="271" w:lineRule="auto"/>
      <w:ind w:left="10" w:right="58" w:hanging="10"/>
    </w:pPr>
    <w:rPr>
      <w:rFonts w:ascii="Calibri" w:eastAsia="Calibri" w:hAnsi="Calibri" w:cs="Calibri"/>
      <w:color w:val="000000"/>
      <w:szCs w:val="22"/>
    </w:rPr>
  </w:style>
  <w:style w:type="paragraph" w:customStyle="1" w:styleId="A-normalny">
    <w:name w:val="A - normalny"/>
    <w:basedOn w:val="Normalny"/>
    <w:qFormat/>
    <w:rsid w:val="00AD2882"/>
    <w:pPr>
      <w:spacing w:before="120" w:after="120" w:line="288" w:lineRule="auto"/>
    </w:pPr>
    <w:rPr>
      <w:rFonts w:ascii="Verdana" w:eastAsia="Calibri" w:hAnsi="Verdana"/>
      <w:sz w:val="18"/>
      <w:lang w:eastAsia="en-US"/>
    </w:rPr>
  </w:style>
  <w:style w:type="paragraph" w:customStyle="1" w:styleId="A-nagwek1">
    <w:name w:val="A - nagłówek 1"/>
    <w:basedOn w:val="Normalny"/>
    <w:link w:val="A-nagwek1Znak"/>
    <w:rsid w:val="008A6E0C"/>
    <w:pPr>
      <w:numPr>
        <w:numId w:val="3"/>
      </w:numPr>
    </w:pPr>
  </w:style>
  <w:style w:type="paragraph" w:customStyle="1" w:styleId="A-nagwek2">
    <w:name w:val="A - nagłówek 2"/>
    <w:basedOn w:val="Normalny"/>
    <w:link w:val="A-nagwek2Znak"/>
    <w:rsid w:val="008A6E0C"/>
    <w:pPr>
      <w:numPr>
        <w:ilvl w:val="1"/>
        <w:numId w:val="3"/>
      </w:numPr>
    </w:pPr>
  </w:style>
  <w:style w:type="paragraph" w:customStyle="1" w:styleId="A-nagwek3">
    <w:name w:val="A - nagłówek 3"/>
    <w:basedOn w:val="Normalny"/>
    <w:link w:val="A-nagwek3Znak"/>
    <w:rsid w:val="008A6E0C"/>
    <w:pPr>
      <w:numPr>
        <w:ilvl w:val="2"/>
        <w:numId w:val="3"/>
      </w:numPr>
    </w:pPr>
  </w:style>
  <w:style w:type="paragraph" w:customStyle="1" w:styleId="A-Nagwek4">
    <w:name w:val="A - Nagłówek 4"/>
    <w:basedOn w:val="Normalny"/>
    <w:link w:val="A-Nagwek4Znak"/>
    <w:rsid w:val="008A6E0C"/>
    <w:pPr>
      <w:numPr>
        <w:ilvl w:val="3"/>
        <w:numId w:val="3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30EBC"/>
    <w:pPr>
      <w:spacing w:line="259" w:lineRule="auto"/>
      <w:outlineLvl w:val="9"/>
    </w:pPr>
  </w:style>
  <w:style w:type="paragraph" w:customStyle="1" w:styleId="Nag1">
    <w:name w:val="Nagł1."/>
    <w:basedOn w:val="A-nagwek1"/>
    <w:link w:val="Nag1Znak"/>
    <w:qFormat/>
    <w:rsid w:val="00B12F3C"/>
    <w:rPr>
      <w:b/>
    </w:rPr>
  </w:style>
  <w:style w:type="paragraph" w:customStyle="1" w:styleId="Nag2">
    <w:name w:val="Nagł 2"/>
    <w:basedOn w:val="A-nagwek2"/>
    <w:link w:val="Nag2Znak"/>
    <w:qFormat/>
    <w:rsid w:val="00B12F3C"/>
    <w:rPr>
      <w:b/>
    </w:rPr>
  </w:style>
  <w:style w:type="character" w:customStyle="1" w:styleId="A-nagwek1Znak">
    <w:name w:val="A - nagłówek 1 Znak"/>
    <w:basedOn w:val="Domylnaczcionkaakapitu"/>
    <w:link w:val="A-nagwek1"/>
    <w:rsid w:val="00B30E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1Znak">
    <w:name w:val="Nagł1. Znak"/>
    <w:basedOn w:val="A-nagwek1Znak"/>
    <w:link w:val="Nag1"/>
    <w:rsid w:val="00B12F3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3">
    <w:name w:val="Nagł 3"/>
    <w:basedOn w:val="A-nagwek3"/>
    <w:link w:val="Nag3Znak"/>
    <w:qFormat/>
    <w:rsid w:val="00B12F3C"/>
    <w:rPr>
      <w:b/>
    </w:rPr>
  </w:style>
  <w:style w:type="character" w:customStyle="1" w:styleId="A-nagwek2Znak">
    <w:name w:val="A - nagłówek 2 Znak"/>
    <w:basedOn w:val="Domylnaczcionkaakapitu"/>
    <w:link w:val="A-nagwek2"/>
    <w:rsid w:val="00B30E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2Znak">
    <w:name w:val="Nagł 2 Znak"/>
    <w:basedOn w:val="A-nagwek2Znak"/>
    <w:link w:val="Nag2"/>
    <w:rsid w:val="00B12F3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4">
    <w:name w:val="Nagł 4"/>
    <w:basedOn w:val="A-Nagwek4"/>
    <w:link w:val="Nag4Znak"/>
    <w:qFormat/>
    <w:rsid w:val="00B12F3C"/>
    <w:rPr>
      <w:b/>
    </w:rPr>
  </w:style>
  <w:style w:type="character" w:customStyle="1" w:styleId="A-nagwek3Znak">
    <w:name w:val="A - nagłówek 3 Znak"/>
    <w:basedOn w:val="Domylnaczcionkaakapitu"/>
    <w:link w:val="A-nagwek3"/>
    <w:rsid w:val="00B12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3Znak">
    <w:name w:val="Nagł 3 Znak"/>
    <w:basedOn w:val="A-nagwek3Znak"/>
    <w:link w:val="Nag3"/>
    <w:rsid w:val="00B12F3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B12F3C"/>
    <w:pPr>
      <w:spacing w:after="100" w:line="259" w:lineRule="auto"/>
      <w:ind w:left="220"/>
    </w:pPr>
    <w:rPr>
      <w:rFonts w:asciiTheme="minorHAnsi" w:eastAsiaTheme="minorEastAsia" w:hAnsiTheme="minorHAnsi"/>
      <w:szCs w:val="22"/>
    </w:rPr>
  </w:style>
  <w:style w:type="character" w:customStyle="1" w:styleId="A-Nagwek4Znak">
    <w:name w:val="A - Nagłówek 4 Znak"/>
    <w:basedOn w:val="Domylnaczcionkaakapitu"/>
    <w:link w:val="A-Nagwek4"/>
    <w:rsid w:val="00B12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4Znak">
    <w:name w:val="Nagł 4 Znak"/>
    <w:basedOn w:val="A-Nagwek4Znak"/>
    <w:link w:val="Nag4"/>
    <w:rsid w:val="00B12F3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12F3C"/>
    <w:pPr>
      <w:spacing w:after="100" w:line="259" w:lineRule="auto"/>
    </w:pPr>
    <w:rPr>
      <w:rFonts w:asciiTheme="minorHAnsi" w:eastAsiaTheme="minorEastAsia" w:hAnsiTheme="minorHAnsi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12F3C"/>
    <w:pPr>
      <w:spacing w:after="100" w:line="259" w:lineRule="auto"/>
      <w:ind w:left="440"/>
    </w:pPr>
    <w:rPr>
      <w:rFonts w:asciiTheme="minorHAnsi" w:eastAsiaTheme="minorEastAsia" w:hAnsiTheme="minorHAns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066FD7"/>
    <w:pPr>
      <w:spacing w:after="100"/>
      <w:ind w:left="720"/>
    </w:pPr>
  </w:style>
  <w:style w:type="paragraph" w:styleId="Legenda">
    <w:name w:val="caption"/>
    <w:basedOn w:val="Normalny"/>
    <w:next w:val="Normalny"/>
    <w:uiPriority w:val="35"/>
    <w:unhideWhenUsed/>
    <w:qFormat/>
    <w:rsid w:val="00CA29B6"/>
    <w:pPr>
      <w:spacing w:after="200"/>
    </w:pPr>
    <w:rPr>
      <w:i/>
      <w:iCs/>
      <w:color w:val="44546A" w:themeColor="text2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287D2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0622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A616DA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616D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616D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616DA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616DA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616DA"/>
    <w:rPr>
      <w:rFonts w:ascii="Cambria" w:eastAsia="Times New Roman" w:hAnsi="Cambria" w:cs="Times New Roman"/>
      <w:sz w:val="20"/>
      <w:szCs w:val="20"/>
      <w:lang w:eastAsia="pl-PL"/>
    </w:rPr>
  </w:style>
  <w:style w:type="paragraph" w:styleId="Mapadokumentu">
    <w:name w:val="Document Map"/>
    <w:aliases w:val="Plan dokumentu1"/>
    <w:basedOn w:val="Normalny"/>
    <w:link w:val="MapadokumentuZnak"/>
    <w:rsid w:val="00A616DA"/>
    <w:pPr>
      <w:spacing w:line="360" w:lineRule="auto"/>
      <w:ind w:firstLine="708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A616DA"/>
    <w:rPr>
      <w:rFonts w:ascii="Tahoma" w:eastAsia="Times New Roman" w:hAnsi="Tahoma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616DA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styleId="Listapunktowana">
    <w:name w:val="List Bullet"/>
    <w:basedOn w:val="Normalny"/>
    <w:rsid w:val="00A616DA"/>
    <w:pPr>
      <w:numPr>
        <w:numId w:val="4"/>
      </w:numPr>
      <w:spacing w:line="360" w:lineRule="auto"/>
      <w:contextualSpacing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A616DA"/>
    <w:pPr>
      <w:spacing w:after="120"/>
    </w:pPr>
    <w:rPr>
      <w:rFonts w:ascii="Calibri" w:hAnsi="Calibri"/>
      <w:szCs w:val="22"/>
      <w:lang w:eastAsia="en-US"/>
    </w:rPr>
  </w:style>
  <w:style w:type="paragraph" w:styleId="Listanumerowana">
    <w:name w:val="List Number"/>
    <w:basedOn w:val="Normalny"/>
    <w:rsid w:val="00A616DA"/>
    <w:pPr>
      <w:numPr>
        <w:numId w:val="5"/>
      </w:numPr>
      <w:spacing w:line="360" w:lineRule="auto"/>
      <w:contextualSpacing/>
    </w:pPr>
    <w:rPr>
      <w:rFonts w:ascii="Verdana" w:hAnsi="Verdana"/>
      <w:sz w:val="18"/>
      <w:szCs w:val="20"/>
    </w:rPr>
  </w:style>
  <w:style w:type="paragraph" w:customStyle="1" w:styleId="A-normalnybezwcicia">
    <w:name w:val="A - normalny bez wcięcia"/>
    <w:basedOn w:val="A-normalny"/>
    <w:next w:val="A-normalny"/>
    <w:qFormat/>
    <w:rsid w:val="00A616DA"/>
    <w:pPr>
      <w:spacing w:before="0" w:after="0"/>
    </w:pPr>
  </w:style>
  <w:style w:type="character" w:styleId="UyteHipercze">
    <w:name w:val="FollowedHyperlink"/>
    <w:rsid w:val="00A616DA"/>
    <w:rPr>
      <w:color w:val="800080"/>
      <w:u w:val="single"/>
    </w:rPr>
  </w:style>
  <w:style w:type="paragraph" w:customStyle="1" w:styleId="A-wtabeli">
    <w:name w:val="A - w tabeli"/>
    <w:basedOn w:val="Normalny"/>
    <w:link w:val="A-wtabeliZnak"/>
    <w:qFormat/>
    <w:rsid w:val="00A616DA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qFormat/>
    <w:rsid w:val="00A616DA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rsid w:val="00A616DA"/>
    <w:rPr>
      <w:rFonts w:ascii="Calibri" w:eastAsia="Calibri" w:hAnsi="Calibri" w:cs="Times New Roman"/>
      <w:sz w:val="20"/>
      <w:szCs w:val="20"/>
      <w:lang w:eastAsia="pl-PL"/>
    </w:rPr>
  </w:style>
  <w:style w:type="table" w:styleId="Tabela-Lista4">
    <w:name w:val="Table List 4"/>
    <w:basedOn w:val="Standardowy"/>
    <w:rsid w:val="00A616DA"/>
    <w:pPr>
      <w:spacing w:after="0" w:line="360" w:lineRule="auto"/>
      <w:ind w:firstLine="708"/>
      <w:jc w:val="both"/>
    </w:pPr>
    <w:rPr>
      <w:rFonts w:ascii="Times" w:eastAsia="Times New Roman" w:hAnsi="Times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NormalnyWeb">
    <w:name w:val="Normal (Web)"/>
    <w:basedOn w:val="Normalny"/>
    <w:uiPriority w:val="99"/>
    <w:rsid w:val="00A616DA"/>
    <w:pPr>
      <w:spacing w:line="360" w:lineRule="auto"/>
      <w:ind w:firstLine="708"/>
    </w:pPr>
  </w:style>
  <w:style w:type="table" w:styleId="Tabela-Siatka">
    <w:name w:val="Table Grid"/>
    <w:basedOn w:val="Standardowy"/>
    <w:uiPriority w:val="39"/>
    <w:rsid w:val="00A616DA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A61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616D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616DA"/>
  </w:style>
  <w:style w:type="paragraph" w:styleId="Tytu">
    <w:name w:val="Title"/>
    <w:basedOn w:val="Normalny"/>
    <w:next w:val="Normalny"/>
    <w:link w:val="TytuZnak"/>
    <w:qFormat/>
    <w:rsid w:val="00A616DA"/>
    <w:pPr>
      <w:spacing w:before="240" w:after="60" w:line="360" w:lineRule="auto"/>
      <w:ind w:firstLine="708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616DA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S-standardowyZnak">
    <w:name w:val="S - standardowy Znak"/>
    <w:link w:val="S-standardowy"/>
    <w:locked/>
    <w:rsid w:val="00A616DA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A616DA"/>
    <w:pPr>
      <w:spacing w:before="120" w:line="288" w:lineRule="auto"/>
      <w:ind w:firstLine="709"/>
    </w:pPr>
    <w:rPr>
      <w:rFonts w:ascii="Verdana" w:eastAsiaTheme="minorHAnsi" w:hAnsi="Verdana" w:cstheme="minorBidi"/>
      <w:sz w:val="18"/>
      <w:lang w:eastAsia="en-US"/>
    </w:rPr>
  </w:style>
  <w:style w:type="paragraph" w:customStyle="1" w:styleId="S-Nagwektabeli">
    <w:name w:val="S - Nagłówek tabeli"/>
    <w:basedOn w:val="S-standardowy"/>
    <w:rsid w:val="00A616DA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A616DA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A616DA"/>
    <w:rPr>
      <w:rFonts w:ascii="Verdana" w:eastAsia="Times New Roman" w:hAnsi="Verdana" w:cs="Times New Roman"/>
      <w:color w:val="000000"/>
      <w:sz w:val="18"/>
      <w:szCs w:val="20"/>
      <w:lang w:eastAsia="pl-PL"/>
    </w:rPr>
  </w:style>
  <w:style w:type="paragraph" w:customStyle="1" w:styleId="A-punkt1">
    <w:name w:val="A - punkt_1"/>
    <w:basedOn w:val="Normalny"/>
    <w:qFormat/>
    <w:rsid w:val="00A616DA"/>
    <w:pPr>
      <w:numPr>
        <w:numId w:val="6"/>
      </w:numPr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A616DA"/>
    <w:pPr>
      <w:numPr>
        <w:numId w:val="7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A616DA"/>
    <w:pPr>
      <w:numPr>
        <w:numId w:val="8"/>
      </w:numPr>
      <w:tabs>
        <w:tab w:val="left" w:pos="181"/>
      </w:tabs>
      <w:spacing w:before="0"/>
      <w:ind w:left="720"/>
    </w:pPr>
  </w:style>
  <w:style w:type="paragraph" w:customStyle="1" w:styleId="A-punkt">
    <w:name w:val="A - punkt"/>
    <w:basedOn w:val="Normalny"/>
    <w:qFormat/>
    <w:rsid w:val="00A616DA"/>
    <w:pPr>
      <w:ind w:left="1440" w:hanging="360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A616DA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paragraph" w:customStyle="1" w:styleId="Default">
    <w:name w:val="Default"/>
    <w:rsid w:val="00A616DA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kern w:val="1"/>
      <w:sz w:val="24"/>
      <w:szCs w:val="24"/>
      <w:lang w:eastAsia="zh-CN" w:bidi="hi-IN"/>
    </w:rPr>
  </w:style>
  <w:style w:type="numbering" w:customStyle="1" w:styleId="Zaimportowanystyl27">
    <w:name w:val="Zaimportowany styl 27"/>
    <w:rsid w:val="00A616DA"/>
    <w:pPr>
      <w:numPr>
        <w:numId w:val="9"/>
      </w:numPr>
    </w:pPr>
  </w:style>
  <w:style w:type="numbering" w:customStyle="1" w:styleId="Zaimportowanystyl28">
    <w:name w:val="Zaimportowany styl 28"/>
    <w:rsid w:val="00A616DA"/>
    <w:pPr>
      <w:numPr>
        <w:numId w:val="10"/>
      </w:numPr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A616DA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616DA"/>
    <w:pPr>
      <w:widowControl w:val="0"/>
      <w:shd w:val="clear" w:color="auto" w:fill="FFFFFF"/>
    </w:pPr>
    <w:rPr>
      <w:rFonts w:ascii="Verdana" w:eastAsia="Verdana" w:hAnsi="Verdana" w:cs="Verdana"/>
      <w:szCs w:val="22"/>
      <w:lang w:eastAsia="en-US"/>
    </w:rPr>
  </w:style>
  <w:style w:type="table" w:customStyle="1" w:styleId="TableNormal1">
    <w:name w:val="Table Normal1"/>
    <w:rsid w:val="00A616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A">
    <w:name w:val="Domyślne A"/>
    <w:rsid w:val="00A616D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character" w:customStyle="1" w:styleId="superscript">
    <w:name w:val="superscript"/>
    <w:basedOn w:val="Domylnaczcionkaakapitu"/>
    <w:rsid w:val="00ED2659"/>
  </w:style>
  <w:style w:type="paragraph" w:customStyle="1" w:styleId="Normalny1">
    <w:name w:val="Normalny1"/>
    <w:uiPriority w:val="99"/>
    <w:rsid w:val="00F000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punkt">
    <w:name w:val="punkt"/>
    <w:basedOn w:val="Akapitzlist"/>
    <w:link w:val="punktZnak"/>
    <w:qFormat/>
    <w:rsid w:val="009E191A"/>
    <w:pPr>
      <w:numPr>
        <w:numId w:val="11"/>
      </w:numPr>
      <w:spacing w:after="0" w:line="276" w:lineRule="auto"/>
      <w:ind w:left="426" w:hanging="426"/>
    </w:pPr>
    <w:rPr>
      <w:rFonts w:asciiTheme="minorHAnsi" w:eastAsia="Times New Roman" w:hAnsiTheme="minorHAnsi" w:cs="Calibri"/>
      <w:bCs/>
      <w:color w:val="000000"/>
      <w:lang w:eastAsia="pl-PL"/>
    </w:rPr>
  </w:style>
  <w:style w:type="character" w:customStyle="1" w:styleId="punktZnak">
    <w:name w:val="punkt Znak"/>
    <w:basedOn w:val="Domylnaczcionkaakapitu"/>
    <w:link w:val="punkt"/>
    <w:locked/>
    <w:rsid w:val="009E191A"/>
    <w:rPr>
      <w:rFonts w:eastAsia="Times New Roman" w:cs="Calibri"/>
      <w:bCs/>
      <w:color w:val="000000"/>
      <w:sz w:val="24"/>
      <w:lang w:eastAsia="pl-PL"/>
    </w:rPr>
  </w:style>
  <w:style w:type="character" w:customStyle="1" w:styleId="Teksttreci2">
    <w:name w:val="Tekst treści (2)_"/>
    <w:link w:val="Teksttreci20"/>
    <w:rsid w:val="005802DF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802DF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  <w:lang w:eastAsia="en-US"/>
    </w:rPr>
  </w:style>
  <w:style w:type="character" w:customStyle="1" w:styleId="Teksttreci2BookAntiqua8pt">
    <w:name w:val="Tekst treści (2) + Book Antiqua;8 pt"/>
    <w:rsid w:val="005802D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PogrubienieTeksttreci28pt">
    <w:name w:val="Pogrubienie;Tekst treści (2) + 8 pt"/>
    <w:rsid w:val="007B6A3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table" w:customStyle="1" w:styleId="TableNormal">
    <w:name w:val="Table Normal"/>
    <w:rsid w:val="00C334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">
    <w:name w:val="Zaimportowany styl 37"/>
    <w:rsid w:val="00C3349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r.com.pl" TargetMode="External"/><Relationship Id="rId2" Type="http://schemas.openxmlformats.org/officeDocument/2006/relationships/hyperlink" Target="http://www.lpr.com.pl" TargetMode="External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51DC-DD2C-4D21-8151-DD5DC98F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1655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Walaszek</dc:creator>
  <cp:keywords/>
  <dc:description/>
  <cp:lastModifiedBy>Dariusz Porucznik</cp:lastModifiedBy>
  <cp:revision>2</cp:revision>
  <cp:lastPrinted>2019-07-23T10:01:00Z</cp:lastPrinted>
  <dcterms:created xsi:type="dcterms:W3CDTF">2019-09-17T07:07:00Z</dcterms:created>
  <dcterms:modified xsi:type="dcterms:W3CDTF">2019-09-17T07:07:00Z</dcterms:modified>
</cp:coreProperties>
</file>