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DD" w:rsidRPr="00FD69AD" w:rsidRDefault="007369DD" w:rsidP="007369DD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FD69AD">
        <w:rPr>
          <w:b/>
          <w:sz w:val="22"/>
          <w:szCs w:val="22"/>
          <w:lang w:eastAsia="en-US"/>
        </w:rPr>
        <w:t>ZAŁĄCZNIK NR 1 DO SIWZ</w:t>
      </w:r>
    </w:p>
    <w:p w:rsidR="007369DD" w:rsidRPr="00FD69AD" w:rsidRDefault="007369DD" w:rsidP="007369DD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7369DD" w:rsidRPr="00FD69AD" w:rsidRDefault="007369DD" w:rsidP="007369DD">
      <w:pPr>
        <w:jc w:val="center"/>
        <w:outlineLvl w:val="0"/>
        <w:rPr>
          <w:b/>
          <w:sz w:val="22"/>
          <w:szCs w:val="22"/>
        </w:rPr>
      </w:pPr>
    </w:p>
    <w:p w:rsidR="007369DD" w:rsidRPr="00FD69AD" w:rsidRDefault="007369DD" w:rsidP="007369DD">
      <w:pPr>
        <w:jc w:val="center"/>
        <w:outlineLvl w:val="0"/>
        <w:rPr>
          <w:b/>
          <w:sz w:val="22"/>
          <w:szCs w:val="22"/>
        </w:rPr>
      </w:pPr>
    </w:p>
    <w:p w:rsidR="007369DD" w:rsidRPr="00FD69AD" w:rsidRDefault="007369DD" w:rsidP="007369DD">
      <w:pPr>
        <w:jc w:val="right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.................................., dnia ...............................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69DD" w:rsidRPr="00FD69AD" w:rsidRDefault="007369DD" w:rsidP="007369D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7369DD" w:rsidRPr="00FD69AD" w:rsidRDefault="007369DD" w:rsidP="007369DD">
      <w:pPr>
        <w:keepNext/>
        <w:suppressAutoHyphens/>
        <w:jc w:val="both"/>
        <w:outlineLvl w:val="1"/>
        <w:rPr>
          <w:bCs/>
          <w:sz w:val="22"/>
        </w:rPr>
      </w:pPr>
    </w:p>
    <w:p w:rsidR="007369DD" w:rsidRPr="00FD69AD" w:rsidRDefault="007369DD" w:rsidP="007369D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jc w:val="center"/>
      </w:pPr>
      <w:r w:rsidRPr="00FD69AD">
        <w:rPr>
          <w:i/>
          <w:sz w:val="20"/>
          <w:szCs w:val="20"/>
        </w:rPr>
        <w:t xml:space="preserve">adres Wykonawcy (siedziba) 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 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>
        <w:rPr>
          <w:vertAlign w:val="superscript"/>
        </w:rPr>
        <w:footnoteReference w:id="1"/>
      </w:r>
      <w:r w:rsidRPr="00FD69AD">
        <w:t>: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D69AD">
        <w:rPr>
          <w:sz w:val="22"/>
          <w:szCs w:val="22"/>
        </w:rPr>
        <w:t xml:space="preserve">Pełnomocnik Konsorcjum: </w:t>
      </w:r>
      <w:r w:rsidRPr="00FD69AD">
        <w:rPr>
          <w:sz w:val="20"/>
          <w:szCs w:val="20"/>
        </w:rPr>
        <w:t>…………………………………………………………………………………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.............................................................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:……………………………………………………………………………………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lastRenderedPageBreak/>
        <w:t xml:space="preserve">tel. ............................................................. 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7369DD" w:rsidRPr="00C05AA3" w:rsidRDefault="007369DD" w:rsidP="007369DD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7369DD" w:rsidRPr="00FD69AD" w:rsidRDefault="007369DD" w:rsidP="007369D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 na adres: </w:t>
      </w:r>
    </w:p>
    <w:p w:rsidR="007369DD" w:rsidRPr="00C05AA3" w:rsidRDefault="007369DD" w:rsidP="007369DD">
      <w:pPr>
        <w:widowControl w:val="0"/>
        <w:autoSpaceDE w:val="0"/>
        <w:autoSpaceDN w:val="0"/>
        <w:adjustRightInd w:val="0"/>
        <w:rPr>
          <w:sz w:val="2"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FD69AD">
        <w:rPr>
          <w:i/>
          <w:lang w:val="es-ES"/>
        </w:rPr>
        <w:t xml:space="preserve">nazwa 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numer telefonu: </w:t>
      </w:r>
      <w:r w:rsidRPr="00FD69AD">
        <w:rPr>
          <w:lang w:val="es-ES"/>
        </w:rPr>
        <w:tab/>
      </w:r>
      <w:r w:rsidRPr="00FD69AD">
        <w:rPr>
          <w:lang w:val="es-ES"/>
        </w:rPr>
        <w:tab/>
      </w:r>
      <w:r w:rsidRPr="00FD69AD">
        <w:rPr>
          <w:lang w:val="es-ES"/>
        </w:rPr>
        <w:tab/>
        <w:t>..............................................................................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adres poczty elektronicznej: </w:t>
      </w:r>
      <w:r w:rsidRPr="00FD69AD">
        <w:rPr>
          <w:lang w:val="es-ES"/>
        </w:rPr>
        <w:tab/>
        <w:t>…………………………………..………………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rPr>
          <w:lang w:val="es-ES"/>
        </w:rPr>
      </w:pPr>
    </w:p>
    <w:p w:rsidR="007369DD" w:rsidRPr="00FD69AD" w:rsidRDefault="007369DD" w:rsidP="007369D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7369DD" w:rsidRPr="00FD69AD" w:rsidRDefault="007369DD" w:rsidP="007369DD">
      <w:pPr>
        <w:keepNext/>
        <w:jc w:val="both"/>
        <w:outlineLvl w:val="2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Nawiązując do ogłoszenia o zamówieniu na </w:t>
      </w:r>
      <w:r w:rsidRPr="00FD69AD">
        <w:rPr>
          <w:b/>
          <w:bCs/>
          <w:sz w:val="22"/>
          <w:szCs w:val="22"/>
        </w:rPr>
        <w:t>„</w:t>
      </w:r>
      <w:r w:rsidRPr="003A2F75">
        <w:rPr>
          <w:b/>
          <w:color w:val="000000"/>
          <w:sz w:val="22"/>
          <w:szCs w:val="22"/>
        </w:rPr>
        <w:t>Dostawa leków dla Filii i Oddziałów oraz Działu Logistyki Medycznej Lotniczego Pogotowia Ratunkowego</w:t>
      </w:r>
      <w:r w:rsidRPr="00FD69AD">
        <w:rPr>
          <w:b/>
          <w:bCs/>
          <w:sz w:val="22"/>
          <w:szCs w:val="22"/>
        </w:rPr>
        <w:t>”</w:t>
      </w:r>
      <w:r w:rsidRPr="00FD69AD">
        <w:rPr>
          <w:bCs/>
          <w:sz w:val="22"/>
          <w:szCs w:val="22"/>
        </w:rPr>
        <w:t xml:space="preserve"> – nr postępowania </w:t>
      </w:r>
      <w:r w:rsidRPr="00FD69AD">
        <w:rPr>
          <w:b/>
          <w:bCs/>
          <w:sz w:val="22"/>
          <w:szCs w:val="22"/>
        </w:rPr>
        <w:t>ZP/3/V</w:t>
      </w:r>
      <w:r>
        <w:rPr>
          <w:b/>
          <w:bCs/>
          <w:sz w:val="22"/>
          <w:szCs w:val="22"/>
        </w:rPr>
        <w:t>I</w:t>
      </w:r>
      <w:r w:rsidRPr="00FD69AD">
        <w:rPr>
          <w:b/>
          <w:bCs/>
          <w:sz w:val="22"/>
          <w:szCs w:val="22"/>
        </w:rPr>
        <w:t>/2020</w:t>
      </w:r>
      <w:r w:rsidRPr="00FD69AD">
        <w:rPr>
          <w:bCs/>
          <w:sz w:val="22"/>
          <w:szCs w:val="22"/>
        </w:rPr>
        <w:t>, my niżej podpisani składamy ofertę w postępowaniu o zamówienie publiczne i: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69DD" w:rsidRPr="00FD69AD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369DD" w:rsidRPr="00FD69AD" w:rsidRDefault="007369DD" w:rsidP="007369DD">
      <w:pPr>
        <w:spacing w:line="276" w:lineRule="auto"/>
        <w:ind w:left="426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za</w:t>
      </w:r>
      <w:r w:rsidRPr="00FD69AD">
        <w:rPr>
          <w:sz w:val="22"/>
          <w:szCs w:val="22"/>
        </w:rPr>
        <w:t xml:space="preserve"> </w:t>
      </w:r>
      <w:r w:rsidRPr="00FD69AD">
        <w:rPr>
          <w:b/>
          <w:sz w:val="22"/>
          <w:szCs w:val="22"/>
        </w:rPr>
        <w:t>cenę całkowitą brutto</w:t>
      </w:r>
      <w:r w:rsidRPr="00FD69AD">
        <w:rPr>
          <w:sz w:val="22"/>
          <w:szCs w:val="22"/>
        </w:rPr>
        <w:t xml:space="preserve"> …………………………………………. PLN*, </w:t>
      </w:r>
      <w:r>
        <w:rPr>
          <w:sz w:val="22"/>
          <w:szCs w:val="22"/>
        </w:rPr>
        <w:t>zgodnie z Formularzem cenowym (z</w:t>
      </w:r>
      <w:r w:rsidRPr="00FD69AD">
        <w:rPr>
          <w:sz w:val="22"/>
          <w:szCs w:val="22"/>
        </w:rPr>
        <w:t>ałącznik nr 2</w:t>
      </w:r>
      <w:r>
        <w:rPr>
          <w:sz w:val="22"/>
          <w:szCs w:val="22"/>
        </w:rPr>
        <w:t xml:space="preserve"> do SIWZ</w:t>
      </w:r>
      <w:r w:rsidRPr="00FD69AD">
        <w:rPr>
          <w:sz w:val="22"/>
          <w:szCs w:val="22"/>
        </w:rPr>
        <w:t>).</w:t>
      </w:r>
    </w:p>
    <w:p w:rsidR="007369DD" w:rsidRDefault="007369DD" w:rsidP="007369DD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p w:rsidR="007369DD" w:rsidRDefault="007369DD" w:rsidP="007369DD">
      <w:pPr>
        <w:ind w:left="567" w:hanging="210"/>
        <w:jc w:val="both"/>
        <w:rPr>
          <w:i/>
          <w:iCs/>
          <w:color w:val="000000"/>
          <w:sz w:val="18"/>
          <w:szCs w:val="20"/>
        </w:rPr>
      </w:pPr>
      <w:r w:rsidRPr="00FD69AD">
        <w:rPr>
          <w:i/>
          <w:iCs/>
          <w:color w:val="000000"/>
          <w:sz w:val="18"/>
          <w:szCs w:val="20"/>
        </w:rPr>
        <w:t xml:space="preserve">*  Cena w przypadku Wykonawców nie mających siedziby lub miejsca zamieszkania i nie będących czynnym płatnikiem podatku VAT na terytorium Rzeczypospolitej Polskiej jest ceną </w:t>
      </w:r>
      <w:r w:rsidRPr="00FD69AD">
        <w:rPr>
          <w:i/>
          <w:iCs/>
          <w:color w:val="000000"/>
          <w:sz w:val="18"/>
          <w:szCs w:val="20"/>
          <w:u w:val="single"/>
        </w:rPr>
        <w:t>netto</w:t>
      </w:r>
      <w:r w:rsidRPr="00FD69AD">
        <w:rPr>
          <w:i/>
          <w:iCs/>
          <w:color w:val="000000"/>
          <w:sz w:val="18"/>
          <w:szCs w:val="20"/>
        </w:rPr>
        <w:t xml:space="preserve">, (nie uwzględniającą podatku od towarów </w:t>
      </w:r>
      <w:r w:rsidRPr="00FD69AD">
        <w:rPr>
          <w:i/>
          <w:iCs/>
          <w:color w:val="000000"/>
          <w:sz w:val="18"/>
          <w:szCs w:val="20"/>
        </w:rPr>
        <w:br/>
        <w:t xml:space="preserve">i usług  obowiązującego w Polsce). W takim przypadku Wykonawca wpisuje cenę i wartość brutto równą cenie </w:t>
      </w:r>
      <w:r w:rsidRPr="00FD69AD">
        <w:rPr>
          <w:i/>
          <w:iCs/>
          <w:color w:val="000000"/>
          <w:sz w:val="18"/>
          <w:szCs w:val="20"/>
        </w:rPr>
        <w:br/>
        <w:t>i wartości netto (nie uwzględniającą podatku od towarów i usług  obowiązującego w Polsce).</w:t>
      </w:r>
    </w:p>
    <w:p w:rsidR="007369DD" w:rsidRPr="00FD69AD" w:rsidRDefault="007369DD" w:rsidP="007369DD">
      <w:pPr>
        <w:ind w:left="567" w:hanging="142"/>
        <w:jc w:val="both"/>
        <w:rPr>
          <w:i/>
          <w:iCs/>
          <w:color w:val="000000"/>
          <w:sz w:val="18"/>
          <w:szCs w:val="20"/>
        </w:rPr>
      </w:pPr>
    </w:p>
    <w:p w:rsidR="007369DD" w:rsidRPr="00FD69AD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7369DD" w:rsidRPr="00C05AA3" w:rsidRDefault="007369DD" w:rsidP="007369DD">
      <w:pPr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12"/>
          <w:szCs w:val="22"/>
        </w:rPr>
      </w:pPr>
    </w:p>
    <w:p w:rsidR="007369DD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zamówienia w terminie określonym w SIWZ.</w:t>
      </w:r>
    </w:p>
    <w:p w:rsidR="007369DD" w:rsidRPr="00C05AA3" w:rsidRDefault="007369DD" w:rsidP="007369DD">
      <w:pPr>
        <w:rPr>
          <w:sz w:val="12"/>
        </w:rPr>
      </w:pPr>
    </w:p>
    <w:p w:rsidR="007369DD" w:rsidRPr="006A56F9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>
        <w:rPr>
          <w:sz w:val="22"/>
          <w:szCs w:val="22"/>
        </w:rPr>
        <w:t>Oświadczamy, że wykonamy dostawę w terminie</w:t>
      </w:r>
      <w:r w:rsidRPr="006A56F9">
        <w:rPr>
          <w:sz w:val="22"/>
          <w:szCs w:val="22"/>
        </w:rPr>
        <w:t xml:space="preserve">: </w:t>
      </w:r>
    </w:p>
    <w:p w:rsidR="007369DD" w:rsidRPr="004960CF" w:rsidRDefault="007369DD" w:rsidP="007369DD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276" w:lineRule="auto"/>
        <w:ind w:left="1134" w:hanging="284"/>
        <w:jc w:val="both"/>
        <w:rPr>
          <w:sz w:val="22"/>
          <w:szCs w:val="22"/>
        </w:rPr>
      </w:pPr>
      <w:r w:rsidRPr="004960CF">
        <w:rPr>
          <w:sz w:val="22"/>
          <w:szCs w:val="22"/>
        </w:rPr>
        <w:t>do 14 dni od daty złożenia zamówienia – 0 punktów;</w:t>
      </w:r>
    </w:p>
    <w:p w:rsidR="007369DD" w:rsidRDefault="007369DD" w:rsidP="007369DD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276" w:lineRule="auto"/>
        <w:ind w:left="1134" w:hanging="284"/>
        <w:jc w:val="both"/>
        <w:rPr>
          <w:sz w:val="22"/>
          <w:szCs w:val="22"/>
        </w:rPr>
      </w:pPr>
      <w:r w:rsidRPr="003A2F75">
        <w:rPr>
          <w:sz w:val="22"/>
          <w:szCs w:val="22"/>
        </w:rPr>
        <w:t xml:space="preserve">do 7 dni od daty złożenia zamówienia </w:t>
      </w:r>
      <w:r>
        <w:rPr>
          <w:sz w:val="22"/>
          <w:szCs w:val="22"/>
        </w:rPr>
        <w:t>– 20 punktów.</w:t>
      </w:r>
    </w:p>
    <w:p w:rsidR="007369DD" w:rsidRPr="006A56F9" w:rsidRDefault="007369DD" w:rsidP="007369DD">
      <w:pPr>
        <w:widowControl w:val="0"/>
        <w:shd w:val="clear" w:color="auto" w:fill="FFFFFF"/>
        <w:suppressAutoHyphens/>
        <w:autoSpaceDE w:val="0"/>
        <w:spacing w:line="276" w:lineRule="auto"/>
        <w:ind w:left="426"/>
        <w:jc w:val="both"/>
        <w:rPr>
          <w:i/>
          <w:sz w:val="22"/>
          <w:szCs w:val="22"/>
        </w:rPr>
      </w:pPr>
      <w:r w:rsidRPr="006A56F9">
        <w:rPr>
          <w:i/>
          <w:sz w:val="20"/>
          <w:szCs w:val="22"/>
        </w:rPr>
        <w:t>W przypadku nie zaznaczenia żadnego z powyższego Zamawiający uzna, że Wykonawca oferuje maksymalny termin dostawy.</w:t>
      </w:r>
    </w:p>
    <w:p w:rsidR="007369DD" w:rsidRPr="00C05AA3" w:rsidRDefault="007369DD" w:rsidP="007369DD">
      <w:pPr>
        <w:widowControl w:val="0"/>
        <w:shd w:val="clear" w:color="auto" w:fill="FFFFFF"/>
        <w:suppressAutoHyphens/>
        <w:autoSpaceDE w:val="0"/>
        <w:spacing w:line="276" w:lineRule="auto"/>
        <w:jc w:val="both"/>
        <w:rPr>
          <w:sz w:val="12"/>
          <w:szCs w:val="22"/>
        </w:rPr>
      </w:pPr>
    </w:p>
    <w:p w:rsidR="007369DD" w:rsidRPr="006A56F9" w:rsidRDefault="007369DD" w:rsidP="007369DD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 dostawę</w:t>
      </w:r>
      <w:r w:rsidRPr="006A56F9">
        <w:rPr>
          <w:rFonts w:ascii="Times New Roman" w:hAnsi="Times New Roman"/>
        </w:rPr>
        <w:t xml:space="preserve"> produktów o minimalnym okresie zdatności: </w:t>
      </w:r>
    </w:p>
    <w:p w:rsidR="007369DD" w:rsidRPr="003A2F75" w:rsidRDefault="007369DD" w:rsidP="007369DD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276" w:lineRule="auto"/>
        <w:ind w:left="1134"/>
        <w:jc w:val="both"/>
        <w:rPr>
          <w:sz w:val="22"/>
          <w:szCs w:val="22"/>
        </w:rPr>
      </w:pPr>
      <w:r w:rsidRPr="003A2F75">
        <w:rPr>
          <w:sz w:val="22"/>
          <w:szCs w:val="22"/>
        </w:rPr>
        <w:t>12-miesi</w:t>
      </w:r>
      <w:r>
        <w:rPr>
          <w:sz w:val="22"/>
          <w:szCs w:val="22"/>
        </w:rPr>
        <w:t xml:space="preserve">ęcy, </w:t>
      </w:r>
      <w:r w:rsidRPr="003A2F75">
        <w:rPr>
          <w:sz w:val="22"/>
          <w:szCs w:val="22"/>
        </w:rPr>
        <w:t xml:space="preserve">liczony od dnia dostarczenia </w:t>
      </w:r>
      <w:r>
        <w:rPr>
          <w:sz w:val="22"/>
          <w:szCs w:val="22"/>
        </w:rPr>
        <w:t xml:space="preserve">produktu </w:t>
      </w:r>
      <w:r w:rsidRPr="003A2F75">
        <w:rPr>
          <w:sz w:val="22"/>
          <w:szCs w:val="22"/>
        </w:rPr>
        <w:t>Zamawiającemu –</w:t>
      </w:r>
      <w:r>
        <w:rPr>
          <w:sz w:val="22"/>
          <w:szCs w:val="22"/>
        </w:rPr>
        <w:t xml:space="preserve"> </w:t>
      </w:r>
      <w:r w:rsidRPr="003A2F75">
        <w:rPr>
          <w:sz w:val="22"/>
          <w:szCs w:val="22"/>
        </w:rPr>
        <w:t>0 punktów;</w:t>
      </w:r>
    </w:p>
    <w:p w:rsidR="007369DD" w:rsidRPr="003A2F75" w:rsidRDefault="007369DD" w:rsidP="007369DD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18-miesięc</w:t>
      </w:r>
      <w:r w:rsidRPr="003A2F75">
        <w:rPr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 w:rsidRPr="003A2F75">
        <w:rPr>
          <w:sz w:val="22"/>
          <w:szCs w:val="22"/>
        </w:rPr>
        <w:t xml:space="preserve">liczony od dnia dostarczenia </w:t>
      </w:r>
      <w:r>
        <w:rPr>
          <w:sz w:val="22"/>
          <w:szCs w:val="22"/>
        </w:rPr>
        <w:t xml:space="preserve">produktu </w:t>
      </w:r>
      <w:r w:rsidRPr="003A2F75">
        <w:rPr>
          <w:sz w:val="22"/>
          <w:szCs w:val="22"/>
        </w:rPr>
        <w:t>Zamawiającemu –</w:t>
      </w:r>
      <w:r>
        <w:rPr>
          <w:sz w:val="22"/>
          <w:szCs w:val="22"/>
        </w:rPr>
        <w:t xml:space="preserve"> </w:t>
      </w:r>
      <w:r w:rsidRPr="003A2F75">
        <w:rPr>
          <w:sz w:val="22"/>
          <w:szCs w:val="22"/>
        </w:rPr>
        <w:t>10 punktów;</w:t>
      </w:r>
    </w:p>
    <w:p w:rsidR="007369DD" w:rsidRDefault="007369DD" w:rsidP="007369DD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24-miesięc</w:t>
      </w:r>
      <w:r w:rsidRPr="003A2F75">
        <w:rPr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 w:rsidRPr="003A2F75">
        <w:rPr>
          <w:sz w:val="22"/>
          <w:szCs w:val="22"/>
        </w:rPr>
        <w:t xml:space="preserve">liczony od dnia dostarczenia </w:t>
      </w:r>
      <w:r>
        <w:rPr>
          <w:sz w:val="22"/>
          <w:szCs w:val="22"/>
        </w:rPr>
        <w:t xml:space="preserve">produktu </w:t>
      </w:r>
      <w:r w:rsidRPr="003A2F75">
        <w:rPr>
          <w:sz w:val="22"/>
          <w:szCs w:val="22"/>
        </w:rPr>
        <w:t>Zamawiającemu</w:t>
      </w:r>
      <w:r>
        <w:rPr>
          <w:sz w:val="22"/>
          <w:szCs w:val="22"/>
        </w:rPr>
        <w:t xml:space="preserve"> – 20 punktów.</w:t>
      </w:r>
    </w:p>
    <w:p w:rsidR="007369DD" w:rsidRDefault="007369DD" w:rsidP="007369DD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6A56F9">
        <w:rPr>
          <w:i/>
          <w:sz w:val="20"/>
          <w:szCs w:val="22"/>
        </w:rPr>
        <w:t xml:space="preserve">W przypadku nie zaznaczenia żadnego z powyższego Zamawiający uzna, że Wykonawca oferuje </w:t>
      </w:r>
      <w:r>
        <w:rPr>
          <w:i/>
          <w:sz w:val="20"/>
          <w:szCs w:val="22"/>
        </w:rPr>
        <w:t>minimalny okres zdatności wymagany przez Zamawiającego</w:t>
      </w:r>
      <w:r w:rsidRPr="006A56F9">
        <w:rPr>
          <w:i/>
          <w:sz w:val="20"/>
          <w:szCs w:val="22"/>
        </w:rPr>
        <w:t>.</w:t>
      </w:r>
    </w:p>
    <w:p w:rsidR="007369DD" w:rsidRPr="00FD69AD" w:rsidRDefault="007369DD" w:rsidP="007369DD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7369DD" w:rsidRPr="00FD69AD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7369DD" w:rsidRPr="00FD69AD" w:rsidRDefault="007369DD" w:rsidP="007369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7369DD" w:rsidRPr="00FD69AD" w:rsidRDefault="007369DD" w:rsidP="007369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755FA9">
        <w:rPr>
          <w:i/>
          <w:sz w:val="18"/>
          <w:szCs w:val="20"/>
        </w:rPr>
        <w:t>nazwa (rodzaj) towaru lub usługi, których dostawa lub świadczenie będzie prowadzić do powstania obowiązku podatkowego, wartość bez kwoty podatku.</w:t>
      </w:r>
    </w:p>
    <w:p w:rsidR="007369DD" w:rsidRPr="00FD69AD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FD69AD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FD69AD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7369DD" w:rsidRPr="00FD69AD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 Istotnymi postanowieniami umowy, które</w:t>
      </w:r>
      <w:r w:rsidRPr="00FD69AD">
        <w:rPr>
          <w:bCs/>
          <w:color w:val="000000"/>
          <w:sz w:val="22"/>
          <w:szCs w:val="22"/>
        </w:rPr>
        <w:t xml:space="preserve"> stanowi załącznik nr 3 do SIWZ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7369DD" w:rsidRPr="00FD69AD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Oświadczam, że wypełniłem obowiązki informacyjne przewidziane w art. 13 lub art. 14 RODO </w:t>
      </w:r>
      <w:r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sz w:val="22"/>
          <w:szCs w:val="22"/>
          <w:vertAlign w:val="superscript"/>
        </w:rPr>
        <w:footnoteReference w:id="4"/>
      </w:r>
    </w:p>
    <w:p w:rsidR="007369DD" w:rsidRDefault="007369DD" w:rsidP="007369DD">
      <w:pPr>
        <w:spacing w:after="60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7369DD" w:rsidRPr="00FD69AD" w:rsidRDefault="007369DD" w:rsidP="007369DD">
      <w:pPr>
        <w:spacing w:after="60"/>
        <w:ind w:left="340"/>
        <w:contextualSpacing/>
        <w:jc w:val="both"/>
        <w:rPr>
          <w:bCs/>
          <w:sz w:val="22"/>
          <w:szCs w:val="22"/>
        </w:rPr>
      </w:pPr>
    </w:p>
    <w:p w:rsidR="007369DD" w:rsidRPr="00FD69AD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7369DD" w:rsidRPr="00FD69AD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7369DD" w:rsidTr="0013033A">
        <w:trPr>
          <w:jc w:val="center"/>
        </w:trPr>
        <w:tc>
          <w:tcPr>
            <w:tcW w:w="4134" w:type="dxa"/>
            <w:shd w:val="clear" w:color="auto" w:fill="auto"/>
          </w:tcPr>
          <w:p w:rsidR="007369DD" w:rsidRPr="00FD69AD" w:rsidRDefault="007369DD" w:rsidP="001303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7369DD" w:rsidRPr="00FD69AD" w:rsidRDefault="007369DD" w:rsidP="001303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(firma) podwykonawcy </w:t>
            </w:r>
          </w:p>
        </w:tc>
      </w:tr>
      <w:tr w:rsidR="007369DD" w:rsidTr="0013033A">
        <w:trPr>
          <w:jc w:val="center"/>
        </w:trPr>
        <w:tc>
          <w:tcPr>
            <w:tcW w:w="4134" w:type="dxa"/>
            <w:shd w:val="clear" w:color="auto" w:fill="auto"/>
          </w:tcPr>
          <w:p w:rsidR="007369DD" w:rsidRPr="00FD69AD" w:rsidRDefault="007369DD" w:rsidP="001303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369DD" w:rsidRPr="00FD69AD" w:rsidRDefault="007369DD" w:rsidP="001303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369DD" w:rsidTr="0013033A">
        <w:trPr>
          <w:jc w:val="center"/>
        </w:trPr>
        <w:tc>
          <w:tcPr>
            <w:tcW w:w="4134" w:type="dxa"/>
            <w:shd w:val="clear" w:color="auto" w:fill="auto"/>
          </w:tcPr>
          <w:p w:rsidR="007369DD" w:rsidRPr="00FD69AD" w:rsidRDefault="007369DD" w:rsidP="001303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369DD" w:rsidRPr="00FD69AD" w:rsidRDefault="007369DD" w:rsidP="001303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369DD" w:rsidRPr="00755FA9" w:rsidRDefault="007369DD" w:rsidP="007369DD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7369DD" w:rsidRPr="00FD69AD" w:rsidRDefault="007369DD" w:rsidP="007369DD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7369DD" w:rsidRPr="00FD69AD" w:rsidRDefault="007369DD" w:rsidP="007369DD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7369DD" w:rsidRPr="00FD69AD" w:rsidRDefault="007369DD" w:rsidP="007369DD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46 </w:t>
      </w:r>
      <w:proofErr w:type="spellStart"/>
      <w:r w:rsidRPr="00FD69AD">
        <w:rPr>
          <w:sz w:val="22"/>
          <w:szCs w:val="22"/>
          <w:lang w:eastAsia="en-US"/>
        </w:rPr>
        <w:t>uPzp</w:t>
      </w:r>
      <w:proofErr w:type="spellEnd"/>
      <w:r w:rsidRPr="00FD69AD">
        <w:rPr>
          <w:sz w:val="22"/>
          <w:szCs w:val="22"/>
          <w:lang w:eastAsia="en-US"/>
        </w:rPr>
        <w:t>, na następujący rachunek bankowy ………………..………….………………………..……………</w:t>
      </w:r>
      <w:r>
        <w:rPr>
          <w:sz w:val="22"/>
          <w:szCs w:val="22"/>
          <w:vertAlign w:val="superscript"/>
          <w:lang w:val="en-US" w:eastAsia="en-US"/>
        </w:rPr>
        <w:footnoteReference w:id="5"/>
      </w:r>
    </w:p>
    <w:p w:rsidR="007369DD" w:rsidRPr="00FD69AD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8 ust. 3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7369DD" w:rsidRPr="00FD69AD" w:rsidRDefault="007369DD" w:rsidP="007369D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żadne z informacji zawartych w ofercie oraz załączonych do niej dokumentach, nie stanowią </w:t>
      </w:r>
      <w:r w:rsidRPr="00FD69AD">
        <w:rPr>
          <w:sz w:val="22"/>
          <w:szCs w:val="22"/>
        </w:rPr>
        <w:lastRenderedPageBreak/>
        <w:t>tajemnicy przedsiębiorstwa w rozumieniu przepisów o zwalczaniu nieuczciwej konkurencji,</w:t>
      </w:r>
    </w:p>
    <w:p w:rsidR="007369DD" w:rsidRPr="00FD69AD" w:rsidRDefault="007369DD" w:rsidP="007369D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7369DD" w:rsidRPr="00FD69AD" w:rsidRDefault="007369DD" w:rsidP="007369DD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7369DD" w:rsidTr="0013033A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Strony w ofercie</w:t>
            </w:r>
          </w:p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sz w:val="20"/>
                <w:szCs w:val="20"/>
              </w:rPr>
              <w:t>(wyrażone cyfrą)</w:t>
            </w:r>
          </w:p>
        </w:tc>
      </w:tr>
      <w:tr w:rsidR="007369DD" w:rsidTr="0013033A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do</w:t>
            </w:r>
          </w:p>
        </w:tc>
      </w:tr>
      <w:tr w:rsidR="007369DD" w:rsidTr="0013033A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9DD" w:rsidRPr="00FD69AD" w:rsidRDefault="007369DD" w:rsidP="0013033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7369DD" w:rsidRPr="00FD69AD" w:rsidRDefault="007369DD" w:rsidP="007369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69DD" w:rsidRPr="00FD69AD" w:rsidRDefault="007369DD" w:rsidP="007369D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7369DD" w:rsidRPr="00FD69AD" w:rsidRDefault="007369DD" w:rsidP="007369DD">
      <w:pPr>
        <w:autoSpaceDN w:val="0"/>
        <w:adjustRightInd w:val="0"/>
        <w:jc w:val="both"/>
        <w:rPr>
          <w:sz w:val="22"/>
          <w:szCs w:val="22"/>
        </w:rPr>
      </w:pPr>
    </w:p>
    <w:p w:rsidR="007369DD" w:rsidRPr="00FD69AD" w:rsidRDefault="007369DD" w:rsidP="007369DD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7369DD" w:rsidRPr="00FD69AD" w:rsidRDefault="007369DD" w:rsidP="007369D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7369DD" w:rsidRPr="00FD69AD" w:rsidRDefault="007369DD" w:rsidP="007369D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7369DD" w:rsidRPr="00FD69AD" w:rsidRDefault="007369DD" w:rsidP="007369D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7369DD" w:rsidRPr="00FD69AD" w:rsidRDefault="007369DD" w:rsidP="007369D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7369DD" w:rsidRPr="00FD69AD" w:rsidRDefault="007369DD" w:rsidP="007369D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7369DD" w:rsidRPr="00FD69AD" w:rsidRDefault="007369DD" w:rsidP="007369DD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369DD" w:rsidRPr="00FD69AD" w:rsidRDefault="007369DD" w:rsidP="007369DD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369DD" w:rsidRPr="00FD69AD" w:rsidRDefault="007369DD" w:rsidP="007369D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7369DD" w:rsidRDefault="007369D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369DD" w:rsidRPr="00FD69AD" w:rsidRDefault="007369DD" w:rsidP="007369DD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bookmarkStart w:id="0" w:name="_GoBack"/>
      <w:bookmarkEnd w:id="0"/>
      <w:r w:rsidRPr="00FD69AD">
        <w:rPr>
          <w:b/>
        </w:rPr>
        <w:lastRenderedPageBreak/>
        <w:t>ZAŁĄCZNIK NR 4 DO SIWZ</w:t>
      </w:r>
    </w:p>
    <w:p w:rsidR="007369DD" w:rsidRPr="00FD69AD" w:rsidRDefault="007369DD" w:rsidP="007369DD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:rsidR="007369DD" w:rsidRPr="00FD69AD" w:rsidRDefault="007369DD" w:rsidP="007369DD">
      <w:pPr>
        <w:spacing w:line="276" w:lineRule="auto"/>
        <w:ind w:left="5245" w:hanging="5245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Zamawiający:</w:t>
      </w:r>
    </w:p>
    <w:p w:rsidR="007369DD" w:rsidRPr="00FD69AD" w:rsidRDefault="007369DD" w:rsidP="007369DD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Lotnicze Pogotowie Ratunkowe</w:t>
      </w:r>
    </w:p>
    <w:p w:rsidR="007369DD" w:rsidRPr="00FD69AD" w:rsidRDefault="007369DD" w:rsidP="007369DD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ul. Księżycowa 5, 01-934 Warszawa</w:t>
      </w:r>
    </w:p>
    <w:p w:rsidR="007369DD" w:rsidRPr="00FD69AD" w:rsidRDefault="007369DD" w:rsidP="007369DD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7369DD" w:rsidRPr="00FD69AD" w:rsidRDefault="007369DD" w:rsidP="007369DD">
      <w:pPr>
        <w:spacing w:line="480" w:lineRule="auto"/>
        <w:ind w:right="5954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WYKONAWCA:</w:t>
      </w:r>
    </w:p>
    <w:p w:rsidR="007369DD" w:rsidRPr="00FD69AD" w:rsidRDefault="007369DD" w:rsidP="007369DD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7369DD" w:rsidRPr="00FD69AD" w:rsidRDefault="007369DD" w:rsidP="007369DD">
      <w:pPr>
        <w:spacing w:line="276" w:lineRule="auto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369DD" w:rsidRPr="00FD69AD" w:rsidRDefault="007369DD" w:rsidP="007369DD">
      <w:pPr>
        <w:spacing w:line="276" w:lineRule="auto"/>
        <w:ind w:right="1"/>
        <w:jc w:val="center"/>
        <w:rPr>
          <w:b/>
          <w:sz w:val="22"/>
          <w:szCs w:val="22"/>
        </w:rPr>
      </w:pPr>
      <w:r w:rsidRPr="00FD69AD">
        <w:rPr>
          <w:i/>
          <w:sz w:val="22"/>
          <w:szCs w:val="22"/>
        </w:rPr>
        <w:t>(Firma, adres)</w:t>
      </w:r>
    </w:p>
    <w:p w:rsidR="007369DD" w:rsidRPr="00FD69AD" w:rsidRDefault="007369DD" w:rsidP="007369DD">
      <w:pPr>
        <w:spacing w:line="360" w:lineRule="auto"/>
        <w:jc w:val="both"/>
        <w:rPr>
          <w:b/>
          <w:sz w:val="22"/>
          <w:szCs w:val="22"/>
        </w:rPr>
      </w:pPr>
    </w:p>
    <w:p w:rsidR="007369DD" w:rsidRPr="00FD69AD" w:rsidRDefault="007369DD" w:rsidP="007369DD">
      <w:pPr>
        <w:spacing w:line="360" w:lineRule="auto"/>
        <w:jc w:val="center"/>
        <w:rPr>
          <w:b/>
          <w:sz w:val="22"/>
          <w:szCs w:val="22"/>
        </w:rPr>
      </w:pPr>
    </w:p>
    <w:p w:rsidR="007369DD" w:rsidRPr="00FD69AD" w:rsidRDefault="007369DD" w:rsidP="007369DD">
      <w:pPr>
        <w:spacing w:line="360" w:lineRule="auto"/>
        <w:jc w:val="center"/>
        <w:rPr>
          <w:sz w:val="22"/>
          <w:szCs w:val="22"/>
        </w:rPr>
      </w:pPr>
      <w:r w:rsidRPr="00FD69AD">
        <w:rPr>
          <w:b/>
        </w:rPr>
        <w:t>OŚWIADCZENIE WYKONAWCY</w:t>
      </w:r>
    </w:p>
    <w:p w:rsidR="007369DD" w:rsidRPr="00FD69AD" w:rsidRDefault="007369DD" w:rsidP="007369DD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7369DD" w:rsidRPr="00FD69AD" w:rsidRDefault="007369DD" w:rsidP="007369DD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7369DD" w:rsidRPr="00FD69AD" w:rsidRDefault="007369DD" w:rsidP="007369DD">
      <w:pPr>
        <w:shd w:val="clear" w:color="auto" w:fill="FFFFFF"/>
        <w:spacing w:line="360" w:lineRule="auto"/>
        <w:jc w:val="both"/>
        <w:rPr>
          <w:b/>
        </w:rPr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BD254E">
        <w:rPr>
          <w:b/>
          <w:color w:val="000000"/>
        </w:rPr>
        <w:t xml:space="preserve">Dostawa leków dla Filii </w:t>
      </w:r>
      <w:r>
        <w:rPr>
          <w:b/>
          <w:color w:val="000000"/>
        </w:rPr>
        <w:br/>
      </w:r>
      <w:r w:rsidRPr="00BD254E">
        <w:rPr>
          <w:b/>
          <w:color w:val="000000"/>
        </w:rPr>
        <w:t>i Oddziałów oraz Działu Logistyki Medycznej Lotniczego Pogotowia Ratunkowego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>
        <w:rPr>
          <w:bCs/>
        </w:rPr>
        <w:br/>
      </w:r>
      <w:r w:rsidRPr="00FD69AD">
        <w:t xml:space="preserve">(nr postępowania </w:t>
      </w:r>
      <w:r w:rsidRPr="00FD69AD">
        <w:rPr>
          <w:b/>
        </w:rPr>
        <w:t>ZP/3/</w:t>
      </w:r>
      <w:r w:rsidRPr="00BD254E">
        <w:rPr>
          <w:b/>
        </w:rPr>
        <w:t>VI/</w:t>
      </w:r>
      <w:r w:rsidRPr="00FD69AD">
        <w:rPr>
          <w:b/>
        </w:rPr>
        <w:t>2020</w:t>
      </w:r>
      <w:r w:rsidRPr="00FD69AD">
        <w:t xml:space="preserve">)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reprezentujemy: </w:t>
      </w:r>
    </w:p>
    <w:p w:rsidR="007369DD" w:rsidRPr="00FD69AD" w:rsidRDefault="007369DD" w:rsidP="007369DD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FD69AD">
        <w:rPr>
          <w:rFonts w:ascii="Symbol" w:hAnsi="Symbol"/>
          <w:b/>
        </w:rPr>
        <w:sym w:font="Symbol" w:char="F0F0"/>
      </w:r>
      <w:r w:rsidRPr="00FD69AD">
        <w:rPr>
          <w:b/>
        </w:rPr>
        <w:t xml:space="preserve"> nie wydano </w:t>
      </w:r>
      <w:r w:rsidRPr="00FD69AD">
        <w:t xml:space="preserve">prawomocnego wyroku sądu lub ostatecznej decyzji administracyjnej </w:t>
      </w:r>
      <w:r w:rsidRPr="00FD69AD">
        <w:br/>
        <w:t>o zaleganiu z uiszczaniem podatków, opłat lub składek na ubezpieczenia społeczne lub zdrowotne.</w:t>
      </w:r>
    </w:p>
    <w:p w:rsidR="007369DD" w:rsidRPr="00FD69AD" w:rsidRDefault="007369DD" w:rsidP="007369DD">
      <w:pPr>
        <w:spacing w:line="360" w:lineRule="auto"/>
        <w:ind w:left="284" w:hanging="284"/>
        <w:jc w:val="both"/>
      </w:pPr>
      <w:r w:rsidRPr="00FD69AD">
        <w:rPr>
          <w:rFonts w:ascii="Symbol" w:hAnsi="Symbol"/>
          <w:b/>
        </w:rPr>
        <w:sym w:font="Symbol" w:char="F0F0"/>
      </w:r>
      <w:r w:rsidRPr="00FD69AD">
        <w:rPr>
          <w:b/>
        </w:rPr>
        <w:t xml:space="preserve"> wydano </w:t>
      </w:r>
      <w:r w:rsidRPr="00FD69AD">
        <w:t xml:space="preserve">prawomocny wyrok sądu lub ostateczną decyzję administracyjną o zaleganiu </w:t>
      </w:r>
      <w:r w:rsidRPr="00FD69AD">
        <w:br/>
        <w:t>z uiszczaniem podatków, opłat lub składek na ubezpieczenia społeczne lub zdrowotne.</w:t>
      </w:r>
      <w:r>
        <w:rPr>
          <w:vertAlign w:val="superscript"/>
        </w:rPr>
        <w:footnoteReference w:id="7"/>
      </w:r>
    </w:p>
    <w:p w:rsidR="007369DD" w:rsidRPr="00FD69AD" w:rsidRDefault="007369DD" w:rsidP="007369DD">
      <w:pPr>
        <w:spacing w:line="360" w:lineRule="auto"/>
        <w:jc w:val="both"/>
        <w:rPr>
          <w:sz w:val="22"/>
          <w:szCs w:val="22"/>
        </w:rPr>
      </w:pPr>
    </w:p>
    <w:p w:rsidR="007369DD" w:rsidRPr="00FD69AD" w:rsidRDefault="007369DD" w:rsidP="007369DD">
      <w:pPr>
        <w:spacing w:line="360" w:lineRule="auto"/>
        <w:jc w:val="both"/>
        <w:rPr>
          <w:sz w:val="22"/>
          <w:szCs w:val="22"/>
        </w:rPr>
      </w:pPr>
    </w:p>
    <w:p w:rsidR="007369DD" w:rsidRPr="00FD69AD" w:rsidRDefault="007369DD" w:rsidP="007369DD">
      <w:pPr>
        <w:spacing w:line="360" w:lineRule="auto"/>
        <w:jc w:val="both"/>
        <w:rPr>
          <w:i/>
          <w:sz w:val="16"/>
          <w:szCs w:val="16"/>
        </w:rPr>
      </w:pPr>
      <w:r w:rsidRPr="00FD69AD">
        <w:rPr>
          <w:sz w:val="22"/>
          <w:szCs w:val="22"/>
        </w:rPr>
        <w:t xml:space="preserve">…………………. </w:t>
      </w:r>
      <w:r w:rsidRPr="00FD69AD">
        <w:rPr>
          <w:i/>
          <w:sz w:val="22"/>
          <w:szCs w:val="22"/>
        </w:rPr>
        <w:t xml:space="preserve">(miejscowość), </w:t>
      </w:r>
      <w:r w:rsidRPr="00FD69AD">
        <w:rPr>
          <w:sz w:val="22"/>
          <w:szCs w:val="22"/>
        </w:rPr>
        <w:t xml:space="preserve">dnia ………….…….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………….………...………</w:t>
      </w:r>
      <w:r w:rsidRPr="00FD69AD">
        <w:rPr>
          <w:sz w:val="22"/>
          <w:szCs w:val="22"/>
        </w:rPr>
        <w:t>…</w:t>
      </w:r>
    </w:p>
    <w:p w:rsidR="007369DD" w:rsidRPr="00FD69AD" w:rsidRDefault="007369DD" w:rsidP="007369DD">
      <w:pPr>
        <w:spacing w:line="276" w:lineRule="auto"/>
        <w:ind w:left="6095"/>
        <w:jc w:val="center"/>
        <w:rPr>
          <w:i/>
          <w:sz w:val="22"/>
          <w:szCs w:val="22"/>
        </w:rPr>
      </w:pPr>
      <w:r w:rsidRPr="00FD69AD">
        <w:rPr>
          <w:i/>
          <w:sz w:val="16"/>
          <w:szCs w:val="16"/>
        </w:rPr>
        <w:t xml:space="preserve">Podpis (y) Wykonawcy (ów)        </w:t>
      </w:r>
      <w:r w:rsidRPr="00FD69AD">
        <w:rPr>
          <w:i/>
          <w:sz w:val="16"/>
          <w:szCs w:val="16"/>
        </w:rPr>
        <w:br/>
        <w:t>lub upoważnionego(</w:t>
      </w:r>
      <w:proofErr w:type="spellStart"/>
      <w:r w:rsidRPr="00FD69AD">
        <w:rPr>
          <w:i/>
          <w:sz w:val="16"/>
          <w:szCs w:val="16"/>
        </w:rPr>
        <w:t>ych</w:t>
      </w:r>
      <w:proofErr w:type="spellEnd"/>
      <w:r w:rsidRPr="00FD69AD">
        <w:rPr>
          <w:i/>
          <w:sz w:val="16"/>
          <w:szCs w:val="16"/>
        </w:rPr>
        <w:t>) przedstawiciela(li) Wykonawcy(ów)</w:t>
      </w:r>
    </w:p>
    <w:p w:rsidR="007369DD" w:rsidRPr="00FD69AD" w:rsidRDefault="007369DD" w:rsidP="007369DD">
      <w:pPr>
        <w:spacing w:line="360" w:lineRule="auto"/>
        <w:jc w:val="both"/>
        <w:rPr>
          <w:i/>
          <w:sz w:val="22"/>
          <w:szCs w:val="22"/>
        </w:rPr>
      </w:pPr>
    </w:p>
    <w:p w:rsidR="007369DD" w:rsidRPr="00FD69AD" w:rsidRDefault="007369DD" w:rsidP="007369DD">
      <w:pPr>
        <w:pageBreakBefore/>
        <w:shd w:val="clear" w:color="auto" w:fill="FFFFFF"/>
        <w:spacing w:line="276" w:lineRule="auto"/>
        <w:ind w:left="2880"/>
        <w:jc w:val="both"/>
        <w:rPr>
          <w:sz w:val="22"/>
          <w:szCs w:val="22"/>
        </w:rPr>
      </w:pPr>
      <w:r w:rsidRPr="00FD69AD">
        <w:rPr>
          <w:b/>
        </w:rPr>
        <w:lastRenderedPageBreak/>
        <w:t>ZAŁĄCZNIK NR 5 DO SIWZ</w:t>
      </w:r>
    </w:p>
    <w:p w:rsidR="007369DD" w:rsidRPr="00FD69AD" w:rsidRDefault="007369DD" w:rsidP="007369DD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7369DD" w:rsidRPr="00FD69AD" w:rsidRDefault="007369DD" w:rsidP="007369DD">
      <w:pPr>
        <w:spacing w:line="276" w:lineRule="auto"/>
        <w:ind w:left="5245" w:hanging="5245"/>
        <w:jc w:val="both"/>
        <w:rPr>
          <w:b/>
        </w:rPr>
      </w:pPr>
      <w:r w:rsidRPr="00FD69AD">
        <w:rPr>
          <w:b/>
        </w:rPr>
        <w:t>Zamawiający</w:t>
      </w:r>
    </w:p>
    <w:p w:rsidR="007369DD" w:rsidRPr="00FD69AD" w:rsidRDefault="007369DD" w:rsidP="007369DD">
      <w:pPr>
        <w:shd w:val="clear" w:color="auto" w:fill="FFFFFF"/>
        <w:spacing w:line="276" w:lineRule="auto"/>
        <w:jc w:val="both"/>
      </w:pPr>
      <w:r w:rsidRPr="00FD69AD">
        <w:rPr>
          <w:b/>
        </w:rPr>
        <w:t>Lotnicze Pogotowie Ratunkowe</w:t>
      </w:r>
    </w:p>
    <w:p w:rsidR="007369DD" w:rsidRPr="00FD69AD" w:rsidRDefault="007369DD" w:rsidP="007369DD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FD69AD">
        <w:t>ul. Księżycowa 5, 01-934 Warszawa</w:t>
      </w:r>
    </w:p>
    <w:p w:rsidR="007369DD" w:rsidRPr="00FD69AD" w:rsidRDefault="007369DD" w:rsidP="007369DD">
      <w:pPr>
        <w:spacing w:line="480" w:lineRule="auto"/>
        <w:ind w:right="5954"/>
        <w:jc w:val="both"/>
        <w:rPr>
          <w:i/>
        </w:rPr>
      </w:pPr>
    </w:p>
    <w:p w:rsidR="007369DD" w:rsidRPr="00FD69AD" w:rsidRDefault="007369DD" w:rsidP="007369DD">
      <w:pPr>
        <w:spacing w:line="480" w:lineRule="auto"/>
        <w:ind w:right="5954"/>
        <w:jc w:val="both"/>
        <w:rPr>
          <w:b/>
        </w:rPr>
      </w:pPr>
      <w:r w:rsidRPr="00FD69AD">
        <w:rPr>
          <w:b/>
        </w:rPr>
        <w:t>WYKONAWCA</w:t>
      </w:r>
    </w:p>
    <w:p w:rsidR="007369DD" w:rsidRPr="00FD69AD" w:rsidRDefault="007369DD" w:rsidP="007369DD">
      <w:pPr>
        <w:spacing w:line="480" w:lineRule="auto"/>
        <w:ind w:right="5954"/>
        <w:jc w:val="both"/>
        <w:rPr>
          <w:b/>
        </w:rPr>
      </w:pPr>
    </w:p>
    <w:p w:rsidR="007369DD" w:rsidRPr="00FD69AD" w:rsidRDefault="007369DD" w:rsidP="007369DD">
      <w:pPr>
        <w:spacing w:line="276" w:lineRule="auto"/>
        <w:jc w:val="both"/>
        <w:rPr>
          <w:i/>
        </w:rPr>
      </w:pPr>
      <w:r w:rsidRPr="00FD69AD">
        <w:t>.......................................................................................................................................................</w:t>
      </w:r>
    </w:p>
    <w:p w:rsidR="007369DD" w:rsidRPr="00FD69AD" w:rsidRDefault="007369DD" w:rsidP="007369DD">
      <w:pPr>
        <w:spacing w:line="276" w:lineRule="auto"/>
        <w:ind w:right="1"/>
        <w:jc w:val="center"/>
      </w:pPr>
      <w:r w:rsidRPr="00FD69AD">
        <w:rPr>
          <w:i/>
        </w:rPr>
        <w:t>(Firma, adres)</w:t>
      </w:r>
    </w:p>
    <w:p w:rsidR="007369DD" w:rsidRPr="00FD69AD" w:rsidRDefault="007369DD" w:rsidP="007369DD">
      <w:pPr>
        <w:spacing w:line="276" w:lineRule="auto"/>
        <w:jc w:val="both"/>
      </w:pPr>
    </w:p>
    <w:p w:rsidR="007369DD" w:rsidRPr="00FD69AD" w:rsidRDefault="007369DD" w:rsidP="007369DD">
      <w:pPr>
        <w:spacing w:line="360" w:lineRule="auto"/>
        <w:jc w:val="center"/>
        <w:rPr>
          <w:b/>
        </w:rPr>
      </w:pPr>
    </w:p>
    <w:p w:rsidR="007369DD" w:rsidRPr="00FD69AD" w:rsidRDefault="007369DD" w:rsidP="007369DD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</w:p>
    <w:p w:rsidR="007369DD" w:rsidRPr="00FD69AD" w:rsidRDefault="007369DD" w:rsidP="007369DD">
      <w:pPr>
        <w:spacing w:line="360" w:lineRule="auto"/>
        <w:jc w:val="center"/>
      </w:pPr>
      <w:r w:rsidRPr="00FD69AD">
        <w:rPr>
          <w:b/>
        </w:rPr>
        <w:br/>
      </w:r>
    </w:p>
    <w:p w:rsidR="007369DD" w:rsidRPr="00FD69AD" w:rsidRDefault="007369DD" w:rsidP="007369DD">
      <w:pPr>
        <w:shd w:val="clear" w:color="auto" w:fill="FFFFFF"/>
        <w:spacing w:line="360" w:lineRule="auto"/>
        <w:jc w:val="both"/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BD254E">
        <w:rPr>
          <w:b/>
          <w:color w:val="000000"/>
        </w:rPr>
        <w:t xml:space="preserve">Dostawa leków dla Filii </w:t>
      </w:r>
      <w:r>
        <w:rPr>
          <w:b/>
          <w:color w:val="000000"/>
        </w:rPr>
        <w:br/>
      </w:r>
      <w:r w:rsidRPr="00BD254E">
        <w:rPr>
          <w:b/>
          <w:color w:val="000000"/>
        </w:rPr>
        <w:t>i Oddziałów oraz Działu Logistyki Medycznej Lotniczego Pogotowia Ratunkowego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>
        <w:rPr>
          <w:bCs/>
        </w:rPr>
        <w:br/>
      </w:r>
      <w:r w:rsidRPr="00FD69AD">
        <w:t xml:space="preserve">(nr postępowania </w:t>
      </w:r>
      <w:r w:rsidRPr="00FD69AD">
        <w:rPr>
          <w:b/>
        </w:rPr>
        <w:t>ZP/3/V</w:t>
      </w:r>
      <w:r>
        <w:rPr>
          <w:b/>
        </w:rPr>
        <w:t>I</w:t>
      </w:r>
      <w:r w:rsidRPr="00FD69AD">
        <w:rPr>
          <w:b/>
        </w:rPr>
        <w:t>/2020</w:t>
      </w:r>
      <w:r w:rsidRPr="00FD69AD">
        <w:t xml:space="preserve">),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reprezentujemy, </w:t>
      </w:r>
      <w:r w:rsidRPr="00FD69AD">
        <w:rPr>
          <w:b/>
        </w:rPr>
        <w:t>nie orzeczono/orzeczono</w:t>
      </w:r>
      <w:r>
        <w:rPr>
          <w:b/>
          <w:vertAlign w:val="superscript"/>
        </w:rPr>
        <w:footnoteReference w:id="8"/>
      </w:r>
      <w:r w:rsidRPr="00FD69AD">
        <w:rPr>
          <w:b/>
        </w:rPr>
        <w:t xml:space="preserve"> </w:t>
      </w:r>
      <w:r w:rsidRPr="00FD69AD">
        <w:t>tytułem środka zapobiegawczego zakazu/zakaz ubiegania się o zamówienia publiczne.</w:t>
      </w:r>
    </w:p>
    <w:p w:rsidR="007369DD" w:rsidRPr="00FD69AD" w:rsidRDefault="007369DD" w:rsidP="007369DD">
      <w:pPr>
        <w:spacing w:line="360" w:lineRule="auto"/>
        <w:jc w:val="both"/>
      </w:pPr>
    </w:p>
    <w:p w:rsidR="007369DD" w:rsidRPr="00FD69AD" w:rsidRDefault="007369DD" w:rsidP="007369DD">
      <w:pPr>
        <w:spacing w:line="360" w:lineRule="auto"/>
        <w:jc w:val="both"/>
        <w:rPr>
          <w:i/>
        </w:rPr>
      </w:pPr>
    </w:p>
    <w:p w:rsidR="007369DD" w:rsidRPr="00FD69AD" w:rsidRDefault="007369DD" w:rsidP="007369DD">
      <w:pPr>
        <w:spacing w:line="360" w:lineRule="auto"/>
        <w:jc w:val="both"/>
        <w:rPr>
          <w:i/>
        </w:rPr>
      </w:pPr>
    </w:p>
    <w:p w:rsidR="007369DD" w:rsidRPr="00FD69AD" w:rsidRDefault="007369DD" w:rsidP="007369DD">
      <w:pPr>
        <w:spacing w:line="360" w:lineRule="auto"/>
        <w:jc w:val="both"/>
      </w:pPr>
    </w:p>
    <w:p w:rsidR="007369DD" w:rsidRPr="00FD69AD" w:rsidRDefault="007369DD" w:rsidP="007369DD">
      <w:pPr>
        <w:spacing w:line="360" w:lineRule="auto"/>
        <w:jc w:val="both"/>
        <w:rPr>
          <w:i/>
          <w:sz w:val="20"/>
          <w:szCs w:val="20"/>
        </w:rPr>
      </w:pPr>
      <w:r w:rsidRPr="00FD69AD">
        <w:t xml:space="preserve">………….…. </w:t>
      </w:r>
      <w:r w:rsidRPr="00FD69AD">
        <w:rPr>
          <w:i/>
        </w:rPr>
        <w:t xml:space="preserve">(miejscowość), </w:t>
      </w:r>
      <w:r w:rsidRPr="00FD69AD">
        <w:t xml:space="preserve">dnia ………….…….   </w:t>
      </w:r>
      <w:r w:rsidRPr="00FD69AD">
        <w:tab/>
      </w:r>
      <w:r w:rsidRPr="00FD69AD">
        <w:tab/>
        <w:t>………...…………………</w:t>
      </w:r>
    </w:p>
    <w:p w:rsidR="007369DD" w:rsidRPr="00FD69AD" w:rsidRDefault="007369DD" w:rsidP="007369DD">
      <w:pPr>
        <w:spacing w:line="276" w:lineRule="auto"/>
        <w:ind w:left="6095"/>
        <w:jc w:val="center"/>
        <w:rPr>
          <w:i/>
        </w:rPr>
      </w:pPr>
      <w:r w:rsidRPr="00FD69AD">
        <w:rPr>
          <w:i/>
          <w:sz w:val="20"/>
          <w:szCs w:val="20"/>
        </w:rPr>
        <w:t xml:space="preserve">Podpis (y) Wykonawcy (ów)        </w:t>
      </w:r>
      <w:r w:rsidRPr="00FD69AD">
        <w:rPr>
          <w:i/>
          <w:sz w:val="20"/>
          <w:szCs w:val="20"/>
        </w:rPr>
        <w:br/>
        <w:t>lub upoważnionego(</w:t>
      </w:r>
      <w:proofErr w:type="spellStart"/>
      <w:r w:rsidRPr="00FD69AD">
        <w:rPr>
          <w:i/>
          <w:sz w:val="20"/>
          <w:szCs w:val="20"/>
        </w:rPr>
        <w:t>ych</w:t>
      </w:r>
      <w:proofErr w:type="spellEnd"/>
      <w:r w:rsidRPr="00FD69AD">
        <w:rPr>
          <w:i/>
          <w:sz w:val="20"/>
          <w:szCs w:val="20"/>
        </w:rPr>
        <w:t>) przedstawiciela(li) Wykonawcy(ów)</w:t>
      </w:r>
    </w:p>
    <w:p w:rsidR="007369DD" w:rsidRPr="00FD69AD" w:rsidRDefault="007369DD" w:rsidP="007369DD">
      <w:pPr>
        <w:spacing w:line="360" w:lineRule="auto"/>
        <w:jc w:val="both"/>
        <w:rPr>
          <w:i/>
        </w:rPr>
      </w:pPr>
    </w:p>
    <w:p w:rsidR="007369DD" w:rsidRPr="00FD69AD" w:rsidRDefault="007369DD" w:rsidP="007369D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p w:rsidR="007369DD" w:rsidRPr="00FD69AD" w:rsidRDefault="007369DD" w:rsidP="007369D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</w:rPr>
        <w:br w:type="page"/>
      </w:r>
      <w:r w:rsidRPr="00FD69AD">
        <w:rPr>
          <w:b/>
          <w:color w:val="000000"/>
          <w:szCs w:val="22"/>
        </w:rPr>
        <w:lastRenderedPageBreak/>
        <w:t>ZAŁĄCZNIK NR 6 DO SIWZ</w:t>
      </w:r>
    </w:p>
    <w:p w:rsidR="007369DD" w:rsidRPr="00FD69AD" w:rsidRDefault="007369DD" w:rsidP="007369DD">
      <w:pPr>
        <w:suppressAutoHyphens/>
        <w:spacing w:line="276" w:lineRule="auto"/>
        <w:jc w:val="center"/>
        <w:rPr>
          <w:b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SKŁADANE NA PODSTAWIE ART. 24 UST. 11 </w:t>
      </w:r>
      <w:proofErr w:type="spellStart"/>
      <w:r w:rsidRPr="00FD69AD">
        <w:rPr>
          <w:b/>
        </w:rPr>
        <w:t>uPZP</w:t>
      </w:r>
      <w:proofErr w:type="spellEnd"/>
      <w:r w:rsidRPr="00FD69AD">
        <w:rPr>
          <w:b/>
        </w:rPr>
        <w:t xml:space="preserve"> 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DOTYCZĄCE PRZYNALEŻNOŚCI LUB BRAKU DO TEJ SAMEJ GRUPY KAPITAŁOWEJ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7369DD" w:rsidRPr="00FD69AD" w:rsidRDefault="007369DD" w:rsidP="007369DD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jc w:val="both"/>
      </w:pPr>
      <w:r w:rsidRPr="00FD69AD">
        <w:rPr>
          <w:bCs/>
        </w:rPr>
        <w:t xml:space="preserve">Na podstawie art. 24 ust. 11 </w:t>
      </w:r>
      <w:r w:rsidRPr="00FD69AD">
        <w:t xml:space="preserve">ustawy z dnia 29 stycznia 2004r. Prawo zamówień publicznych </w:t>
      </w:r>
      <w:r w:rsidRPr="00FD69AD">
        <w:rPr>
          <w:bCs/>
        </w:rPr>
        <w:t xml:space="preserve">oświadczam, że: </w:t>
      </w:r>
      <w:r w:rsidRPr="00FD69AD">
        <w:rPr>
          <w:b/>
        </w:rPr>
        <w:t xml:space="preserve">należę / </w:t>
      </w:r>
      <w:r w:rsidRPr="00FD69AD">
        <w:rPr>
          <w:b/>
          <w:u w:val="single"/>
        </w:rPr>
        <w:t>nie należę</w:t>
      </w:r>
      <w:r>
        <w:rPr>
          <w:b/>
          <w:u w:val="single"/>
          <w:vertAlign w:val="superscript"/>
        </w:rPr>
        <w:footnoteReference w:id="9"/>
      </w:r>
      <w:r w:rsidRPr="00FD69AD">
        <w:t xml:space="preserve"> do tej samej grupy kapitałowej co inni Wykonawcy, którzy złożyli odrębne oferty, w rozumieniu ustawy z dnia 16 lutego 2007 r. o ochronie konkurencji </w:t>
      </w:r>
      <w:r>
        <w:br/>
      </w:r>
      <w:r w:rsidRPr="00FD69AD">
        <w:t xml:space="preserve">i konsumentów (Dz. U. z 2017 r. poz. 229 z </w:t>
      </w:r>
      <w:proofErr w:type="spellStart"/>
      <w:r w:rsidRPr="00FD69AD">
        <w:t>późn</w:t>
      </w:r>
      <w:proofErr w:type="spellEnd"/>
      <w:r w:rsidRPr="00FD69AD">
        <w:t xml:space="preserve">. zm.), w postępowaniu pn. </w:t>
      </w:r>
      <w:r w:rsidRPr="00FD69AD">
        <w:rPr>
          <w:b/>
        </w:rPr>
        <w:t>„</w:t>
      </w:r>
      <w:r w:rsidRPr="00BD254E">
        <w:rPr>
          <w:b/>
          <w:color w:val="000000"/>
        </w:rPr>
        <w:t>Dostawa leków dla Filii i Oddziałów oraz Działu Logistyki Medycznej Lotniczego Pogotowia Ratunkowego</w:t>
      </w:r>
      <w:r w:rsidRPr="00FD69AD">
        <w:rPr>
          <w:b/>
        </w:rPr>
        <w:t>”</w:t>
      </w:r>
      <w:r w:rsidRPr="00FD69AD">
        <w:t xml:space="preserve"> – </w:t>
      </w:r>
      <w:r>
        <w:br/>
      </w:r>
      <w:r w:rsidRPr="00FD69AD">
        <w:t xml:space="preserve">nr postępowania </w:t>
      </w:r>
      <w:r w:rsidRPr="00FD69AD">
        <w:rPr>
          <w:b/>
        </w:rPr>
        <w:t>ZP/3/V</w:t>
      </w:r>
      <w:r>
        <w:rPr>
          <w:b/>
        </w:rPr>
        <w:t>I</w:t>
      </w:r>
      <w:r w:rsidRPr="00FD69AD">
        <w:rPr>
          <w:b/>
        </w:rPr>
        <w:t>/2020</w:t>
      </w:r>
      <w:r w:rsidRPr="00FD69AD">
        <w:t xml:space="preserve">. </w:t>
      </w:r>
    </w:p>
    <w:p w:rsidR="007369DD" w:rsidRPr="00FD69AD" w:rsidRDefault="007369DD" w:rsidP="007369DD">
      <w:pPr>
        <w:suppressAutoHyphens/>
        <w:spacing w:line="360" w:lineRule="auto"/>
        <w:jc w:val="both"/>
        <w:rPr>
          <w:lang w:eastAsia="ar-SA"/>
        </w:rPr>
      </w:pPr>
    </w:p>
    <w:p w:rsidR="007369DD" w:rsidRPr="00FD69AD" w:rsidRDefault="007369DD" w:rsidP="007369DD">
      <w:pPr>
        <w:suppressAutoHyphens/>
        <w:spacing w:line="360" w:lineRule="auto"/>
        <w:jc w:val="both"/>
        <w:rPr>
          <w:lang w:eastAsia="ar-SA"/>
        </w:rPr>
      </w:pPr>
    </w:p>
    <w:p w:rsidR="007369DD" w:rsidRPr="00FD69AD" w:rsidRDefault="007369DD" w:rsidP="007369DD">
      <w:pPr>
        <w:suppressAutoHyphens/>
        <w:spacing w:line="360" w:lineRule="auto"/>
        <w:jc w:val="both"/>
        <w:rPr>
          <w:lang w:eastAsia="ar-SA"/>
        </w:rPr>
      </w:pPr>
      <w:r w:rsidRPr="00FD69AD">
        <w:rPr>
          <w:lang w:eastAsia="ar-SA"/>
        </w:rPr>
        <w:t xml:space="preserve">…………………….., dnia …………………. </w:t>
      </w:r>
      <w:r w:rsidRPr="00FD69AD">
        <w:rPr>
          <w:lang w:eastAsia="ar-SA"/>
        </w:rPr>
        <w:tab/>
        <w:t xml:space="preserve"> ………………………………………..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FD69AD">
        <w:rPr>
          <w:sz w:val="20"/>
          <w:szCs w:val="20"/>
        </w:rPr>
        <w:t>Podpis (y) Wykonawcy (ów) lub upoważnionego(</w:t>
      </w:r>
      <w:proofErr w:type="spellStart"/>
      <w:r w:rsidRPr="00FD69AD">
        <w:rPr>
          <w:sz w:val="20"/>
          <w:szCs w:val="20"/>
        </w:rPr>
        <w:t>ych</w:t>
      </w:r>
      <w:proofErr w:type="spellEnd"/>
      <w:r w:rsidRPr="00FD69AD">
        <w:rPr>
          <w:sz w:val="20"/>
          <w:szCs w:val="20"/>
        </w:rPr>
        <w:t>) przedstawiciela(li) Wykonawcy(ów)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369DD" w:rsidRPr="00FD69AD" w:rsidRDefault="007369DD" w:rsidP="007369DD">
      <w:pPr>
        <w:ind w:left="900" w:hanging="900"/>
      </w:pPr>
    </w:p>
    <w:p w:rsidR="007369DD" w:rsidRPr="00FD69AD" w:rsidRDefault="007369DD" w:rsidP="007369DD">
      <w:pPr>
        <w:jc w:val="both"/>
        <w:rPr>
          <w:bCs/>
          <w:sz w:val="22"/>
          <w:szCs w:val="22"/>
        </w:rPr>
      </w:pPr>
      <w:r w:rsidRPr="00FD69AD">
        <w:rPr>
          <w:sz w:val="22"/>
          <w:szCs w:val="22"/>
        </w:rPr>
        <w:t xml:space="preserve">W przypadku, gdy Wykonawca </w:t>
      </w:r>
      <w:r w:rsidRPr="00FD69AD">
        <w:rPr>
          <w:b/>
          <w:sz w:val="22"/>
          <w:szCs w:val="22"/>
        </w:rPr>
        <w:t>należy</w:t>
      </w:r>
      <w:r w:rsidRPr="00FD69AD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FD69AD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7369DD" w:rsidRPr="00FD69AD" w:rsidRDefault="007369DD" w:rsidP="007369DD">
      <w:pPr>
        <w:rPr>
          <w:bCs/>
        </w:rPr>
      </w:pPr>
    </w:p>
    <w:p w:rsidR="007369DD" w:rsidRPr="00FD69AD" w:rsidRDefault="007369DD" w:rsidP="007369DD">
      <w:pPr>
        <w:rPr>
          <w:i/>
        </w:rPr>
      </w:pPr>
      <w:r w:rsidRPr="00FD69AD">
        <w:rPr>
          <w:i/>
        </w:rPr>
        <w:t>Uwaga:</w:t>
      </w:r>
    </w:p>
    <w:p w:rsidR="007369DD" w:rsidRPr="00FD69AD" w:rsidRDefault="007369DD" w:rsidP="007369DD">
      <w:pPr>
        <w:jc w:val="both"/>
        <w:rPr>
          <w:rFonts w:ascii="Courier New" w:hAnsi="Courier New"/>
          <w:sz w:val="20"/>
          <w:szCs w:val="20"/>
        </w:rPr>
      </w:pPr>
      <w:r w:rsidRPr="00FD69AD">
        <w:rPr>
          <w:i/>
        </w:rPr>
        <w:t xml:space="preserve">W przypadku złożenia oferty przez podmioty występujące wspólnie, wymagane oświadczenie winno być złożone przez każdy podmiot. </w:t>
      </w: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369DD" w:rsidRPr="00FD69AD" w:rsidRDefault="007369DD" w:rsidP="007369D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369DD" w:rsidRPr="00FD69AD" w:rsidRDefault="007369DD" w:rsidP="007369DD">
      <w:pPr>
        <w:spacing w:after="200" w:line="276" w:lineRule="auto"/>
        <w:jc w:val="both"/>
        <w:rPr>
          <w:rFonts w:eastAsia="Calibri"/>
          <w:i/>
          <w:lang w:eastAsia="en-US"/>
        </w:rPr>
      </w:pPr>
    </w:p>
    <w:p w:rsidR="007369DD" w:rsidRPr="004C5D69" w:rsidRDefault="007369DD" w:rsidP="007369DD">
      <w:pPr>
        <w:rPr>
          <w:rFonts w:eastAsia="Calibri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DD" w:rsidRDefault="007369DD" w:rsidP="007369DD">
      <w:r>
        <w:separator/>
      </w:r>
    </w:p>
  </w:endnote>
  <w:endnote w:type="continuationSeparator" w:id="0">
    <w:p w:rsidR="007369DD" w:rsidRDefault="007369DD" w:rsidP="0073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DD" w:rsidRDefault="007369DD" w:rsidP="007369DD">
      <w:r>
        <w:separator/>
      </w:r>
    </w:p>
  </w:footnote>
  <w:footnote w:type="continuationSeparator" w:id="0">
    <w:p w:rsidR="007369DD" w:rsidRDefault="007369DD" w:rsidP="007369DD">
      <w:r>
        <w:continuationSeparator/>
      </w:r>
    </w:p>
  </w:footnote>
  <w:footnote w:id="1">
    <w:p w:rsidR="007369DD" w:rsidRPr="00C05AA3" w:rsidRDefault="007369DD" w:rsidP="007369DD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7369DD" w:rsidRPr="008E6DC7" w:rsidRDefault="007369DD" w:rsidP="007369DD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7369DD" w:rsidRDefault="007369DD" w:rsidP="007369D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369DD" w:rsidRDefault="007369DD" w:rsidP="007369D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7369DD" w:rsidRPr="008E6DC7" w:rsidRDefault="007369DD" w:rsidP="007369D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7369DD" w:rsidRPr="008E6DC7" w:rsidRDefault="007369DD" w:rsidP="007369D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7369DD" w:rsidRPr="003842CD" w:rsidRDefault="007369DD" w:rsidP="007369DD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7369DD" w:rsidRPr="005245A1" w:rsidRDefault="007369DD" w:rsidP="007369DD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7369DD" w:rsidRPr="008E6DC7" w:rsidRDefault="007369DD" w:rsidP="007369DD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82B1E"/>
    <w:multiLevelType w:val="hybridMultilevel"/>
    <w:tmpl w:val="2F6CB3EE"/>
    <w:lvl w:ilvl="0" w:tplc="6E40E584">
      <w:start w:val="1"/>
      <w:numFmt w:val="bullet"/>
      <w:lvlText w:val="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84EE2376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E4AC15AE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2F275B6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4F70D7A8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D8BC2164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579092BE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EB62AEC0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8A067F06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F12E10B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C2BC2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8A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C6F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A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54B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63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2B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2CC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A649F7"/>
    <w:multiLevelType w:val="hybridMultilevel"/>
    <w:tmpl w:val="EAD47806"/>
    <w:lvl w:ilvl="0" w:tplc="021EB1E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AB29B6A" w:tentative="1">
      <w:start w:val="1"/>
      <w:numFmt w:val="lowerLetter"/>
      <w:lvlText w:val="%2."/>
      <w:lvlJc w:val="left"/>
      <w:pPr>
        <w:ind w:left="1440" w:hanging="360"/>
      </w:pPr>
    </w:lvl>
    <w:lvl w:ilvl="2" w:tplc="D240981C" w:tentative="1">
      <w:start w:val="1"/>
      <w:numFmt w:val="lowerRoman"/>
      <w:lvlText w:val="%3."/>
      <w:lvlJc w:val="right"/>
      <w:pPr>
        <w:ind w:left="2160" w:hanging="180"/>
      </w:pPr>
    </w:lvl>
    <w:lvl w:ilvl="3" w:tplc="F6FA76FA" w:tentative="1">
      <w:start w:val="1"/>
      <w:numFmt w:val="decimal"/>
      <w:lvlText w:val="%4."/>
      <w:lvlJc w:val="left"/>
      <w:pPr>
        <w:ind w:left="2880" w:hanging="360"/>
      </w:pPr>
    </w:lvl>
    <w:lvl w:ilvl="4" w:tplc="DE3C300C" w:tentative="1">
      <w:start w:val="1"/>
      <w:numFmt w:val="lowerLetter"/>
      <w:lvlText w:val="%5."/>
      <w:lvlJc w:val="left"/>
      <w:pPr>
        <w:ind w:left="3600" w:hanging="360"/>
      </w:pPr>
    </w:lvl>
    <w:lvl w:ilvl="5" w:tplc="CB82CB38" w:tentative="1">
      <w:start w:val="1"/>
      <w:numFmt w:val="lowerRoman"/>
      <w:lvlText w:val="%6."/>
      <w:lvlJc w:val="right"/>
      <w:pPr>
        <w:ind w:left="4320" w:hanging="180"/>
      </w:pPr>
    </w:lvl>
    <w:lvl w:ilvl="6" w:tplc="D9D4260E" w:tentative="1">
      <w:start w:val="1"/>
      <w:numFmt w:val="decimal"/>
      <w:lvlText w:val="%7."/>
      <w:lvlJc w:val="left"/>
      <w:pPr>
        <w:ind w:left="5040" w:hanging="360"/>
      </w:pPr>
    </w:lvl>
    <w:lvl w:ilvl="7" w:tplc="754C6BD2" w:tentative="1">
      <w:start w:val="1"/>
      <w:numFmt w:val="lowerLetter"/>
      <w:lvlText w:val="%8."/>
      <w:lvlJc w:val="left"/>
      <w:pPr>
        <w:ind w:left="5760" w:hanging="360"/>
      </w:pPr>
    </w:lvl>
    <w:lvl w:ilvl="8" w:tplc="B4BE8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FE5008C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E161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428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CC0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6F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22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4AF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07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4F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4350"/>
    <w:multiLevelType w:val="hybridMultilevel"/>
    <w:tmpl w:val="0F7EC1A4"/>
    <w:lvl w:ilvl="0" w:tplc="D23845B8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F4B8E162" w:tentative="1">
      <w:start w:val="1"/>
      <w:numFmt w:val="lowerLetter"/>
      <w:lvlText w:val="%2."/>
      <w:lvlJc w:val="left"/>
      <w:pPr>
        <w:ind w:left="2007" w:hanging="360"/>
      </w:pPr>
    </w:lvl>
    <w:lvl w:ilvl="2" w:tplc="EFFE7A76" w:tentative="1">
      <w:start w:val="1"/>
      <w:numFmt w:val="lowerRoman"/>
      <w:lvlText w:val="%3."/>
      <w:lvlJc w:val="right"/>
      <w:pPr>
        <w:ind w:left="2727" w:hanging="180"/>
      </w:pPr>
    </w:lvl>
    <w:lvl w:ilvl="3" w:tplc="696819E8" w:tentative="1">
      <w:start w:val="1"/>
      <w:numFmt w:val="decimal"/>
      <w:lvlText w:val="%4."/>
      <w:lvlJc w:val="left"/>
      <w:pPr>
        <w:ind w:left="3447" w:hanging="360"/>
      </w:pPr>
    </w:lvl>
    <w:lvl w:ilvl="4" w:tplc="1BFCDC0C" w:tentative="1">
      <w:start w:val="1"/>
      <w:numFmt w:val="lowerLetter"/>
      <w:lvlText w:val="%5."/>
      <w:lvlJc w:val="left"/>
      <w:pPr>
        <w:ind w:left="4167" w:hanging="360"/>
      </w:pPr>
    </w:lvl>
    <w:lvl w:ilvl="5" w:tplc="598EF3D8" w:tentative="1">
      <w:start w:val="1"/>
      <w:numFmt w:val="lowerRoman"/>
      <w:lvlText w:val="%6."/>
      <w:lvlJc w:val="right"/>
      <w:pPr>
        <w:ind w:left="4887" w:hanging="180"/>
      </w:pPr>
    </w:lvl>
    <w:lvl w:ilvl="6" w:tplc="6F208814" w:tentative="1">
      <w:start w:val="1"/>
      <w:numFmt w:val="decimal"/>
      <w:lvlText w:val="%7."/>
      <w:lvlJc w:val="left"/>
      <w:pPr>
        <w:ind w:left="5607" w:hanging="360"/>
      </w:pPr>
    </w:lvl>
    <w:lvl w:ilvl="7" w:tplc="D3CE28F2" w:tentative="1">
      <w:start w:val="1"/>
      <w:numFmt w:val="lowerLetter"/>
      <w:lvlText w:val="%8."/>
      <w:lvlJc w:val="left"/>
      <w:pPr>
        <w:ind w:left="6327" w:hanging="360"/>
      </w:pPr>
    </w:lvl>
    <w:lvl w:ilvl="8" w:tplc="5296B32E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DD"/>
    <w:rsid w:val="00603ECA"/>
    <w:rsid w:val="007369DD"/>
    <w:rsid w:val="00753A54"/>
    <w:rsid w:val="00854D1F"/>
    <w:rsid w:val="0097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DE6D0-19CB-48EF-B2C7-A0B1D7D4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369DD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9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369DD"/>
    <w:rPr>
      <w:vertAlign w:val="superscript"/>
    </w:rPr>
  </w:style>
  <w:style w:type="character" w:customStyle="1" w:styleId="Znakiprzypiswdolnych">
    <w:name w:val="Znaki przypisów dolnych"/>
    <w:rsid w:val="007369DD"/>
    <w:rPr>
      <w:vertAlign w:val="superscript"/>
    </w:rPr>
  </w:style>
  <w:style w:type="character" w:styleId="Hipercze">
    <w:name w:val="Hyperlink"/>
    <w:basedOn w:val="Domylnaczcionkaakapitu"/>
    <w:rsid w:val="007369DD"/>
    <w:rPr>
      <w:color w:val="0000FF"/>
      <w:u w:val="single"/>
    </w:rPr>
  </w:style>
  <w:style w:type="paragraph" w:styleId="Akapitzlist">
    <w:name w:val="List Paragraph"/>
    <w:aliases w:val="Akapit z listą1,Body MS Bullet,Bullet 1,Bullet Number,CW_Lista,ISCG Numerowanie,List Paragraph1,List Paragraph11,List Paragraph2,Preambuła,Use Case List Paragraph,lp1,lp11"/>
    <w:basedOn w:val="Normalny"/>
    <w:link w:val="AkapitzlistZnak"/>
    <w:uiPriority w:val="34"/>
    <w:qFormat/>
    <w:rsid w:val="007369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Body MS Bullet Znak,Bullet 1 Znak,Bullet Number Znak,CW_Lista Znak,ISCG Numerowanie Znak,List Paragraph1 Znak,List Paragraph11 Znak,List Paragraph2 Znak,Preambuła Znak,Use Case List Paragraph Znak,lp1 Znak"/>
    <w:link w:val="Akapitzlist"/>
    <w:uiPriority w:val="34"/>
    <w:locked/>
    <w:rsid w:val="007369DD"/>
    <w:rPr>
      <w:rFonts w:ascii="Calibri" w:eastAsia="Times New Roman" w:hAnsi="Calibri" w:cs="Times New Roma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1668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2020-06-26T08:59:00Z</dcterms:created>
  <dcterms:modified xsi:type="dcterms:W3CDTF">2020-06-26T09:01:00Z</dcterms:modified>
</cp:coreProperties>
</file>