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77" w:rsidRPr="00BF3C82" w:rsidRDefault="00055E77" w:rsidP="00055E77">
      <w:pPr>
        <w:pStyle w:val="Akapitzlist2"/>
        <w:ind w:left="0"/>
        <w:jc w:val="center"/>
        <w:rPr>
          <w:b/>
          <w:sz w:val="22"/>
          <w:szCs w:val="22"/>
          <w:lang w:val="pl-PL"/>
        </w:rPr>
      </w:pPr>
      <w:r w:rsidRPr="00BF3C82">
        <w:rPr>
          <w:b/>
          <w:sz w:val="22"/>
          <w:szCs w:val="22"/>
          <w:lang w:val="pl-PL"/>
        </w:rPr>
        <w:t>ZAŁĄCZNIK NR 1 DO SIWZ</w:t>
      </w:r>
    </w:p>
    <w:p w:rsidR="00055E77" w:rsidRPr="008B303D" w:rsidRDefault="00055E77" w:rsidP="00055E77">
      <w:pPr>
        <w:jc w:val="center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FORMULARZ OFERTOWY</w:t>
      </w:r>
    </w:p>
    <w:p w:rsidR="00055E77" w:rsidRPr="008B303D" w:rsidRDefault="00055E77" w:rsidP="00055E77">
      <w:pPr>
        <w:jc w:val="center"/>
        <w:outlineLvl w:val="0"/>
        <w:rPr>
          <w:b/>
          <w:sz w:val="22"/>
          <w:szCs w:val="22"/>
        </w:rPr>
      </w:pPr>
    </w:p>
    <w:p w:rsidR="00055E77" w:rsidRPr="008B303D" w:rsidRDefault="00055E77" w:rsidP="00055E77">
      <w:pPr>
        <w:jc w:val="center"/>
        <w:outlineLvl w:val="0"/>
        <w:rPr>
          <w:b/>
          <w:sz w:val="22"/>
          <w:szCs w:val="22"/>
        </w:rPr>
      </w:pPr>
    </w:p>
    <w:p w:rsidR="00055E77" w:rsidRPr="008B303D" w:rsidRDefault="00055E77" w:rsidP="00055E77">
      <w:pPr>
        <w:jc w:val="right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.................................., dnia ...............................</w:t>
      </w:r>
    </w:p>
    <w:p w:rsidR="00055E77" w:rsidRPr="008B303D" w:rsidRDefault="00055E77" w:rsidP="00055E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55E77" w:rsidRPr="00AB144A" w:rsidRDefault="00055E77" w:rsidP="00055E7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AB144A">
        <w:rPr>
          <w:b/>
          <w:bCs/>
          <w:sz w:val="22"/>
          <w:szCs w:val="22"/>
        </w:rPr>
        <w:t>INFORMACJE O WYKONAWCY</w:t>
      </w:r>
    </w:p>
    <w:p w:rsidR="00055E77" w:rsidRPr="00AB144A" w:rsidRDefault="00055E77" w:rsidP="00055E77">
      <w:pPr>
        <w:keepNext/>
        <w:suppressAutoHyphens/>
        <w:outlineLvl w:val="1"/>
        <w:rPr>
          <w:bCs/>
          <w:sz w:val="22"/>
          <w:szCs w:val="22"/>
        </w:rPr>
      </w:pPr>
    </w:p>
    <w:p w:rsidR="00055E77" w:rsidRPr="00AB144A" w:rsidRDefault="00055E77" w:rsidP="00055E7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AB144A">
        <w:rPr>
          <w:bCs/>
          <w:sz w:val="22"/>
          <w:szCs w:val="22"/>
        </w:rPr>
        <w:t>Niniejsza oferta zostaje złożona przez: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5"/>
        <w:rPr>
          <w:i/>
          <w:sz w:val="22"/>
          <w:szCs w:val="22"/>
        </w:rPr>
      </w:pPr>
      <w:r w:rsidRPr="00AB144A">
        <w:rPr>
          <w:sz w:val="22"/>
          <w:szCs w:val="22"/>
        </w:rPr>
        <w:t>………………………………………………………………………………………………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AB144A">
        <w:rPr>
          <w:i/>
          <w:sz w:val="22"/>
          <w:szCs w:val="22"/>
        </w:rPr>
        <w:t>nazwa Wykonawcy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2"/>
          <w:szCs w:val="22"/>
        </w:rPr>
      </w:pPr>
      <w:r w:rsidRPr="00AB144A">
        <w:rPr>
          <w:sz w:val="22"/>
          <w:szCs w:val="22"/>
        </w:rPr>
        <w:t>………………………………………………………………………………………………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AB144A">
        <w:rPr>
          <w:sz w:val="22"/>
          <w:szCs w:val="22"/>
        </w:rPr>
        <w:t>………………………………………………………………………………………………</w:t>
      </w:r>
    </w:p>
    <w:p w:rsidR="00055E77" w:rsidRPr="008B303D" w:rsidRDefault="00055E77" w:rsidP="00055E77">
      <w:pPr>
        <w:widowControl w:val="0"/>
        <w:autoSpaceDE w:val="0"/>
        <w:autoSpaceDN w:val="0"/>
        <w:adjustRightInd w:val="0"/>
        <w:ind w:left="426"/>
        <w:jc w:val="center"/>
      </w:pPr>
      <w:r w:rsidRPr="00AB144A">
        <w:rPr>
          <w:i/>
          <w:sz w:val="20"/>
        </w:rPr>
        <w:t>adres Wykonawcy (siedziba)</w:t>
      </w:r>
      <w:r w:rsidRPr="008B303D">
        <w:rPr>
          <w:i/>
        </w:rPr>
        <w:t xml:space="preserve"> 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>Nr Krajowego Rejestru Sądowego (jeżeli dotyczy) …………………………………...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 xml:space="preserve">tel. .............................................................  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AB144A">
        <w:rPr>
          <w:sz w:val="22"/>
          <w:szCs w:val="22"/>
        </w:rPr>
        <w:t>województwo ................................................... powiat ..............................................................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055E77" w:rsidRPr="00AB144A" w:rsidRDefault="00055E77" w:rsidP="00055E7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B144A">
        <w:rPr>
          <w:sz w:val="22"/>
          <w:szCs w:val="22"/>
        </w:rPr>
        <w:t>w przypadku oferty wspólnej (Konsorcjum)</w:t>
      </w:r>
      <w:r w:rsidRPr="00AB144A">
        <w:rPr>
          <w:sz w:val="22"/>
          <w:szCs w:val="22"/>
          <w:vertAlign w:val="superscript"/>
        </w:rPr>
        <w:footnoteReference w:id="1"/>
      </w:r>
      <w:r w:rsidRPr="00AB144A">
        <w:rPr>
          <w:sz w:val="22"/>
          <w:szCs w:val="22"/>
        </w:rPr>
        <w:t>: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55E77" w:rsidRPr="00AB144A" w:rsidRDefault="00055E77" w:rsidP="00055E77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AB144A">
        <w:rPr>
          <w:sz w:val="22"/>
          <w:szCs w:val="22"/>
        </w:rPr>
        <w:t>Pełnomocnik Konsorcjum: ……………………………………………………………………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6"/>
        <w:jc w:val="center"/>
        <w:rPr>
          <w:sz w:val="20"/>
        </w:rPr>
      </w:pPr>
      <w:r w:rsidRPr="00AB144A">
        <w:rPr>
          <w:i/>
          <w:sz w:val="20"/>
        </w:rPr>
        <w:t>nazwa Wykonawcy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2"/>
          <w:szCs w:val="22"/>
        </w:rPr>
      </w:pPr>
      <w:r w:rsidRPr="00AB144A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AB144A">
        <w:rPr>
          <w:sz w:val="22"/>
          <w:szCs w:val="22"/>
        </w:rPr>
        <w:t>……………………………………………………………………………………………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6"/>
        <w:jc w:val="center"/>
        <w:rPr>
          <w:sz w:val="20"/>
        </w:rPr>
      </w:pPr>
      <w:r w:rsidRPr="00AB144A">
        <w:rPr>
          <w:i/>
          <w:sz w:val="20"/>
        </w:rPr>
        <w:t>adres Wykonawcy (siedziba)</w:t>
      </w:r>
    </w:p>
    <w:p w:rsidR="00055E77" w:rsidRPr="008B303D" w:rsidRDefault="00055E77" w:rsidP="00055E77">
      <w:pPr>
        <w:widowControl w:val="0"/>
        <w:autoSpaceDE w:val="0"/>
        <w:autoSpaceDN w:val="0"/>
        <w:adjustRightInd w:val="0"/>
        <w:ind w:left="426"/>
      </w:pP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>Nr Krajowego Rejestru Sądowego (jeżeli dotyczy) .............................................................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 xml:space="preserve">tel. ............................................................. 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AB144A">
        <w:rPr>
          <w:sz w:val="22"/>
          <w:szCs w:val="22"/>
        </w:rPr>
        <w:t>województwo ................................................... powiat ..............................................................</w:t>
      </w:r>
    </w:p>
    <w:p w:rsidR="00055E77" w:rsidRPr="008B303D" w:rsidRDefault="00055E77" w:rsidP="00055E77">
      <w:pPr>
        <w:widowControl w:val="0"/>
        <w:autoSpaceDE w:val="0"/>
        <w:autoSpaceDN w:val="0"/>
        <w:adjustRightInd w:val="0"/>
        <w:ind w:left="426"/>
      </w:pPr>
    </w:p>
    <w:p w:rsidR="00055E77" w:rsidRPr="00AB144A" w:rsidRDefault="00055E77" w:rsidP="00055E77">
      <w:pPr>
        <w:widowControl w:val="0"/>
        <w:autoSpaceDE w:val="0"/>
        <w:autoSpaceDN w:val="0"/>
        <w:adjustRightInd w:val="0"/>
        <w:rPr>
          <w:i/>
          <w:sz w:val="22"/>
        </w:rPr>
      </w:pPr>
      <w:r w:rsidRPr="00AB144A">
        <w:rPr>
          <w:sz w:val="22"/>
        </w:rPr>
        <w:t>Uczestnik Konsorcjum:………………………………………………………………………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6"/>
        <w:jc w:val="center"/>
        <w:rPr>
          <w:sz w:val="20"/>
        </w:rPr>
      </w:pPr>
      <w:r w:rsidRPr="00AB144A">
        <w:rPr>
          <w:i/>
          <w:sz w:val="20"/>
        </w:rPr>
        <w:t>nazwa Wykonawcy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6"/>
        <w:rPr>
          <w:sz w:val="22"/>
        </w:rPr>
      </w:pPr>
      <w:r w:rsidRPr="00AB144A">
        <w:rPr>
          <w:sz w:val="22"/>
        </w:rPr>
        <w:t>……………………………………………………………………………</w:t>
      </w:r>
      <w:r>
        <w:rPr>
          <w:sz w:val="22"/>
        </w:rPr>
        <w:t>…….</w:t>
      </w:r>
      <w:r w:rsidRPr="00AB144A">
        <w:rPr>
          <w:sz w:val="22"/>
        </w:rPr>
        <w:t>………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6"/>
        <w:rPr>
          <w:sz w:val="22"/>
        </w:rPr>
      </w:pP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6"/>
        <w:rPr>
          <w:i/>
          <w:sz w:val="22"/>
        </w:rPr>
      </w:pPr>
      <w:r w:rsidRPr="00AB144A">
        <w:rPr>
          <w:sz w:val="22"/>
        </w:rPr>
        <w:t>………………………………………………………………………………</w:t>
      </w:r>
      <w:r>
        <w:rPr>
          <w:sz w:val="22"/>
        </w:rPr>
        <w:t>…….</w:t>
      </w:r>
      <w:r w:rsidRPr="00AB144A">
        <w:rPr>
          <w:sz w:val="22"/>
        </w:rPr>
        <w:t>……</w:t>
      </w:r>
    </w:p>
    <w:p w:rsidR="00055E77" w:rsidRDefault="00055E77" w:rsidP="00055E77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</w:rPr>
      </w:pPr>
      <w:r w:rsidRPr="00AB144A">
        <w:rPr>
          <w:i/>
          <w:sz w:val="20"/>
        </w:rPr>
        <w:t>adres Wykonawcy (siedziba)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</w:rPr>
      </w:pP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AB144A">
        <w:rPr>
          <w:sz w:val="22"/>
        </w:rPr>
        <w:t>NIP .......................................................................... REGON .......................................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AB144A">
        <w:rPr>
          <w:sz w:val="22"/>
        </w:rPr>
        <w:t>Nr Krajowego Rejestru Sądowego (jeżeli dotyczy) …………………………………...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AB144A">
        <w:rPr>
          <w:sz w:val="22"/>
        </w:rPr>
        <w:lastRenderedPageBreak/>
        <w:t xml:space="preserve">tel. ............................................................. 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AB144A">
        <w:rPr>
          <w:sz w:val="22"/>
        </w:rPr>
        <w:t>e-mail ................................................... www .................................................. (jeżeli posiada)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</w:rPr>
      </w:pPr>
      <w:r w:rsidRPr="00AB144A">
        <w:rPr>
          <w:sz w:val="22"/>
        </w:rPr>
        <w:t>województwo ................................................... powiat ...............................................................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55E77" w:rsidRPr="00AB144A" w:rsidRDefault="00055E77" w:rsidP="00055E7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bCs/>
          <w:sz w:val="22"/>
        </w:rPr>
      </w:pPr>
      <w:r w:rsidRPr="00AB144A">
        <w:rPr>
          <w:bCs/>
          <w:sz w:val="22"/>
        </w:rPr>
        <w:t xml:space="preserve">Wszelką korespondencję w sprawie niniejszego postępowania należy kierować na adres: 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rPr>
          <w:sz w:val="22"/>
        </w:rPr>
      </w:pP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5"/>
        <w:rPr>
          <w:sz w:val="22"/>
          <w:lang w:val="es-ES"/>
        </w:rPr>
      </w:pPr>
      <w:r w:rsidRPr="00AB144A">
        <w:rPr>
          <w:sz w:val="22"/>
          <w:lang w:val="es-ES"/>
        </w:rPr>
        <w:t>………………………………………………………………………………………………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lang w:val="es-ES"/>
        </w:rPr>
      </w:pPr>
      <w:r w:rsidRPr="00AB144A">
        <w:rPr>
          <w:i/>
          <w:sz w:val="20"/>
          <w:lang w:val="es-ES"/>
        </w:rPr>
        <w:t xml:space="preserve">nazwa </w:t>
      </w:r>
    </w:p>
    <w:p w:rsidR="00055E77" w:rsidRPr="00666679" w:rsidRDefault="00055E77" w:rsidP="00055E77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>………………………………………………………………………………………………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5"/>
        <w:rPr>
          <w:sz w:val="22"/>
          <w:lang w:val="es-ES"/>
        </w:rPr>
      </w:pP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5"/>
        <w:rPr>
          <w:sz w:val="22"/>
          <w:lang w:val="es-ES"/>
        </w:rPr>
      </w:pPr>
      <w:r w:rsidRPr="00AB144A">
        <w:rPr>
          <w:sz w:val="22"/>
          <w:lang w:val="es-ES"/>
        </w:rPr>
        <w:t xml:space="preserve">numer telefonu: </w:t>
      </w:r>
      <w:r w:rsidRPr="00AB144A">
        <w:rPr>
          <w:sz w:val="22"/>
          <w:lang w:val="es-ES"/>
        </w:rPr>
        <w:tab/>
      </w:r>
      <w:r w:rsidRPr="00AB144A">
        <w:rPr>
          <w:sz w:val="22"/>
          <w:lang w:val="es-ES"/>
        </w:rPr>
        <w:tab/>
      </w:r>
      <w:r w:rsidRPr="00AB144A">
        <w:rPr>
          <w:sz w:val="22"/>
          <w:lang w:val="es-ES"/>
        </w:rPr>
        <w:tab/>
        <w:t>..............................................................................</w:t>
      </w: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5"/>
        <w:rPr>
          <w:sz w:val="22"/>
          <w:lang w:val="es-ES"/>
        </w:rPr>
      </w:pPr>
    </w:p>
    <w:p w:rsidR="00055E77" w:rsidRPr="00AB144A" w:rsidRDefault="00055E77" w:rsidP="00055E77">
      <w:pPr>
        <w:widowControl w:val="0"/>
        <w:autoSpaceDE w:val="0"/>
        <w:autoSpaceDN w:val="0"/>
        <w:adjustRightInd w:val="0"/>
        <w:ind w:left="425"/>
        <w:rPr>
          <w:sz w:val="22"/>
          <w:lang w:val="es-ES"/>
        </w:rPr>
      </w:pPr>
      <w:r w:rsidRPr="00AB144A">
        <w:rPr>
          <w:sz w:val="22"/>
          <w:lang w:val="es-ES"/>
        </w:rPr>
        <w:t xml:space="preserve">adres poczty elektronicznej: </w:t>
      </w:r>
      <w:r w:rsidRPr="00AB144A">
        <w:rPr>
          <w:sz w:val="22"/>
          <w:lang w:val="es-ES"/>
        </w:rPr>
        <w:tab/>
        <w:t>…………………………………..………………</w:t>
      </w:r>
    </w:p>
    <w:p w:rsidR="00055E77" w:rsidRDefault="00055E77" w:rsidP="00055E77">
      <w:pPr>
        <w:widowControl w:val="0"/>
        <w:autoSpaceDE w:val="0"/>
        <w:autoSpaceDN w:val="0"/>
        <w:adjustRightInd w:val="0"/>
        <w:rPr>
          <w:lang w:val="es-ES"/>
        </w:rPr>
      </w:pPr>
    </w:p>
    <w:p w:rsidR="00055E77" w:rsidRPr="008B303D" w:rsidRDefault="00055E77" w:rsidP="00055E7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PRZEDMIOT OFERTY</w:t>
      </w:r>
    </w:p>
    <w:p w:rsidR="00055E77" w:rsidRPr="008B303D" w:rsidRDefault="00055E77" w:rsidP="00055E77">
      <w:pPr>
        <w:keepNext/>
        <w:jc w:val="both"/>
        <w:outlineLvl w:val="2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Nawiązując do ogłoszenia o zamówieniu na </w:t>
      </w:r>
      <w:r w:rsidRPr="00EC0911">
        <w:rPr>
          <w:b/>
          <w:bCs/>
          <w:sz w:val="22"/>
          <w:szCs w:val="22"/>
        </w:rPr>
        <w:t>„</w:t>
      </w:r>
      <w:r>
        <w:rPr>
          <w:rFonts w:eastAsia="Calibri"/>
          <w:b/>
          <w:bCs/>
          <w:sz w:val="22"/>
          <w:szCs w:val="22"/>
          <w:lang w:eastAsia="en-US"/>
        </w:rPr>
        <w:t xml:space="preserve">Zakup, dostawa licencji </w:t>
      </w:r>
      <w:r w:rsidRPr="008B60F1">
        <w:rPr>
          <w:rFonts w:eastAsia="Calibri"/>
          <w:b/>
          <w:bCs/>
          <w:sz w:val="22"/>
          <w:szCs w:val="22"/>
          <w:lang w:eastAsia="en-US"/>
        </w:rPr>
        <w:t>i oprogramowania, analiza przedwdrożeniowa oraz usługa wdrożenia Szyny Usług ESB wraz z integracją systemów</w:t>
      </w:r>
      <w:r w:rsidRPr="00EC0911">
        <w:rPr>
          <w:b/>
          <w:bCs/>
          <w:sz w:val="22"/>
          <w:szCs w:val="22"/>
        </w:rPr>
        <w:t>”</w:t>
      </w:r>
      <w:r w:rsidRPr="008B303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 xml:space="preserve">– nr postępowania </w:t>
      </w:r>
      <w:r>
        <w:rPr>
          <w:b/>
          <w:bCs/>
          <w:sz w:val="22"/>
          <w:szCs w:val="22"/>
        </w:rPr>
        <w:t>ZP/4/VIII/2020</w:t>
      </w:r>
      <w:r w:rsidRPr="008B303D">
        <w:rPr>
          <w:bCs/>
          <w:sz w:val="22"/>
          <w:szCs w:val="22"/>
        </w:rPr>
        <w:t>, my niżej podpisani składamy ofertę w postępowaniu o zamówienie publiczne i:</w:t>
      </w:r>
    </w:p>
    <w:p w:rsidR="00055E77" w:rsidRPr="008B303D" w:rsidRDefault="00055E77" w:rsidP="00055E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55E77" w:rsidRPr="008B303D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Oferujemy wykonanie przedmiotu zamówienia w zakresie objętym w Specyfikacji Istot</w:t>
      </w:r>
      <w:r>
        <w:rPr>
          <w:bCs/>
          <w:sz w:val="22"/>
          <w:szCs w:val="22"/>
        </w:rPr>
        <w:t>nych Warunków Zamówienia (SIWZ)</w:t>
      </w:r>
      <w:r w:rsidRPr="008B303D">
        <w:rPr>
          <w:bCs/>
          <w:sz w:val="22"/>
          <w:szCs w:val="22"/>
        </w:rPr>
        <w:t>:</w:t>
      </w:r>
    </w:p>
    <w:p w:rsidR="00055E77" w:rsidRPr="008B303D" w:rsidRDefault="00055E77" w:rsidP="00055E7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055E77" w:rsidRPr="00202E1E" w:rsidRDefault="00055E77" w:rsidP="00055E77">
      <w:pPr>
        <w:spacing w:line="360" w:lineRule="auto"/>
        <w:ind w:left="540"/>
        <w:rPr>
          <w:sz w:val="22"/>
          <w:szCs w:val="22"/>
        </w:rPr>
      </w:pPr>
      <w:r w:rsidRPr="00AD35D7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 xml:space="preserve"> …………………………………………. PLN</w:t>
      </w:r>
      <w:r w:rsidRPr="00AD35D7">
        <w:rPr>
          <w:sz w:val="22"/>
          <w:szCs w:val="22"/>
        </w:rPr>
        <w:t>*</w:t>
      </w:r>
      <w:r>
        <w:rPr>
          <w:sz w:val="22"/>
          <w:szCs w:val="22"/>
        </w:rPr>
        <w:t xml:space="preserve">, </w:t>
      </w:r>
      <w:r w:rsidRPr="00AD35D7">
        <w:rPr>
          <w:sz w:val="22"/>
          <w:szCs w:val="22"/>
        </w:rPr>
        <w:t xml:space="preserve">w tym podatek VAT </w:t>
      </w:r>
      <w:r>
        <w:rPr>
          <w:sz w:val="22"/>
          <w:szCs w:val="22"/>
        </w:rPr>
        <w:br/>
      </w:r>
      <w:r w:rsidRPr="00AD35D7">
        <w:rPr>
          <w:sz w:val="22"/>
          <w:szCs w:val="22"/>
        </w:rPr>
        <w:t>w wysokości ………. % *</w:t>
      </w:r>
      <w:r>
        <w:rPr>
          <w:b/>
          <w:snapToGrid w:val="0"/>
          <w:sz w:val="22"/>
          <w:szCs w:val="22"/>
          <w:lang w:val="en-US"/>
        </w:rPr>
        <w:t xml:space="preserve">, </w:t>
      </w:r>
      <w:proofErr w:type="spellStart"/>
      <w:r w:rsidRPr="00AD35D7">
        <w:rPr>
          <w:b/>
          <w:snapToGrid w:val="0"/>
          <w:sz w:val="22"/>
          <w:szCs w:val="22"/>
          <w:lang w:val="en-US"/>
        </w:rPr>
        <w:t>zgodnie</w:t>
      </w:r>
      <w:proofErr w:type="spellEnd"/>
      <w:r w:rsidRPr="00AD35D7">
        <w:rPr>
          <w:b/>
          <w:snapToGrid w:val="0"/>
          <w:sz w:val="22"/>
          <w:szCs w:val="22"/>
          <w:lang w:val="en-US"/>
        </w:rPr>
        <w:t xml:space="preserve"> z </w:t>
      </w:r>
      <w:proofErr w:type="spellStart"/>
      <w:r>
        <w:rPr>
          <w:b/>
          <w:snapToGrid w:val="0"/>
          <w:sz w:val="22"/>
          <w:szCs w:val="22"/>
          <w:lang w:val="en-US"/>
        </w:rPr>
        <w:t>poniższym</w:t>
      </w:r>
      <w:proofErr w:type="spellEnd"/>
      <w:r>
        <w:rPr>
          <w:b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b/>
          <w:snapToGrid w:val="0"/>
          <w:sz w:val="22"/>
          <w:szCs w:val="22"/>
          <w:lang w:val="en-US"/>
        </w:rPr>
        <w:t>formularzem</w:t>
      </w:r>
      <w:proofErr w:type="spellEnd"/>
      <w:r>
        <w:rPr>
          <w:b/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b/>
          <w:snapToGrid w:val="0"/>
          <w:sz w:val="22"/>
          <w:szCs w:val="22"/>
          <w:lang w:val="en-US"/>
        </w:rPr>
        <w:t>cenowym</w:t>
      </w:r>
      <w:proofErr w:type="spellEnd"/>
    </w:p>
    <w:p w:rsidR="00055E77" w:rsidRDefault="00055E77" w:rsidP="00055E77">
      <w:pPr>
        <w:spacing w:after="120"/>
        <w:ind w:left="567" w:hanging="142"/>
        <w:rPr>
          <w:i/>
          <w:iCs/>
          <w:color w:val="000000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291"/>
        <w:gridCol w:w="2050"/>
        <w:gridCol w:w="899"/>
        <w:gridCol w:w="1777"/>
        <w:gridCol w:w="1272"/>
      </w:tblGrid>
      <w:tr w:rsidR="00055E77" w:rsidRPr="00F83DB6" w:rsidTr="006E502E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830" w:type="dxa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 xml:space="preserve">Nazwa oferowanego oprogramowania**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Wartość brutto</w:t>
            </w:r>
          </w:p>
        </w:tc>
      </w:tr>
      <w:tr w:rsidR="00055E77" w:rsidRPr="00F83DB6" w:rsidTr="006E502E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DB6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</w:pPr>
            <w:r w:rsidRPr="00F83DB6">
              <w:rPr>
                <w:rFonts w:eastAsia="Calibri"/>
                <w:color w:val="000000"/>
                <w:sz w:val="22"/>
                <w:szCs w:val="22"/>
              </w:rPr>
              <w:t>Licencja typu on-</w:t>
            </w:r>
            <w:proofErr w:type="spellStart"/>
            <w:r w:rsidRPr="00F83DB6">
              <w:rPr>
                <w:rFonts w:eastAsia="Calibri"/>
                <w:color w:val="000000"/>
                <w:sz w:val="22"/>
                <w:szCs w:val="22"/>
              </w:rPr>
              <w:t>premise</w:t>
            </w:r>
            <w:proofErr w:type="spellEnd"/>
            <w:r w:rsidRPr="00F83DB6">
              <w:rPr>
                <w:rFonts w:eastAsia="Calibri"/>
                <w:color w:val="000000"/>
                <w:sz w:val="22"/>
                <w:szCs w:val="22"/>
              </w:rPr>
              <w:t xml:space="preserve"> na Oprogramowanie Standardowe Szyny Usług ESB</w:t>
            </w:r>
          </w:p>
        </w:tc>
        <w:tc>
          <w:tcPr>
            <w:tcW w:w="1830" w:type="dxa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DB6">
              <w:rPr>
                <w:sz w:val="22"/>
                <w:szCs w:val="22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5E77" w:rsidRPr="00F83DB6" w:rsidTr="006E502E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DB6"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</w:pPr>
            <w:r w:rsidRPr="00F83DB6">
              <w:rPr>
                <w:color w:val="000000" w:themeColor="text1"/>
                <w:sz w:val="22"/>
                <w:szCs w:val="22"/>
              </w:rPr>
              <w:t xml:space="preserve">Usługi wdrożeniowe </w:t>
            </w:r>
            <w:r w:rsidRPr="00F83DB6">
              <w:rPr>
                <w:color w:val="000000" w:themeColor="text1"/>
                <w:sz w:val="22"/>
                <w:szCs w:val="22"/>
              </w:rPr>
              <w:br/>
              <w:t>i programistyczne</w:t>
            </w:r>
          </w:p>
        </w:tc>
        <w:tc>
          <w:tcPr>
            <w:tcW w:w="1830" w:type="dxa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DB6">
              <w:rPr>
                <w:sz w:val="22"/>
                <w:szCs w:val="22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3DB6">
              <w:rPr>
                <w:sz w:val="22"/>
                <w:szCs w:val="22"/>
              </w:rPr>
              <w:t>2000 godzin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5E77" w:rsidRPr="00A3044D" w:rsidTr="006E502E">
        <w:trPr>
          <w:jc w:val="center"/>
        </w:trPr>
        <w:tc>
          <w:tcPr>
            <w:tcW w:w="790" w:type="dxa"/>
          </w:tcPr>
          <w:p w:rsidR="00055E77" w:rsidRPr="00F83DB6" w:rsidRDefault="00055E77" w:rsidP="006E50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869" w:type="dxa"/>
            <w:gridSpan w:val="4"/>
            <w:shd w:val="clear" w:color="auto" w:fill="auto"/>
            <w:vAlign w:val="center"/>
          </w:tcPr>
          <w:p w:rsidR="00055E77" w:rsidRPr="00A3044D" w:rsidRDefault="00055E77" w:rsidP="006E50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F83DB6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55E77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55E77" w:rsidRPr="00A3044D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055E77" w:rsidRDefault="00055E77" w:rsidP="00055E77">
      <w:pPr>
        <w:spacing w:after="120"/>
        <w:rPr>
          <w:i/>
          <w:iCs/>
          <w:color w:val="000000"/>
          <w:sz w:val="18"/>
        </w:rPr>
      </w:pPr>
    </w:p>
    <w:p w:rsidR="00055E77" w:rsidRDefault="00055E77" w:rsidP="00055E77">
      <w:pPr>
        <w:spacing w:after="120"/>
        <w:ind w:left="567" w:hanging="142"/>
        <w:rPr>
          <w:i/>
          <w:iCs/>
          <w:color w:val="000000"/>
          <w:sz w:val="18"/>
        </w:rPr>
      </w:pPr>
      <w:r w:rsidRPr="004C6E6A">
        <w:rPr>
          <w:i/>
          <w:iCs/>
          <w:color w:val="000000"/>
          <w:sz w:val="18"/>
        </w:rPr>
        <w:t xml:space="preserve">*  Cena w przypadku Wykonawców nie mających siedziby lub miejsca zamieszkania i nie będących czynnym płatnikiem podatku VAT na terytorium Rzeczypospolitej Polskiej jest ceną </w:t>
      </w:r>
      <w:r w:rsidRPr="004C6E6A">
        <w:rPr>
          <w:i/>
          <w:iCs/>
          <w:color w:val="000000"/>
          <w:sz w:val="18"/>
          <w:u w:val="single"/>
        </w:rPr>
        <w:t>netto</w:t>
      </w:r>
      <w:r w:rsidRPr="004C6E6A">
        <w:rPr>
          <w:i/>
          <w:iCs/>
          <w:color w:val="000000"/>
          <w:sz w:val="18"/>
        </w:rPr>
        <w:t xml:space="preserve">, (nie uwzględniającą podatku od towarów </w:t>
      </w:r>
      <w:r>
        <w:rPr>
          <w:i/>
          <w:iCs/>
          <w:color w:val="000000"/>
          <w:sz w:val="18"/>
        </w:rPr>
        <w:br/>
      </w:r>
      <w:r w:rsidRPr="004C6E6A">
        <w:rPr>
          <w:i/>
          <w:iCs/>
          <w:color w:val="000000"/>
          <w:sz w:val="18"/>
        </w:rPr>
        <w:t xml:space="preserve">i usług  obowiązującego w Polsce). W takim przypadku Wykonawca wpisuje cenę i wartość brutto równą cenie </w:t>
      </w:r>
      <w:r>
        <w:rPr>
          <w:i/>
          <w:iCs/>
          <w:color w:val="000000"/>
          <w:sz w:val="18"/>
        </w:rPr>
        <w:br/>
      </w:r>
      <w:r w:rsidRPr="004C6E6A">
        <w:rPr>
          <w:i/>
          <w:iCs/>
          <w:color w:val="000000"/>
          <w:sz w:val="18"/>
        </w:rPr>
        <w:t>i wartości netto (nie uwzględniającą podatku od towarów i usług  obowiązującego w Polsce).</w:t>
      </w:r>
    </w:p>
    <w:p w:rsidR="00055E77" w:rsidRPr="00F83DB6" w:rsidRDefault="00055E77" w:rsidP="00055E77">
      <w:pPr>
        <w:spacing w:after="120"/>
        <w:ind w:left="567" w:hanging="142"/>
        <w:rPr>
          <w:i/>
          <w:iCs/>
          <w:color w:val="000000"/>
          <w:sz w:val="18"/>
          <w:szCs w:val="18"/>
        </w:rPr>
      </w:pPr>
      <w:r w:rsidRPr="00F83DB6">
        <w:rPr>
          <w:b/>
          <w:i/>
          <w:sz w:val="18"/>
          <w:szCs w:val="18"/>
        </w:rPr>
        <w:t>** Wykonawca zobowiązany jest do wskazania w formularzu cenowym nazwy oferowanego oprogramowania</w:t>
      </w:r>
      <w:r w:rsidRPr="00F83DB6">
        <w:rPr>
          <w:i/>
          <w:sz w:val="18"/>
          <w:szCs w:val="18"/>
        </w:rPr>
        <w:t xml:space="preserve">, </w:t>
      </w:r>
      <w:r w:rsidRPr="00F83DB6">
        <w:rPr>
          <w:b/>
          <w:i/>
          <w:sz w:val="18"/>
          <w:szCs w:val="18"/>
        </w:rPr>
        <w:t>która umożliwi Zamawiającemu stwierdzenie zgodności produktu z Opisem przedmiotu zamówienia.</w:t>
      </w:r>
    </w:p>
    <w:p w:rsidR="00055E77" w:rsidRPr="00F83DB6" w:rsidRDefault="00055E77" w:rsidP="00055E77">
      <w:pPr>
        <w:spacing w:after="120"/>
        <w:ind w:left="567" w:hanging="142"/>
        <w:rPr>
          <w:i/>
          <w:iCs/>
          <w:color w:val="000000"/>
          <w:sz w:val="18"/>
        </w:rPr>
      </w:pPr>
    </w:p>
    <w:p w:rsidR="00055E77" w:rsidRDefault="00055E77" w:rsidP="00055E7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55E77" w:rsidRPr="00F83DB6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F83DB6">
        <w:rPr>
          <w:b/>
          <w:sz w:val="22"/>
          <w:szCs w:val="22"/>
        </w:rPr>
        <w:lastRenderedPageBreak/>
        <w:t>Oświadczamy, że w ramach wskazanej ceny oferujemy</w:t>
      </w:r>
      <w:r w:rsidRPr="00F83DB6">
        <w:rPr>
          <w:b/>
          <w:iCs/>
          <w:sz w:val="22"/>
          <w:szCs w:val="22"/>
        </w:rPr>
        <w:t>:</w:t>
      </w:r>
      <w:r w:rsidRPr="00F83DB6">
        <w:rPr>
          <w:sz w:val="22"/>
          <w:szCs w:val="22"/>
        </w:rPr>
        <w:t>*</w:t>
      </w:r>
    </w:p>
    <w:p w:rsidR="00055E77" w:rsidRPr="00F83DB6" w:rsidRDefault="00055E77" w:rsidP="00055E77">
      <w:pPr>
        <w:keepNext/>
        <w:widowControl w:val="0"/>
        <w:autoSpaceDE w:val="0"/>
        <w:autoSpaceDN w:val="0"/>
        <w:adjustRightInd w:val="0"/>
        <w:ind w:left="340"/>
        <w:outlineLvl w:val="1"/>
        <w:rPr>
          <w:bCs/>
          <w:snapToGrid w:val="0"/>
          <w:sz w:val="22"/>
          <w:szCs w:val="22"/>
        </w:rPr>
      </w:pPr>
    </w:p>
    <w:p w:rsidR="00055E77" w:rsidRPr="00F83DB6" w:rsidRDefault="00055E77" w:rsidP="00055E77">
      <w:pPr>
        <w:numPr>
          <w:ilvl w:val="0"/>
          <w:numId w:val="7"/>
        </w:numPr>
        <w:shd w:val="clear" w:color="auto" w:fill="FFFFFF"/>
        <w:suppressAutoHyphens/>
        <w:spacing w:after="60"/>
        <w:ind w:left="993" w:hanging="284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u</w:t>
      </w:r>
      <w:r w:rsidRPr="00F83DB6">
        <w:rPr>
          <w:rFonts w:eastAsia="Calibri"/>
          <w:color w:val="000000"/>
          <w:sz w:val="22"/>
          <w:szCs w:val="22"/>
        </w:rPr>
        <w:t>sługę wsparcia producenta oprogramowania na okres 36 miesięcy od dnia podpisania protokołu odbioru</w:t>
      </w:r>
      <w:r w:rsidRPr="00F83DB6">
        <w:rPr>
          <w:sz w:val="22"/>
          <w:szCs w:val="22"/>
        </w:rPr>
        <w:t xml:space="preserve"> – 0 punktów;</w:t>
      </w:r>
    </w:p>
    <w:p w:rsidR="00055E77" w:rsidRPr="00F83DB6" w:rsidRDefault="00055E77" w:rsidP="00055E77">
      <w:pPr>
        <w:numPr>
          <w:ilvl w:val="0"/>
          <w:numId w:val="7"/>
        </w:numPr>
        <w:shd w:val="clear" w:color="auto" w:fill="FFFFFF"/>
        <w:suppressAutoHyphens/>
        <w:spacing w:after="60"/>
        <w:ind w:left="993" w:hanging="284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u</w:t>
      </w:r>
      <w:r w:rsidRPr="00F83DB6">
        <w:rPr>
          <w:rFonts w:eastAsia="Calibri"/>
          <w:color w:val="000000"/>
          <w:sz w:val="22"/>
          <w:szCs w:val="22"/>
        </w:rPr>
        <w:t>sługę wsparcia producenta oprogramowania na okres 48 miesięcy od dnia podpisania protokołu odbioru</w:t>
      </w:r>
      <w:r w:rsidRPr="00F83DB6">
        <w:rPr>
          <w:sz w:val="22"/>
          <w:szCs w:val="22"/>
        </w:rPr>
        <w:t xml:space="preserve"> – 10 punktów;</w:t>
      </w:r>
    </w:p>
    <w:p w:rsidR="00055E77" w:rsidRPr="00F83DB6" w:rsidRDefault="00055E77" w:rsidP="00055E77">
      <w:pPr>
        <w:numPr>
          <w:ilvl w:val="0"/>
          <w:numId w:val="7"/>
        </w:numPr>
        <w:shd w:val="clear" w:color="auto" w:fill="FFFFFF"/>
        <w:suppressAutoHyphens/>
        <w:spacing w:after="60"/>
        <w:ind w:left="993" w:hanging="284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u</w:t>
      </w:r>
      <w:r w:rsidRPr="00F83DB6">
        <w:rPr>
          <w:rFonts w:eastAsia="Calibri"/>
          <w:color w:val="000000"/>
          <w:sz w:val="22"/>
          <w:szCs w:val="22"/>
        </w:rPr>
        <w:t>sługę wsparcia producenta oprogramowania na okres 60 miesięcy od dnia podpisania protokołu odbioru</w:t>
      </w:r>
      <w:r w:rsidRPr="00F83DB6">
        <w:rPr>
          <w:sz w:val="22"/>
          <w:szCs w:val="22"/>
        </w:rPr>
        <w:t xml:space="preserve"> – 20 punktów</w:t>
      </w:r>
    </w:p>
    <w:p w:rsidR="00055E77" w:rsidRDefault="00055E77" w:rsidP="00055E77">
      <w:pPr>
        <w:shd w:val="clear" w:color="auto" w:fill="FFFFFF"/>
        <w:tabs>
          <w:tab w:val="left" w:pos="3040"/>
        </w:tabs>
        <w:ind w:left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r w:rsidRPr="001A03C5">
        <w:rPr>
          <w:i/>
          <w:sz w:val="22"/>
          <w:szCs w:val="22"/>
        </w:rPr>
        <w:t>odpowiednie zaznaczyć</w:t>
      </w:r>
      <w:r>
        <w:rPr>
          <w:i/>
          <w:sz w:val="22"/>
          <w:szCs w:val="22"/>
        </w:rPr>
        <w:t xml:space="preserve">, </w:t>
      </w:r>
    </w:p>
    <w:p w:rsidR="00055E77" w:rsidRDefault="00055E77" w:rsidP="00055E77">
      <w:pPr>
        <w:shd w:val="clear" w:color="auto" w:fill="FFFFFF"/>
        <w:tabs>
          <w:tab w:val="left" w:pos="3040"/>
        </w:tabs>
        <w:ind w:left="426"/>
        <w:jc w:val="both"/>
        <w:rPr>
          <w:b/>
          <w:i/>
          <w:sz w:val="22"/>
          <w:highlight w:val="yellow"/>
        </w:rPr>
      </w:pPr>
    </w:p>
    <w:p w:rsidR="00055E77" w:rsidRPr="001A03C5" w:rsidRDefault="00055E77" w:rsidP="00055E77">
      <w:pPr>
        <w:shd w:val="clear" w:color="auto" w:fill="FFFFFF"/>
        <w:tabs>
          <w:tab w:val="left" w:pos="3040"/>
        </w:tabs>
        <w:ind w:left="426"/>
        <w:jc w:val="both"/>
        <w:rPr>
          <w:i/>
          <w:sz w:val="22"/>
          <w:szCs w:val="22"/>
        </w:rPr>
      </w:pPr>
      <w:r w:rsidRPr="005E746B">
        <w:rPr>
          <w:b/>
          <w:i/>
          <w:sz w:val="22"/>
        </w:rPr>
        <w:t>Uwaga:</w:t>
      </w:r>
      <w:r w:rsidRPr="005E746B">
        <w:rPr>
          <w:i/>
          <w:sz w:val="22"/>
        </w:rPr>
        <w:t xml:space="preserve"> Powyższe oświadczenie</w:t>
      </w:r>
      <w:r w:rsidRPr="005E746B">
        <w:rPr>
          <w:i/>
          <w:color w:val="FF0000"/>
          <w:sz w:val="22"/>
        </w:rPr>
        <w:t xml:space="preserve"> </w:t>
      </w:r>
      <w:r w:rsidRPr="005E746B">
        <w:rPr>
          <w:i/>
          <w:sz w:val="22"/>
        </w:rPr>
        <w:t>stanowi kryterium oceny ofert „Usługa wsparcia producenta</w:t>
      </w:r>
      <w:r>
        <w:rPr>
          <w:i/>
          <w:sz w:val="22"/>
        </w:rPr>
        <w:t xml:space="preserve"> oprogramowania</w:t>
      </w:r>
      <w:r w:rsidRPr="005E746B">
        <w:rPr>
          <w:i/>
          <w:sz w:val="22"/>
        </w:rPr>
        <w:t xml:space="preserve">”. W przypadku, kiedy Wykonawca nie wypełni powyższego oświadczenia, Zamawiający przyjmie, że Wykonawca udziela usługi wsparcia producenta na okres minimalny wymagany przez Zamawiającego, </w:t>
      </w:r>
      <w:r w:rsidRPr="005E746B">
        <w:rPr>
          <w:b/>
          <w:i/>
          <w:sz w:val="22"/>
        </w:rPr>
        <w:t>a w kryterium oceny ofert „Usługa wsparcia producenta</w:t>
      </w:r>
      <w:r>
        <w:rPr>
          <w:b/>
          <w:i/>
          <w:sz w:val="22"/>
        </w:rPr>
        <w:t xml:space="preserve"> oprogramowania</w:t>
      </w:r>
      <w:r w:rsidRPr="005E746B">
        <w:rPr>
          <w:b/>
          <w:i/>
          <w:sz w:val="22"/>
        </w:rPr>
        <w:t>” oferta Wykonawcy otrzyma 0 punktów</w:t>
      </w:r>
      <w:r w:rsidRPr="005E746B">
        <w:rPr>
          <w:i/>
          <w:sz w:val="22"/>
        </w:rPr>
        <w:t>.</w:t>
      </w:r>
    </w:p>
    <w:p w:rsidR="00055E77" w:rsidRDefault="00055E77" w:rsidP="00055E77">
      <w:pPr>
        <w:keepNext/>
        <w:widowControl w:val="0"/>
        <w:autoSpaceDE w:val="0"/>
        <w:autoSpaceDN w:val="0"/>
        <w:adjustRightInd w:val="0"/>
        <w:ind w:left="340"/>
        <w:outlineLvl w:val="1"/>
        <w:rPr>
          <w:bCs/>
          <w:snapToGrid w:val="0"/>
          <w:sz w:val="22"/>
          <w:szCs w:val="22"/>
        </w:rPr>
      </w:pPr>
    </w:p>
    <w:p w:rsidR="00055E77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202E1E">
        <w:rPr>
          <w:b/>
          <w:sz w:val="22"/>
          <w:szCs w:val="22"/>
        </w:rPr>
        <w:t xml:space="preserve">Oświadczamy, że </w:t>
      </w:r>
      <w:r>
        <w:rPr>
          <w:b/>
          <w:sz w:val="22"/>
          <w:szCs w:val="22"/>
        </w:rPr>
        <w:t>oferujemy</w:t>
      </w:r>
      <w:r w:rsidRPr="001A03C5">
        <w:rPr>
          <w:b/>
          <w:iCs/>
          <w:sz w:val="22"/>
          <w:szCs w:val="22"/>
        </w:rPr>
        <w:t>:</w:t>
      </w:r>
      <w:r w:rsidRPr="001A03C5">
        <w:rPr>
          <w:sz w:val="22"/>
          <w:szCs w:val="22"/>
        </w:rPr>
        <w:t>*</w:t>
      </w:r>
    </w:p>
    <w:p w:rsidR="00055E77" w:rsidRDefault="00055E77" w:rsidP="00055E77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</w:p>
    <w:p w:rsidR="00055E77" w:rsidRPr="00F83DB6" w:rsidRDefault="00055E77" w:rsidP="00055E77">
      <w:pPr>
        <w:numPr>
          <w:ilvl w:val="0"/>
          <w:numId w:val="7"/>
        </w:numPr>
        <w:shd w:val="clear" w:color="auto" w:fill="FFFFFF"/>
        <w:suppressAutoHyphens/>
        <w:spacing w:after="60"/>
        <w:ind w:left="993" w:hanging="284"/>
        <w:jc w:val="both"/>
        <w:rPr>
          <w:sz w:val="22"/>
          <w:szCs w:val="22"/>
        </w:rPr>
      </w:pPr>
      <w:r w:rsidRPr="00F83DB6">
        <w:rPr>
          <w:sz w:val="22"/>
          <w:szCs w:val="22"/>
        </w:rPr>
        <w:t>termin dostawy oprogramowania do 30 dni od daty zawarcia umowy – 0 punktów;</w:t>
      </w:r>
    </w:p>
    <w:p w:rsidR="00055E77" w:rsidRPr="00F83DB6" w:rsidRDefault="00055E77" w:rsidP="00055E77">
      <w:pPr>
        <w:numPr>
          <w:ilvl w:val="0"/>
          <w:numId w:val="7"/>
        </w:numPr>
        <w:shd w:val="clear" w:color="auto" w:fill="FFFFFF"/>
        <w:suppressAutoHyphens/>
        <w:spacing w:after="60"/>
        <w:ind w:left="993" w:hanging="284"/>
        <w:jc w:val="both"/>
        <w:rPr>
          <w:sz w:val="22"/>
          <w:szCs w:val="22"/>
        </w:rPr>
      </w:pPr>
      <w:r w:rsidRPr="00F83DB6">
        <w:rPr>
          <w:sz w:val="22"/>
          <w:szCs w:val="22"/>
        </w:rPr>
        <w:t>termin dostawy oprogramowania do 14 dni od daty zawarcia umowy – 10 punktów;</w:t>
      </w:r>
    </w:p>
    <w:p w:rsidR="00055E77" w:rsidRPr="00F83DB6" w:rsidRDefault="00055E77" w:rsidP="00055E77">
      <w:pPr>
        <w:numPr>
          <w:ilvl w:val="0"/>
          <w:numId w:val="7"/>
        </w:numPr>
        <w:shd w:val="clear" w:color="auto" w:fill="FFFFFF"/>
        <w:suppressAutoHyphens/>
        <w:spacing w:after="60"/>
        <w:ind w:left="993" w:hanging="284"/>
        <w:jc w:val="both"/>
        <w:rPr>
          <w:sz w:val="22"/>
          <w:szCs w:val="22"/>
        </w:rPr>
      </w:pPr>
      <w:r w:rsidRPr="00F83DB6">
        <w:rPr>
          <w:sz w:val="22"/>
          <w:szCs w:val="22"/>
        </w:rPr>
        <w:t>termin dostawy oprogramowania do 7 dni od daty zawarcia umowy – 20 punktów</w:t>
      </w:r>
    </w:p>
    <w:p w:rsidR="00055E77" w:rsidRDefault="00055E77" w:rsidP="00055E77">
      <w:pPr>
        <w:shd w:val="clear" w:color="auto" w:fill="FFFFFF"/>
        <w:tabs>
          <w:tab w:val="left" w:pos="3040"/>
        </w:tabs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r w:rsidRPr="001A03C5">
        <w:rPr>
          <w:i/>
          <w:sz w:val="22"/>
          <w:szCs w:val="22"/>
        </w:rPr>
        <w:t>odpowiednie zaznaczyć</w:t>
      </w:r>
      <w:r>
        <w:rPr>
          <w:i/>
          <w:sz w:val="22"/>
          <w:szCs w:val="22"/>
        </w:rPr>
        <w:t xml:space="preserve"> </w:t>
      </w:r>
    </w:p>
    <w:p w:rsidR="00055E77" w:rsidRDefault="00055E77" w:rsidP="00055E77">
      <w:pPr>
        <w:shd w:val="clear" w:color="auto" w:fill="FFFFFF"/>
        <w:tabs>
          <w:tab w:val="left" w:pos="3040"/>
        </w:tabs>
        <w:ind w:left="426"/>
        <w:jc w:val="both"/>
        <w:rPr>
          <w:b/>
          <w:i/>
          <w:sz w:val="22"/>
        </w:rPr>
      </w:pPr>
    </w:p>
    <w:p w:rsidR="00055E77" w:rsidRPr="001A03C5" w:rsidRDefault="00055E77" w:rsidP="00055E77">
      <w:pPr>
        <w:shd w:val="clear" w:color="auto" w:fill="FFFFFF"/>
        <w:tabs>
          <w:tab w:val="left" w:pos="3040"/>
        </w:tabs>
        <w:ind w:left="426"/>
        <w:jc w:val="both"/>
        <w:rPr>
          <w:i/>
          <w:sz w:val="22"/>
          <w:szCs w:val="22"/>
        </w:rPr>
      </w:pPr>
      <w:r w:rsidRPr="005E746B">
        <w:rPr>
          <w:b/>
          <w:i/>
          <w:sz w:val="22"/>
        </w:rPr>
        <w:t>Uwaga:</w:t>
      </w:r>
      <w:r w:rsidRPr="005E746B">
        <w:rPr>
          <w:i/>
          <w:sz w:val="22"/>
        </w:rPr>
        <w:t xml:space="preserve"> Powyższe oświadczenie</w:t>
      </w:r>
      <w:r w:rsidRPr="005E746B">
        <w:rPr>
          <w:i/>
          <w:color w:val="FF0000"/>
          <w:sz w:val="22"/>
        </w:rPr>
        <w:t xml:space="preserve"> </w:t>
      </w:r>
      <w:r w:rsidRPr="005E746B">
        <w:rPr>
          <w:i/>
          <w:sz w:val="22"/>
        </w:rPr>
        <w:t>stanowi kryterium oceny ofert „</w:t>
      </w:r>
      <w:r>
        <w:rPr>
          <w:i/>
          <w:sz w:val="22"/>
        </w:rPr>
        <w:t>Termin dostawy oprogramowania</w:t>
      </w:r>
      <w:r w:rsidRPr="005E746B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 xml:space="preserve">wykona dostawę oprogramowania w terminie maksymalnym </w:t>
      </w:r>
      <w:r w:rsidRPr="005E746B">
        <w:rPr>
          <w:i/>
          <w:sz w:val="22"/>
        </w:rPr>
        <w:t xml:space="preserve">wymagany przez Zamawiającego, </w:t>
      </w:r>
      <w:r w:rsidRPr="005E746B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dostawy oprogramowania</w:t>
      </w:r>
      <w:r w:rsidRPr="005E746B">
        <w:rPr>
          <w:b/>
          <w:i/>
          <w:sz w:val="22"/>
        </w:rPr>
        <w:t>” oferta Wykonawcy otrzyma 0 punktów</w:t>
      </w:r>
      <w:r w:rsidRPr="005E746B">
        <w:rPr>
          <w:i/>
          <w:sz w:val="22"/>
        </w:rPr>
        <w:t>.</w:t>
      </w:r>
    </w:p>
    <w:p w:rsidR="00055E77" w:rsidRDefault="00055E77" w:rsidP="00055E77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</w:p>
    <w:p w:rsidR="00055E77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055E77" w:rsidRPr="002362A3" w:rsidRDefault="00055E77" w:rsidP="00055E77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055E77" w:rsidRPr="008B303D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8B303D">
        <w:rPr>
          <w:bCs/>
          <w:snapToGrid w:val="0"/>
          <w:sz w:val="22"/>
          <w:szCs w:val="22"/>
        </w:rPr>
        <w:t>Oświadczamy, że</w:t>
      </w:r>
      <w:r w:rsidRPr="008B303D">
        <w:rPr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bCs/>
          <w:snapToGrid w:val="0"/>
          <w:sz w:val="22"/>
          <w:szCs w:val="22"/>
        </w:rPr>
        <w:t>:</w:t>
      </w:r>
    </w:p>
    <w:p w:rsidR="00055E77" w:rsidRPr="008B303D" w:rsidRDefault="00055E77" w:rsidP="00055E7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napToGrid w:val="0"/>
          <w:sz w:val="22"/>
          <w:szCs w:val="22"/>
        </w:rPr>
        <w:t xml:space="preserve">wybór naszej oferty nie będzie prowadził do </w:t>
      </w:r>
      <w:r w:rsidRPr="008B303D">
        <w:rPr>
          <w:sz w:val="22"/>
          <w:szCs w:val="22"/>
        </w:rPr>
        <w:t>powstania u Zamawiającego obowiązku podatkowego</w:t>
      </w:r>
    </w:p>
    <w:p w:rsidR="00055E77" w:rsidRPr="008B303D" w:rsidRDefault="00055E77" w:rsidP="00055E7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wybór naszej oferty prowadził będzie do powstania u Zamawiającego obowiązku podatkowego: </w:t>
      </w:r>
    </w:p>
    <w:p w:rsidR="00055E77" w:rsidRPr="008B303D" w:rsidRDefault="00055E77" w:rsidP="00055E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55E77" w:rsidRPr="00772C1E" w:rsidRDefault="00055E77" w:rsidP="00055E77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772C1E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055E77" w:rsidRPr="00C17DF9" w:rsidRDefault="00055E77" w:rsidP="00055E77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2"/>
        </w:rPr>
      </w:pPr>
      <w:r w:rsidRPr="00C17DF9">
        <w:rPr>
          <w:i/>
          <w:sz w:val="22"/>
        </w:rPr>
        <w:t>nazwa (rodzaj) towaru lub usługi, których dostawa lub świadczenie będzie prowadzić do powstania obowiązku podatkowego, wartość bez kwoty podatku.</w:t>
      </w:r>
    </w:p>
    <w:p w:rsidR="00055E77" w:rsidRPr="008B303D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bCs/>
          <w:sz w:val="22"/>
          <w:szCs w:val="22"/>
        </w:rPr>
        <w:br/>
        <w:t>z załącznikami stanowiącymi jej integralną cześć</w:t>
      </w:r>
      <w:r>
        <w:rPr>
          <w:bCs/>
          <w:sz w:val="22"/>
          <w:szCs w:val="22"/>
        </w:rPr>
        <w:t>, w tym w szczególności opis przedmiotu zamówienia</w:t>
      </w:r>
      <w:r w:rsidRPr="008B303D">
        <w:rPr>
          <w:bCs/>
          <w:sz w:val="22"/>
          <w:szCs w:val="22"/>
        </w:rPr>
        <w:t>) oraz wyjaśnieniami i zmianami SIWZ przekazanymi przez Zamawiającego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>i uznajemy się za związanych określonymi w niej postanowieniami i zasadami postępowania.</w:t>
      </w:r>
    </w:p>
    <w:p w:rsidR="00055E77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 Istotnymi postanowieniami umowy, które</w:t>
      </w:r>
      <w:r>
        <w:rPr>
          <w:bCs/>
          <w:color w:val="000000"/>
          <w:sz w:val="22"/>
          <w:szCs w:val="22"/>
        </w:rPr>
        <w:t xml:space="preserve"> stanowi</w:t>
      </w:r>
      <w:r w:rsidRPr="00527D3E">
        <w:rPr>
          <w:bCs/>
          <w:color w:val="000000"/>
          <w:sz w:val="22"/>
          <w:szCs w:val="22"/>
        </w:rPr>
        <w:t xml:space="preserve"> załącznik nr </w:t>
      </w:r>
      <w:r>
        <w:rPr>
          <w:bCs/>
          <w:color w:val="000000"/>
          <w:sz w:val="22"/>
          <w:szCs w:val="22"/>
        </w:rPr>
        <w:t>3</w:t>
      </w:r>
      <w:r w:rsidRPr="00527D3E">
        <w:rPr>
          <w:bCs/>
          <w:color w:val="000000"/>
          <w:sz w:val="22"/>
          <w:szCs w:val="22"/>
        </w:rPr>
        <w:t xml:space="preserve"> do SIWZ </w:t>
      </w:r>
      <w:r w:rsidRPr="008B303D">
        <w:rPr>
          <w:bCs/>
          <w:sz w:val="22"/>
          <w:szCs w:val="22"/>
        </w:rPr>
        <w:t xml:space="preserve">i zobowiązujemy się, w przypadku wyboru naszej oferty, do zawarcia umowy na określonych w tym załączniku warunkach, w miejscu i terminie wyznaczonym przez </w:t>
      </w:r>
      <w:r w:rsidRPr="008B303D">
        <w:rPr>
          <w:bCs/>
          <w:sz w:val="22"/>
          <w:szCs w:val="22"/>
        </w:rPr>
        <w:lastRenderedPageBreak/>
        <w:t>Zamawiającego.</w:t>
      </w:r>
    </w:p>
    <w:p w:rsidR="00055E77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BA5AA5">
        <w:rPr>
          <w:bCs/>
          <w:sz w:val="22"/>
          <w:szCs w:val="22"/>
        </w:rPr>
        <w:t>Oświadczam, że wypełniłem obowiązki informacyjne przewidz</w:t>
      </w:r>
      <w:r>
        <w:rPr>
          <w:bCs/>
          <w:sz w:val="22"/>
          <w:szCs w:val="22"/>
        </w:rPr>
        <w:t>iane w art. 13 lub art. 14 RODO</w:t>
      </w:r>
      <w:r w:rsidRPr="00BA5AA5">
        <w:rPr>
          <w:bCs/>
          <w:sz w:val="22"/>
          <w:szCs w:val="22"/>
        </w:rPr>
        <w:t xml:space="preserve"> </w:t>
      </w:r>
      <w:r>
        <w:rPr>
          <w:rStyle w:val="Odwoanieprzypisudolnego"/>
          <w:bCs/>
          <w:sz w:val="22"/>
          <w:szCs w:val="22"/>
        </w:rPr>
        <w:footnoteReference w:id="3"/>
      </w:r>
      <w:r>
        <w:rPr>
          <w:bCs/>
          <w:sz w:val="22"/>
          <w:szCs w:val="22"/>
        </w:rPr>
        <w:t xml:space="preserve"> </w:t>
      </w:r>
      <w:r w:rsidRPr="00BA5AA5">
        <w:rPr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bCs/>
          <w:sz w:val="22"/>
          <w:szCs w:val="22"/>
        </w:rPr>
        <w:t>nego w niniejszym postępowaniu.</w:t>
      </w:r>
      <w:r>
        <w:rPr>
          <w:rStyle w:val="Odwoanieprzypisudolnego"/>
          <w:bCs/>
          <w:sz w:val="22"/>
          <w:szCs w:val="22"/>
        </w:rPr>
        <w:footnoteReference w:id="4"/>
      </w:r>
    </w:p>
    <w:p w:rsidR="00055E77" w:rsidRDefault="00055E77" w:rsidP="00055E77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>Jednocześnie przyjmujemy do wiadomości, że szczegółowe informacje dotyczące RODO znajdują się na stronie internetowej Zamawiającego pod adresem: https://www.lpr.com.pl/pl/rodo/</w:t>
      </w:r>
    </w:p>
    <w:p w:rsidR="00055E77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055E77" w:rsidRPr="00B6357C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B6357C">
        <w:rPr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B6357C">
        <w:rPr>
          <w:color w:val="000000"/>
          <w:sz w:val="22"/>
          <w:szCs w:val="22"/>
        </w:rPr>
        <w:br/>
        <w:t>w dniu zawarcia umowy na sumę stanowiącą 5% wynagrodzenia umownego (z podatkiem VAT) na zasadach określonych w § 21 SIWZ oraz Istotnych postano</w:t>
      </w:r>
      <w:r>
        <w:rPr>
          <w:color w:val="000000"/>
          <w:sz w:val="22"/>
          <w:szCs w:val="22"/>
        </w:rPr>
        <w:t xml:space="preserve">wieniach umowy (załącznik nr 3 </w:t>
      </w:r>
      <w:r w:rsidRPr="00B6357C">
        <w:rPr>
          <w:color w:val="000000"/>
          <w:sz w:val="22"/>
          <w:szCs w:val="22"/>
        </w:rPr>
        <w:t>do SIWZ).</w:t>
      </w:r>
    </w:p>
    <w:p w:rsidR="00055E77" w:rsidRPr="005F4025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55E77" w:rsidRPr="008B303D" w:rsidTr="006E502E">
        <w:trPr>
          <w:jc w:val="center"/>
        </w:trPr>
        <w:tc>
          <w:tcPr>
            <w:tcW w:w="4134" w:type="dxa"/>
            <w:shd w:val="clear" w:color="auto" w:fill="auto"/>
          </w:tcPr>
          <w:p w:rsidR="00055E77" w:rsidRPr="00AB144A" w:rsidRDefault="00055E77" w:rsidP="006E502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B144A">
              <w:rPr>
                <w:b/>
                <w:color w:val="000000"/>
                <w:sz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055E77" w:rsidRPr="00AB144A" w:rsidRDefault="00055E77" w:rsidP="006E502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B144A">
              <w:rPr>
                <w:b/>
                <w:color w:val="000000"/>
                <w:sz w:val="20"/>
              </w:rPr>
              <w:t xml:space="preserve">Nazwa (firma) podwykonawcy </w:t>
            </w:r>
          </w:p>
        </w:tc>
      </w:tr>
      <w:tr w:rsidR="00055E77" w:rsidRPr="008B303D" w:rsidTr="006E502E">
        <w:trPr>
          <w:jc w:val="center"/>
        </w:trPr>
        <w:tc>
          <w:tcPr>
            <w:tcW w:w="4134" w:type="dxa"/>
            <w:shd w:val="clear" w:color="auto" w:fill="auto"/>
          </w:tcPr>
          <w:p w:rsidR="00055E77" w:rsidRPr="008B303D" w:rsidRDefault="00055E77" w:rsidP="006E502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55E77" w:rsidRPr="008B303D" w:rsidRDefault="00055E77" w:rsidP="006E502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55E77" w:rsidRPr="008B303D" w:rsidTr="006E502E">
        <w:trPr>
          <w:jc w:val="center"/>
        </w:trPr>
        <w:tc>
          <w:tcPr>
            <w:tcW w:w="4134" w:type="dxa"/>
            <w:shd w:val="clear" w:color="auto" w:fill="auto"/>
          </w:tcPr>
          <w:p w:rsidR="00055E77" w:rsidRPr="008B303D" w:rsidRDefault="00055E77" w:rsidP="006E502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55E77" w:rsidRPr="008B303D" w:rsidRDefault="00055E77" w:rsidP="006E502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55E77" w:rsidRPr="008B303D" w:rsidTr="006E502E">
        <w:trPr>
          <w:jc w:val="center"/>
        </w:trPr>
        <w:tc>
          <w:tcPr>
            <w:tcW w:w="4134" w:type="dxa"/>
            <w:shd w:val="clear" w:color="auto" w:fill="auto"/>
          </w:tcPr>
          <w:p w:rsidR="00055E77" w:rsidRPr="008B303D" w:rsidRDefault="00055E77" w:rsidP="006E502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55E77" w:rsidRPr="008B303D" w:rsidRDefault="00055E77" w:rsidP="006E502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55E77" w:rsidRPr="00BF3C82" w:rsidRDefault="00055E77" w:rsidP="00055E77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>się za związanych niniejszą ofertą na czas wskazany w Specyfikacji Istotnych Warunków Zamówienia, czyli przez okres 60 dni od upływu terminu składania ofert.</w:t>
      </w:r>
    </w:p>
    <w:p w:rsidR="00055E77" w:rsidRPr="00BF3C82" w:rsidRDefault="00055E77" w:rsidP="00055E77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055E77" w:rsidRPr="00BF3C82" w:rsidRDefault="00055E77" w:rsidP="00055E77">
      <w:pPr>
        <w:pStyle w:val="Akapitzlist2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 xml:space="preserve">Prosimy o zwrot wadium (wniesionego w pieniądzu), na zasadach określonych w art. 46 </w:t>
      </w:r>
      <w:proofErr w:type="spellStart"/>
      <w:r w:rsidRPr="00BF3C82">
        <w:rPr>
          <w:sz w:val="22"/>
          <w:szCs w:val="22"/>
          <w:lang w:val="pl-PL"/>
        </w:rPr>
        <w:t>uPzp</w:t>
      </w:r>
      <w:proofErr w:type="spellEnd"/>
      <w:r w:rsidRPr="00BF3C82">
        <w:rPr>
          <w:sz w:val="22"/>
          <w:szCs w:val="22"/>
          <w:lang w:val="pl-PL"/>
        </w:rPr>
        <w:t>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055E77" w:rsidRPr="008B303D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na podstawie art. 8 ust. 3 </w:t>
      </w:r>
      <w:proofErr w:type="spellStart"/>
      <w:r w:rsidRPr="008B303D">
        <w:rPr>
          <w:bCs/>
          <w:sz w:val="22"/>
          <w:szCs w:val="22"/>
        </w:rPr>
        <w:t>uPzp</w:t>
      </w:r>
      <w:proofErr w:type="spellEnd"/>
      <w:r w:rsidRPr="008B303D">
        <w:rPr>
          <w:bCs/>
          <w:sz w:val="22"/>
          <w:szCs w:val="22"/>
          <w:vertAlign w:val="superscript"/>
        </w:rPr>
        <w:footnoteReference w:id="6"/>
      </w:r>
      <w:r w:rsidRPr="008B303D">
        <w:rPr>
          <w:bCs/>
          <w:sz w:val="22"/>
          <w:szCs w:val="22"/>
        </w:rPr>
        <w:t>:</w:t>
      </w:r>
    </w:p>
    <w:p w:rsidR="00055E77" w:rsidRPr="008B303D" w:rsidRDefault="00055E77" w:rsidP="00055E7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55E77" w:rsidRDefault="00055E77" w:rsidP="00055E7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055E77" w:rsidRPr="008B303D" w:rsidRDefault="00055E77" w:rsidP="00055E7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055E77" w:rsidRPr="00AB144A" w:rsidTr="006E502E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B144A">
              <w:rPr>
                <w:b/>
                <w:sz w:val="22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B144A">
              <w:rPr>
                <w:b/>
                <w:sz w:val="22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B144A">
              <w:rPr>
                <w:b/>
                <w:sz w:val="22"/>
              </w:rPr>
              <w:t>Strony w ofercie</w:t>
            </w:r>
          </w:p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B144A">
              <w:rPr>
                <w:sz w:val="22"/>
              </w:rPr>
              <w:t>(wyrażone cyfrą)</w:t>
            </w:r>
          </w:p>
        </w:tc>
      </w:tr>
      <w:tr w:rsidR="00055E77" w:rsidRPr="00AB144A" w:rsidTr="006E502E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B144A">
              <w:rPr>
                <w:b/>
                <w:sz w:val="22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B144A">
              <w:rPr>
                <w:b/>
                <w:sz w:val="22"/>
              </w:rPr>
              <w:t>do</w:t>
            </w:r>
          </w:p>
        </w:tc>
      </w:tr>
      <w:tr w:rsidR="00055E77" w:rsidRPr="008B303D" w:rsidTr="006E502E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E77" w:rsidRPr="008B303D" w:rsidRDefault="00055E77" w:rsidP="006E502E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E77" w:rsidRPr="008B303D" w:rsidRDefault="00055E77" w:rsidP="006E502E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E77" w:rsidRPr="008B303D" w:rsidRDefault="00055E77" w:rsidP="006E502E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E77" w:rsidRPr="008B303D" w:rsidRDefault="00055E77" w:rsidP="006E502E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055E77" w:rsidRDefault="00055E77" w:rsidP="00055E77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055E77" w:rsidRPr="008B303D" w:rsidRDefault="00055E77" w:rsidP="00055E7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8B303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055E77" w:rsidRPr="008B303D" w:rsidRDefault="00055E77" w:rsidP="00055E77">
      <w:pPr>
        <w:autoSpaceDN w:val="0"/>
        <w:adjustRightInd w:val="0"/>
        <w:rPr>
          <w:sz w:val="22"/>
          <w:szCs w:val="22"/>
        </w:rPr>
      </w:pPr>
    </w:p>
    <w:p w:rsidR="00055E77" w:rsidRPr="007021A9" w:rsidRDefault="00055E77" w:rsidP="00055E77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055E77" w:rsidRDefault="00055E77" w:rsidP="00055E7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055E77" w:rsidRPr="008B303D" w:rsidRDefault="00055E77" w:rsidP="00055E7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lastRenderedPageBreak/>
        <w:t>Niniejszym potwierdzam załączenie do oferty następujących dokumentów:</w:t>
      </w:r>
    </w:p>
    <w:p w:rsidR="00055E77" w:rsidRPr="008B303D" w:rsidRDefault="00055E77" w:rsidP="00055E77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8B303D">
        <w:rPr>
          <w:sz w:val="22"/>
          <w:szCs w:val="22"/>
        </w:rPr>
        <w:t>(</w:t>
      </w:r>
      <w:r w:rsidRPr="008B303D">
        <w:rPr>
          <w:i/>
          <w:sz w:val="22"/>
          <w:szCs w:val="22"/>
        </w:rPr>
        <w:t>numerowany wykaz załączników wraz z tytułami)</w:t>
      </w:r>
    </w:p>
    <w:p w:rsidR="00055E77" w:rsidRPr="008B303D" w:rsidRDefault="00055E77" w:rsidP="00055E7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055E77" w:rsidRDefault="00055E77" w:rsidP="00055E7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055E77" w:rsidRDefault="00055E77" w:rsidP="00055E77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055E77" w:rsidRDefault="00055E77" w:rsidP="00055E77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055E77" w:rsidRPr="008B303D" w:rsidRDefault="00055E77" w:rsidP="00055E7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842C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55E77" w:rsidRDefault="00055E77" w:rsidP="00055E77">
      <w:pPr>
        <w:suppressAutoHyphens/>
        <w:jc w:val="center"/>
        <w:rPr>
          <w:b/>
        </w:rPr>
        <w:sectPr w:rsidR="00055E77" w:rsidSect="00292FA1">
          <w:footerReference w:type="even" r:id="rId7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055E77" w:rsidRPr="00576979" w:rsidRDefault="00055E77" w:rsidP="00055E77">
      <w:pPr>
        <w:suppressAutoHyphens/>
        <w:jc w:val="center"/>
        <w:rPr>
          <w:sz w:val="22"/>
          <w:szCs w:val="22"/>
          <w:lang w:eastAsia="ar-SA"/>
        </w:rPr>
      </w:pPr>
      <w:r>
        <w:rPr>
          <w:b/>
        </w:rPr>
        <w:lastRenderedPageBreak/>
        <w:t>ZAŁĄCZNIK NR 4</w:t>
      </w:r>
      <w:r w:rsidRPr="00576979">
        <w:rPr>
          <w:b/>
        </w:rPr>
        <w:t xml:space="preserve"> DO SIWZ</w:t>
      </w:r>
    </w:p>
    <w:p w:rsidR="00055E77" w:rsidRDefault="00055E77" w:rsidP="00055E77">
      <w:pPr>
        <w:ind w:left="5245" w:hanging="5245"/>
        <w:rPr>
          <w:b/>
          <w:sz w:val="22"/>
          <w:szCs w:val="22"/>
        </w:rPr>
      </w:pPr>
    </w:p>
    <w:p w:rsidR="00055E77" w:rsidRPr="00576979" w:rsidRDefault="00055E77" w:rsidP="00055E77">
      <w:pPr>
        <w:ind w:left="5245" w:hanging="5245"/>
        <w:rPr>
          <w:b/>
          <w:sz w:val="22"/>
          <w:szCs w:val="22"/>
        </w:rPr>
      </w:pPr>
      <w:r w:rsidRPr="00576979">
        <w:rPr>
          <w:b/>
          <w:sz w:val="22"/>
          <w:szCs w:val="22"/>
        </w:rPr>
        <w:t>Zamawiający:</w:t>
      </w:r>
    </w:p>
    <w:p w:rsidR="00055E77" w:rsidRPr="00576979" w:rsidRDefault="00055E77" w:rsidP="00055E77">
      <w:pPr>
        <w:shd w:val="clear" w:color="auto" w:fill="FFFFFF"/>
        <w:rPr>
          <w:sz w:val="22"/>
          <w:szCs w:val="22"/>
        </w:rPr>
      </w:pPr>
      <w:r w:rsidRPr="00576979">
        <w:rPr>
          <w:b/>
          <w:sz w:val="22"/>
          <w:szCs w:val="22"/>
        </w:rPr>
        <w:t>Lotnicze Pogotowie Ratunkowe</w:t>
      </w:r>
    </w:p>
    <w:p w:rsidR="00055E77" w:rsidRPr="00576979" w:rsidRDefault="00055E77" w:rsidP="00055E77">
      <w:pPr>
        <w:shd w:val="clear" w:color="auto" w:fill="FFFFFF"/>
        <w:tabs>
          <w:tab w:val="left" w:pos="567"/>
        </w:tabs>
        <w:rPr>
          <w:b/>
          <w:sz w:val="22"/>
          <w:szCs w:val="22"/>
        </w:rPr>
      </w:pPr>
      <w:r w:rsidRPr="00576979">
        <w:rPr>
          <w:sz w:val="22"/>
          <w:szCs w:val="22"/>
        </w:rPr>
        <w:t>ul. Księżycowa 5, 01-934 Warszawa</w:t>
      </w:r>
    </w:p>
    <w:p w:rsidR="00055E77" w:rsidRPr="00576979" w:rsidRDefault="00055E77" w:rsidP="00055E77">
      <w:pPr>
        <w:spacing w:line="480" w:lineRule="auto"/>
        <w:ind w:right="5954"/>
        <w:rPr>
          <w:b/>
          <w:sz w:val="22"/>
          <w:szCs w:val="22"/>
        </w:rPr>
      </w:pPr>
    </w:p>
    <w:p w:rsidR="00055E77" w:rsidRPr="00576979" w:rsidRDefault="00055E77" w:rsidP="00055E77">
      <w:pPr>
        <w:spacing w:line="480" w:lineRule="auto"/>
        <w:ind w:right="5954"/>
        <w:rPr>
          <w:b/>
          <w:sz w:val="22"/>
          <w:szCs w:val="22"/>
        </w:rPr>
      </w:pPr>
      <w:r w:rsidRPr="00576979">
        <w:rPr>
          <w:b/>
          <w:sz w:val="22"/>
          <w:szCs w:val="22"/>
        </w:rPr>
        <w:t>WYKONAWCA:</w:t>
      </w:r>
    </w:p>
    <w:p w:rsidR="00055E77" w:rsidRPr="00576979" w:rsidRDefault="00055E77" w:rsidP="00055E77">
      <w:pPr>
        <w:spacing w:line="480" w:lineRule="auto"/>
        <w:ind w:right="5954"/>
        <w:rPr>
          <w:b/>
          <w:sz w:val="22"/>
          <w:szCs w:val="22"/>
        </w:rPr>
      </w:pPr>
    </w:p>
    <w:p w:rsidR="00055E77" w:rsidRPr="00576979" w:rsidRDefault="00055E77" w:rsidP="00055E77">
      <w:pPr>
        <w:rPr>
          <w:i/>
          <w:sz w:val="22"/>
          <w:szCs w:val="22"/>
        </w:rPr>
      </w:pPr>
      <w:r w:rsidRPr="0057697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55E77" w:rsidRPr="00576979" w:rsidRDefault="00055E77" w:rsidP="00055E77">
      <w:pPr>
        <w:ind w:right="1"/>
        <w:jc w:val="center"/>
        <w:rPr>
          <w:b/>
          <w:sz w:val="22"/>
          <w:szCs w:val="22"/>
        </w:rPr>
      </w:pPr>
      <w:r w:rsidRPr="00576979">
        <w:rPr>
          <w:i/>
          <w:sz w:val="22"/>
          <w:szCs w:val="22"/>
        </w:rPr>
        <w:t>(</w:t>
      </w:r>
      <w:r w:rsidRPr="00F423CA">
        <w:rPr>
          <w:i/>
          <w:sz w:val="22"/>
          <w:szCs w:val="22"/>
        </w:rPr>
        <w:t>Firma</w:t>
      </w:r>
      <w:r w:rsidRPr="00576979">
        <w:rPr>
          <w:i/>
          <w:sz w:val="22"/>
          <w:szCs w:val="22"/>
        </w:rPr>
        <w:t>, adres)</w:t>
      </w:r>
    </w:p>
    <w:p w:rsidR="00055E77" w:rsidRPr="00576979" w:rsidRDefault="00055E77" w:rsidP="00055E77">
      <w:pPr>
        <w:spacing w:line="360" w:lineRule="auto"/>
        <w:rPr>
          <w:b/>
          <w:sz w:val="22"/>
          <w:szCs w:val="22"/>
        </w:rPr>
      </w:pPr>
    </w:p>
    <w:p w:rsidR="00055E77" w:rsidRPr="00576979" w:rsidRDefault="00055E77" w:rsidP="00055E77">
      <w:pPr>
        <w:spacing w:line="360" w:lineRule="auto"/>
        <w:jc w:val="center"/>
        <w:rPr>
          <w:b/>
          <w:sz w:val="22"/>
          <w:szCs w:val="22"/>
        </w:rPr>
      </w:pPr>
    </w:p>
    <w:p w:rsidR="00055E77" w:rsidRPr="00576979" w:rsidRDefault="00055E77" w:rsidP="00055E77">
      <w:pPr>
        <w:spacing w:line="360" w:lineRule="auto"/>
        <w:jc w:val="center"/>
        <w:rPr>
          <w:sz w:val="22"/>
          <w:szCs w:val="22"/>
        </w:rPr>
      </w:pPr>
      <w:r w:rsidRPr="00576979">
        <w:rPr>
          <w:b/>
        </w:rPr>
        <w:t>OŚWIADCZENIE WYKONAWCY</w:t>
      </w:r>
    </w:p>
    <w:p w:rsidR="00055E77" w:rsidRPr="00576979" w:rsidRDefault="00055E77" w:rsidP="00055E77">
      <w:pPr>
        <w:shd w:val="clear" w:color="auto" w:fill="FFFFFF"/>
        <w:rPr>
          <w:sz w:val="22"/>
          <w:szCs w:val="22"/>
        </w:rPr>
      </w:pPr>
    </w:p>
    <w:p w:rsidR="00055E77" w:rsidRPr="00576979" w:rsidRDefault="00055E77" w:rsidP="00055E77">
      <w:pPr>
        <w:shd w:val="clear" w:color="auto" w:fill="FFFFFF"/>
        <w:rPr>
          <w:sz w:val="22"/>
          <w:szCs w:val="22"/>
        </w:rPr>
      </w:pPr>
    </w:p>
    <w:p w:rsidR="00055E77" w:rsidRPr="00266E86" w:rsidRDefault="00055E77" w:rsidP="00055E77">
      <w:pPr>
        <w:shd w:val="clear" w:color="auto" w:fill="FFFFFF"/>
        <w:spacing w:line="360" w:lineRule="auto"/>
        <w:jc w:val="both"/>
        <w:rPr>
          <w:b/>
        </w:rPr>
      </w:pPr>
      <w:r w:rsidRPr="00266E86">
        <w:t xml:space="preserve">Na potrzeby postępowania o udzielenie zamówienia publicznego pn. </w:t>
      </w:r>
      <w:r w:rsidRPr="00545FCA">
        <w:rPr>
          <w:b/>
          <w:bCs/>
        </w:rPr>
        <w:t>„</w:t>
      </w:r>
      <w:r w:rsidRPr="00545FCA">
        <w:rPr>
          <w:rFonts w:eastAsia="Calibri"/>
          <w:b/>
          <w:bCs/>
          <w:lang w:eastAsia="en-US"/>
        </w:rPr>
        <w:t xml:space="preserve">Zakup, dostawa licencji </w:t>
      </w:r>
      <w:r>
        <w:rPr>
          <w:rFonts w:eastAsia="Calibri"/>
          <w:b/>
          <w:bCs/>
          <w:lang w:eastAsia="en-US"/>
        </w:rPr>
        <w:br/>
      </w:r>
      <w:r w:rsidRPr="00545FCA">
        <w:rPr>
          <w:rFonts w:eastAsia="Calibri"/>
          <w:b/>
          <w:bCs/>
          <w:lang w:eastAsia="en-US"/>
        </w:rPr>
        <w:t xml:space="preserve">i oprogramowania, analiza przedwdrożeniowa oraz usługa wdrożenia Szyny Usług ESB wraz </w:t>
      </w:r>
      <w:bookmarkStart w:id="0" w:name="_GoBack"/>
      <w:bookmarkEnd w:id="0"/>
      <w:r w:rsidRPr="00545FCA">
        <w:rPr>
          <w:rFonts w:eastAsia="Calibri"/>
          <w:b/>
          <w:bCs/>
          <w:lang w:eastAsia="en-US"/>
        </w:rPr>
        <w:t>z integracją systemów</w:t>
      </w:r>
      <w:r w:rsidRPr="00545FCA">
        <w:rPr>
          <w:b/>
          <w:bCs/>
        </w:rPr>
        <w:t>”</w:t>
      </w:r>
      <w:r w:rsidRPr="00545FCA">
        <w:rPr>
          <w:bCs/>
        </w:rPr>
        <w:t xml:space="preserve"> – nr postępowania </w:t>
      </w:r>
      <w:r>
        <w:rPr>
          <w:b/>
          <w:bCs/>
        </w:rPr>
        <w:t>ZP/4</w:t>
      </w:r>
      <w:r w:rsidRPr="00545FCA">
        <w:rPr>
          <w:b/>
          <w:bCs/>
        </w:rPr>
        <w:t>/V</w:t>
      </w:r>
      <w:r>
        <w:rPr>
          <w:b/>
          <w:bCs/>
        </w:rPr>
        <w:t>III</w:t>
      </w:r>
      <w:r w:rsidRPr="00545FCA">
        <w:rPr>
          <w:b/>
          <w:bCs/>
        </w:rPr>
        <w:t>/2020</w:t>
      </w:r>
      <w:r>
        <w:rPr>
          <w:b/>
          <w:bCs/>
        </w:rPr>
        <w:t>,</w:t>
      </w:r>
      <w:r w:rsidRPr="00545FCA">
        <w:t xml:space="preserve"> </w:t>
      </w:r>
      <w:r w:rsidRPr="00266E86">
        <w:t xml:space="preserve">prowadzonego przez Lotnicze Pogotowie Ratunkowe, </w:t>
      </w:r>
      <w:r w:rsidRPr="00266E86">
        <w:rPr>
          <w:spacing w:val="4"/>
        </w:rPr>
        <w:t xml:space="preserve">oświadczamy, że </w:t>
      </w:r>
      <w:r w:rsidRPr="00266E86">
        <w:t xml:space="preserve">wobec podmiotu, który reprezentujemy: </w:t>
      </w:r>
    </w:p>
    <w:p w:rsidR="00055E77" w:rsidRPr="00266E86" w:rsidRDefault="00055E77" w:rsidP="00055E77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266E86">
        <w:rPr>
          <w:b/>
        </w:rPr>
        <w:sym w:font="Symbol" w:char="F0F0"/>
      </w:r>
      <w:r>
        <w:rPr>
          <w:b/>
        </w:rPr>
        <w:tab/>
      </w:r>
      <w:r w:rsidRPr="00266E86">
        <w:rPr>
          <w:b/>
        </w:rPr>
        <w:t xml:space="preserve">nie wydano </w:t>
      </w:r>
      <w:r w:rsidRPr="00266E86">
        <w:t xml:space="preserve">prawomocnego wyroku sądu lub ostatecznej decyzji administracyjnej </w:t>
      </w:r>
      <w:r w:rsidR="000E258B">
        <w:br/>
      </w:r>
      <w:r w:rsidRPr="00266E86">
        <w:t>o zaleganiu z uiszczaniem podatków, opłat lub składek na ubezpieczenia społeczne lub zdrowotne.</w:t>
      </w:r>
    </w:p>
    <w:p w:rsidR="00055E77" w:rsidRPr="00266E86" w:rsidRDefault="00055E77" w:rsidP="00055E77">
      <w:pPr>
        <w:spacing w:line="360" w:lineRule="auto"/>
        <w:ind w:left="284" w:hanging="284"/>
        <w:jc w:val="both"/>
      </w:pPr>
      <w:r w:rsidRPr="00266E86">
        <w:rPr>
          <w:b/>
        </w:rPr>
        <w:sym w:font="Symbol" w:char="F0F0"/>
      </w:r>
      <w:r>
        <w:rPr>
          <w:b/>
        </w:rPr>
        <w:tab/>
      </w:r>
      <w:r w:rsidRPr="00266E86">
        <w:rPr>
          <w:b/>
        </w:rPr>
        <w:t xml:space="preserve">wydano </w:t>
      </w:r>
      <w:r w:rsidRPr="00266E86">
        <w:t xml:space="preserve">prawomocny wyrok sądu lub ostateczną decyzję administracyjną o zaleganiu </w:t>
      </w:r>
      <w:r>
        <w:br/>
      </w:r>
      <w:r w:rsidRPr="00266E86">
        <w:t>z uiszczaniem podatków, opłat lub składek na ubezpieczenia społeczne lub zdrowotne.</w:t>
      </w:r>
      <w:r w:rsidRPr="00266E86">
        <w:rPr>
          <w:vertAlign w:val="superscript"/>
        </w:rPr>
        <w:footnoteReference w:id="7"/>
      </w:r>
    </w:p>
    <w:p w:rsidR="00055E77" w:rsidRPr="00576979" w:rsidRDefault="00055E77" w:rsidP="00055E77">
      <w:pPr>
        <w:spacing w:line="360" w:lineRule="auto"/>
        <w:rPr>
          <w:sz w:val="22"/>
          <w:szCs w:val="22"/>
        </w:rPr>
      </w:pPr>
    </w:p>
    <w:p w:rsidR="00055E77" w:rsidRPr="00576979" w:rsidRDefault="00055E77" w:rsidP="00055E77">
      <w:pPr>
        <w:spacing w:line="360" w:lineRule="auto"/>
        <w:rPr>
          <w:sz w:val="22"/>
          <w:szCs w:val="22"/>
        </w:rPr>
      </w:pPr>
    </w:p>
    <w:p w:rsidR="00055E77" w:rsidRPr="00576979" w:rsidRDefault="00055E77" w:rsidP="00055E77">
      <w:pPr>
        <w:spacing w:line="360" w:lineRule="auto"/>
        <w:rPr>
          <w:i/>
          <w:sz w:val="16"/>
          <w:szCs w:val="16"/>
        </w:rPr>
      </w:pPr>
      <w:r w:rsidRPr="00576979">
        <w:rPr>
          <w:sz w:val="22"/>
          <w:szCs w:val="22"/>
        </w:rPr>
        <w:t>……………</w:t>
      </w:r>
      <w:r>
        <w:rPr>
          <w:sz w:val="22"/>
          <w:szCs w:val="22"/>
        </w:rPr>
        <w:t>……</w:t>
      </w:r>
      <w:r w:rsidRPr="00576979">
        <w:rPr>
          <w:sz w:val="22"/>
          <w:szCs w:val="22"/>
        </w:rPr>
        <w:t xml:space="preserve">. </w:t>
      </w:r>
      <w:r w:rsidRPr="00576979">
        <w:rPr>
          <w:i/>
          <w:sz w:val="22"/>
          <w:szCs w:val="22"/>
        </w:rPr>
        <w:t xml:space="preserve">(miejscowość), </w:t>
      </w:r>
      <w:r w:rsidRPr="00576979">
        <w:rPr>
          <w:sz w:val="22"/>
          <w:szCs w:val="22"/>
        </w:rPr>
        <w:t xml:space="preserve">dnia ………….…….  </w:t>
      </w:r>
      <w:r w:rsidRPr="00576979">
        <w:rPr>
          <w:sz w:val="22"/>
          <w:szCs w:val="22"/>
        </w:rPr>
        <w:tab/>
        <w:t xml:space="preserve">             ………….………...…………………</w:t>
      </w:r>
    </w:p>
    <w:p w:rsidR="00055E77" w:rsidRPr="00576979" w:rsidRDefault="00055E77" w:rsidP="00055E77">
      <w:pPr>
        <w:ind w:left="6095"/>
        <w:jc w:val="center"/>
        <w:rPr>
          <w:i/>
          <w:sz w:val="22"/>
          <w:szCs w:val="22"/>
        </w:rPr>
      </w:pPr>
      <w:r w:rsidRPr="00576979">
        <w:rPr>
          <w:i/>
          <w:sz w:val="16"/>
          <w:szCs w:val="16"/>
        </w:rPr>
        <w:t xml:space="preserve">Podpis (y) Wykonawcy (ów)        </w:t>
      </w:r>
      <w:r w:rsidRPr="00576979">
        <w:rPr>
          <w:i/>
          <w:sz w:val="16"/>
          <w:szCs w:val="16"/>
        </w:rPr>
        <w:br/>
        <w:t>lub upoważnionego(</w:t>
      </w:r>
      <w:proofErr w:type="spellStart"/>
      <w:r w:rsidRPr="00576979">
        <w:rPr>
          <w:i/>
          <w:sz w:val="16"/>
          <w:szCs w:val="16"/>
        </w:rPr>
        <w:t>ych</w:t>
      </w:r>
      <w:proofErr w:type="spellEnd"/>
      <w:r w:rsidRPr="00576979">
        <w:rPr>
          <w:i/>
          <w:sz w:val="16"/>
          <w:szCs w:val="16"/>
        </w:rPr>
        <w:t>) przedstawiciela(li) Wykonawcy(ów)</w:t>
      </w:r>
    </w:p>
    <w:p w:rsidR="00055E77" w:rsidRPr="00576979" w:rsidRDefault="00055E77" w:rsidP="00055E77">
      <w:pPr>
        <w:spacing w:line="360" w:lineRule="auto"/>
        <w:rPr>
          <w:i/>
          <w:sz w:val="22"/>
          <w:szCs w:val="22"/>
        </w:rPr>
      </w:pPr>
    </w:p>
    <w:p w:rsidR="00055E77" w:rsidRPr="00576979" w:rsidRDefault="00055E77" w:rsidP="00055E77">
      <w:pPr>
        <w:pageBreakBefore/>
        <w:shd w:val="clear" w:color="auto" w:fill="FFFFFF"/>
        <w:ind w:left="2880"/>
        <w:rPr>
          <w:sz w:val="22"/>
          <w:szCs w:val="22"/>
        </w:rPr>
      </w:pPr>
      <w:r>
        <w:rPr>
          <w:b/>
        </w:rPr>
        <w:lastRenderedPageBreak/>
        <w:t>ZAŁĄCZNIK NR 5</w:t>
      </w:r>
      <w:r w:rsidRPr="00576979">
        <w:rPr>
          <w:b/>
        </w:rPr>
        <w:t xml:space="preserve"> DO SIWZ</w:t>
      </w:r>
    </w:p>
    <w:p w:rsidR="00055E77" w:rsidRPr="00576979" w:rsidRDefault="00055E77" w:rsidP="00055E77">
      <w:pPr>
        <w:suppressAutoHyphens/>
        <w:rPr>
          <w:sz w:val="22"/>
          <w:szCs w:val="22"/>
          <w:lang w:eastAsia="ar-SA"/>
        </w:rPr>
      </w:pPr>
    </w:p>
    <w:p w:rsidR="00055E77" w:rsidRPr="00576979" w:rsidRDefault="00055E77" w:rsidP="00055E77">
      <w:pPr>
        <w:ind w:left="5245" w:hanging="5245"/>
        <w:rPr>
          <w:b/>
        </w:rPr>
      </w:pPr>
      <w:r w:rsidRPr="00576979">
        <w:rPr>
          <w:b/>
        </w:rPr>
        <w:t>Zamawiający</w:t>
      </w:r>
    </w:p>
    <w:p w:rsidR="00055E77" w:rsidRPr="00576979" w:rsidRDefault="00055E77" w:rsidP="00055E77">
      <w:pPr>
        <w:shd w:val="clear" w:color="auto" w:fill="FFFFFF"/>
      </w:pPr>
      <w:r w:rsidRPr="00576979">
        <w:rPr>
          <w:b/>
        </w:rPr>
        <w:t>Lotnicze Pogotowie Ratunkowe</w:t>
      </w:r>
    </w:p>
    <w:p w:rsidR="00055E77" w:rsidRPr="00576979" w:rsidRDefault="00055E77" w:rsidP="00055E77">
      <w:pPr>
        <w:shd w:val="clear" w:color="auto" w:fill="FFFFFF"/>
        <w:tabs>
          <w:tab w:val="left" w:pos="567"/>
        </w:tabs>
        <w:rPr>
          <w:i/>
        </w:rPr>
      </w:pPr>
      <w:r w:rsidRPr="00576979">
        <w:t>ul. Księżycowa 5, 01-934 Warszawa</w:t>
      </w:r>
    </w:p>
    <w:p w:rsidR="00055E77" w:rsidRPr="00576979" w:rsidRDefault="00055E77" w:rsidP="00055E77">
      <w:pPr>
        <w:spacing w:line="480" w:lineRule="auto"/>
        <w:ind w:right="5954"/>
        <w:rPr>
          <w:i/>
        </w:rPr>
      </w:pPr>
    </w:p>
    <w:p w:rsidR="00055E77" w:rsidRPr="00576979" w:rsidRDefault="00055E77" w:rsidP="00055E77">
      <w:pPr>
        <w:spacing w:line="480" w:lineRule="auto"/>
        <w:ind w:right="5954"/>
        <w:rPr>
          <w:b/>
        </w:rPr>
      </w:pPr>
      <w:r w:rsidRPr="00576979">
        <w:rPr>
          <w:b/>
        </w:rPr>
        <w:t>WYKONAWCA</w:t>
      </w:r>
    </w:p>
    <w:p w:rsidR="00055E77" w:rsidRPr="00576979" w:rsidRDefault="00055E77" w:rsidP="00055E77">
      <w:pPr>
        <w:spacing w:line="480" w:lineRule="auto"/>
        <w:ind w:right="5954"/>
        <w:rPr>
          <w:b/>
        </w:rPr>
      </w:pPr>
    </w:p>
    <w:p w:rsidR="00055E77" w:rsidRPr="00576979" w:rsidRDefault="00055E77" w:rsidP="00055E77">
      <w:pPr>
        <w:rPr>
          <w:i/>
        </w:rPr>
      </w:pPr>
      <w:r w:rsidRPr="00576979">
        <w:t>.......................................................................................................................................................</w:t>
      </w:r>
    </w:p>
    <w:p w:rsidR="00055E77" w:rsidRPr="00576979" w:rsidRDefault="00055E77" w:rsidP="00055E77">
      <w:pPr>
        <w:ind w:right="1"/>
        <w:jc w:val="center"/>
      </w:pPr>
      <w:r w:rsidRPr="00576979">
        <w:rPr>
          <w:i/>
        </w:rPr>
        <w:t>(</w:t>
      </w:r>
      <w:r w:rsidRPr="00F423CA">
        <w:rPr>
          <w:i/>
        </w:rPr>
        <w:t>Firma</w:t>
      </w:r>
      <w:r w:rsidRPr="00576979">
        <w:rPr>
          <w:i/>
        </w:rPr>
        <w:t>, adres)</w:t>
      </w:r>
    </w:p>
    <w:p w:rsidR="00055E77" w:rsidRPr="00576979" w:rsidRDefault="00055E77" w:rsidP="00055E77"/>
    <w:p w:rsidR="00055E77" w:rsidRPr="00576979" w:rsidRDefault="00055E77" w:rsidP="00055E77"/>
    <w:p w:rsidR="00055E77" w:rsidRPr="00576979" w:rsidRDefault="00055E77" w:rsidP="00055E77">
      <w:pPr>
        <w:spacing w:line="360" w:lineRule="auto"/>
        <w:jc w:val="center"/>
        <w:rPr>
          <w:b/>
        </w:rPr>
      </w:pPr>
    </w:p>
    <w:p w:rsidR="00055E77" w:rsidRPr="00576979" w:rsidRDefault="00055E77" w:rsidP="00055E77">
      <w:pPr>
        <w:spacing w:line="360" w:lineRule="auto"/>
        <w:jc w:val="center"/>
        <w:rPr>
          <w:b/>
        </w:rPr>
      </w:pPr>
      <w:r w:rsidRPr="00576979">
        <w:rPr>
          <w:b/>
        </w:rPr>
        <w:t>OŚWIADCZENIE WYKONAWCY</w:t>
      </w:r>
    </w:p>
    <w:p w:rsidR="00055E77" w:rsidRPr="00576979" w:rsidRDefault="00055E77" w:rsidP="00055E77">
      <w:pPr>
        <w:spacing w:line="360" w:lineRule="auto"/>
        <w:jc w:val="center"/>
      </w:pPr>
      <w:r w:rsidRPr="00576979">
        <w:rPr>
          <w:b/>
        </w:rPr>
        <w:br/>
      </w:r>
    </w:p>
    <w:p w:rsidR="00055E77" w:rsidRPr="00FA5EDC" w:rsidRDefault="00055E77" w:rsidP="00055E77">
      <w:pPr>
        <w:shd w:val="clear" w:color="auto" w:fill="FFFFFF"/>
        <w:spacing w:line="360" w:lineRule="auto"/>
        <w:jc w:val="both"/>
      </w:pPr>
      <w:r w:rsidRPr="00772C1E">
        <w:t xml:space="preserve">Na potrzeby postępowania o udzielenie zamówienia publicznego pn. </w:t>
      </w:r>
      <w:r w:rsidRPr="00545FCA">
        <w:rPr>
          <w:b/>
          <w:bCs/>
        </w:rPr>
        <w:t>„</w:t>
      </w:r>
      <w:r w:rsidRPr="00545FCA">
        <w:rPr>
          <w:rFonts w:eastAsia="Calibri"/>
          <w:b/>
          <w:bCs/>
          <w:lang w:eastAsia="en-US"/>
        </w:rPr>
        <w:t xml:space="preserve">Zakup, dostawa licencji </w:t>
      </w:r>
      <w:r>
        <w:rPr>
          <w:rFonts w:eastAsia="Calibri"/>
          <w:b/>
          <w:bCs/>
          <w:lang w:eastAsia="en-US"/>
        </w:rPr>
        <w:br/>
      </w:r>
      <w:r w:rsidRPr="00545FCA">
        <w:rPr>
          <w:rFonts w:eastAsia="Calibri"/>
          <w:b/>
          <w:bCs/>
          <w:lang w:eastAsia="en-US"/>
        </w:rPr>
        <w:t>i oprogramowania, analiza przedwdrożeniowa oraz usługa wdrożenia Szyny Usług ESB wraz z integracją systemów</w:t>
      </w:r>
      <w:r w:rsidRPr="00545FCA">
        <w:rPr>
          <w:b/>
          <w:bCs/>
        </w:rPr>
        <w:t>”</w:t>
      </w:r>
      <w:r w:rsidRPr="00545FCA">
        <w:rPr>
          <w:bCs/>
        </w:rPr>
        <w:t xml:space="preserve"> – nr postępowania </w:t>
      </w:r>
      <w:r>
        <w:rPr>
          <w:b/>
          <w:bCs/>
        </w:rPr>
        <w:t>ZP/4</w:t>
      </w:r>
      <w:r w:rsidRPr="00545FCA">
        <w:rPr>
          <w:b/>
          <w:bCs/>
        </w:rPr>
        <w:t>/V</w:t>
      </w:r>
      <w:r>
        <w:rPr>
          <w:b/>
          <w:bCs/>
        </w:rPr>
        <w:t>III</w:t>
      </w:r>
      <w:r w:rsidRPr="00545FCA">
        <w:rPr>
          <w:b/>
          <w:bCs/>
        </w:rPr>
        <w:t>/2020</w:t>
      </w:r>
      <w:r w:rsidRPr="00772C1E">
        <w:t xml:space="preserve">, prowadzonego przez Lotnicze Pogotowie Ratunkowe, </w:t>
      </w:r>
      <w:r w:rsidRPr="00772C1E">
        <w:rPr>
          <w:spacing w:val="4"/>
        </w:rPr>
        <w:t xml:space="preserve">oświadczamy, że </w:t>
      </w:r>
      <w:r w:rsidRPr="00772C1E">
        <w:t xml:space="preserve">wobec podmiotu, który reprezentujemy, </w:t>
      </w:r>
      <w:r>
        <w:br/>
      </w:r>
      <w:r w:rsidRPr="00772C1E">
        <w:rPr>
          <w:b/>
        </w:rPr>
        <w:t>nie orzeczono/orzeczono</w:t>
      </w:r>
      <w:r w:rsidRPr="00772C1E">
        <w:rPr>
          <w:b/>
          <w:vertAlign w:val="superscript"/>
        </w:rPr>
        <w:footnoteReference w:id="8"/>
      </w:r>
      <w:r w:rsidRPr="00772C1E">
        <w:rPr>
          <w:b/>
        </w:rPr>
        <w:t xml:space="preserve"> </w:t>
      </w:r>
      <w:r w:rsidRPr="00772C1E">
        <w:t xml:space="preserve">tytułem środka zapobiegawczego zakazu/zakaz </w:t>
      </w:r>
      <w:r w:rsidRPr="00FE1A64">
        <w:t xml:space="preserve">ubiegania </w:t>
      </w:r>
      <w:r w:rsidRPr="00FA5EDC">
        <w:t xml:space="preserve">się </w:t>
      </w:r>
      <w:r>
        <w:br/>
      </w:r>
      <w:r w:rsidRPr="00FA5EDC">
        <w:t>o zamówienia publiczne.</w:t>
      </w:r>
    </w:p>
    <w:p w:rsidR="00055E77" w:rsidRPr="00576979" w:rsidRDefault="00055E77" w:rsidP="00055E77">
      <w:pPr>
        <w:spacing w:line="360" w:lineRule="auto"/>
      </w:pPr>
    </w:p>
    <w:p w:rsidR="00055E77" w:rsidRPr="00576979" w:rsidRDefault="00055E77" w:rsidP="00055E77">
      <w:pPr>
        <w:spacing w:line="360" w:lineRule="auto"/>
        <w:rPr>
          <w:i/>
        </w:rPr>
      </w:pPr>
    </w:p>
    <w:p w:rsidR="00055E77" w:rsidRPr="00576979" w:rsidRDefault="00055E77" w:rsidP="00055E77">
      <w:pPr>
        <w:spacing w:line="360" w:lineRule="auto"/>
        <w:rPr>
          <w:i/>
        </w:rPr>
      </w:pPr>
    </w:p>
    <w:p w:rsidR="00055E77" w:rsidRPr="00576979" w:rsidRDefault="00055E77" w:rsidP="00055E77">
      <w:pPr>
        <w:spacing w:line="360" w:lineRule="auto"/>
      </w:pPr>
    </w:p>
    <w:p w:rsidR="00055E77" w:rsidRPr="00576979" w:rsidRDefault="00055E77" w:rsidP="00055E77">
      <w:pPr>
        <w:spacing w:line="360" w:lineRule="auto"/>
        <w:rPr>
          <w:i/>
        </w:rPr>
      </w:pPr>
      <w:r w:rsidRPr="00576979">
        <w:t>…………</w:t>
      </w:r>
      <w:r>
        <w:t>.</w:t>
      </w:r>
      <w:r w:rsidRPr="00576979">
        <w:t xml:space="preserve">…. </w:t>
      </w:r>
      <w:r w:rsidRPr="00576979">
        <w:rPr>
          <w:i/>
        </w:rPr>
        <w:t xml:space="preserve">(miejscowość), </w:t>
      </w:r>
      <w:r w:rsidRPr="00576979">
        <w:t xml:space="preserve">dnia ………….…….  </w:t>
      </w:r>
      <w:r w:rsidRPr="00576979">
        <w:tab/>
        <w:t xml:space="preserve"> </w:t>
      </w:r>
      <w:r w:rsidRPr="00576979">
        <w:tab/>
      </w:r>
      <w:r w:rsidRPr="00576979">
        <w:tab/>
        <w:t>………...…………………</w:t>
      </w:r>
    </w:p>
    <w:p w:rsidR="00055E77" w:rsidRPr="00C17DF9" w:rsidRDefault="00055E77" w:rsidP="00055E77">
      <w:pPr>
        <w:ind w:left="6095"/>
        <w:jc w:val="center"/>
        <w:rPr>
          <w:i/>
          <w:sz w:val="20"/>
        </w:rPr>
      </w:pPr>
      <w:r w:rsidRPr="00C17DF9">
        <w:rPr>
          <w:i/>
          <w:sz w:val="20"/>
        </w:rPr>
        <w:t xml:space="preserve">Podpis (y) Wykonawcy (ów)        </w:t>
      </w:r>
      <w:r w:rsidRPr="00C17DF9">
        <w:rPr>
          <w:i/>
          <w:sz w:val="20"/>
        </w:rPr>
        <w:br/>
        <w:t>lub upoważnionego(</w:t>
      </w:r>
      <w:proofErr w:type="spellStart"/>
      <w:r w:rsidRPr="00C17DF9">
        <w:rPr>
          <w:i/>
          <w:sz w:val="20"/>
        </w:rPr>
        <w:t>ych</w:t>
      </w:r>
      <w:proofErr w:type="spellEnd"/>
      <w:r w:rsidRPr="00C17DF9">
        <w:rPr>
          <w:i/>
          <w:sz w:val="20"/>
        </w:rPr>
        <w:t>) przedstawiciela(li) Wykonawcy(ów)</w:t>
      </w:r>
    </w:p>
    <w:p w:rsidR="00055E77" w:rsidRPr="00576979" w:rsidRDefault="00055E77" w:rsidP="00055E77">
      <w:pPr>
        <w:spacing w:line="360" w:lineRule="auto"/>
        <w:rPr>
          <w:i/>
        </w:rPr>
      </w:pPr>
    </w:p>
    <w:p w:rsidR="00055E77" w:rsidRPr="00576979" w:rsidRDefault="00055E77" w:rsidP="00055E77">
      <w:pPr>
        <w:shd w:val="clear" w:color="auto" w:fill="FFFFFF"/>
        <w:tabs>
          <w:tab w:val="left" w:pos="2970"/>
          <w:tab w:val="center" w:pos="4640"/>
        </w:tabs>
        <w:jc w:val="center"/>
        <w:rPr>
          <w:b/>
        </w:rPr>
      </w:pPr>
    </w:p>
    <w:p w:rsidR="00055E77" w:rsidRPr="00576979" w:rsidRDefault="00055E77" w:rsidP="00055E77">
      <w:pPr>
        <w:shd w:val="clear" w:color="auto" w:fill="FFFFFF"/>
        <w:tabs>
          <w:tab w:val="left" w:pos="2970"/>
          <w:tab w:val="center" w:pos="4640"/>
        </w:tabs>
        <w:jc w:val="center"/>
        <w:rPr>
          <w:b/>
          <w:color w:val="000000"/>
          <w:sz w:val="22"/>
          <w:szCs w:val="22"/>
        </w:rPr>
      </w:pPr>
      <w:r w:rsidRPr="00576979">
        <w:rPr>
          <w:b/>
        </w:rPr>
        <w:br w:type="page"/>
      </w:r>
      <w:r w:rsidRPr="00576979">
        <w:rPr>
          <w:b/>
          <w:color w:val="000000"/>
          <w:sz w:val="22"/>
          <w:szCs w:val="22"/>
        </w:rPr>
        <w:lastRenderedPageBreak/>
        <w:t xml:space="preserve">ZAŁĄCZNIK NR </w:t>
      </w:r>
      <w:r>
        <w:rPr>
          <w:b/>
          <w:color w:val="000000"/>
          <w:sz w:val="22"/>
          <w:szCs w:val="22"/>
        </w:rPr>
        <w:t>6</w:t>
      </w:r>
      <w:r w:rsidRPr="00576979">
        <w:rPr>
          <w:b/>
          <w:color w:val="000000"/>
          <w:sz w:val="22"/>
          <w:szCs w:val="22"/>
        </w:rPr>
        <w:t xml:space="preserve"> DO SIWZ</w:t>
      </w:r>
    </w:p>
    <w:p w:rsidR="00055E77" w:rsidRDefault="00055E77" w:rsidP="00055E77">
      <w:pPr>
        <w:suppressAutoHyphens/>
        <w:jc w:val="center"/>
        <w:rPr>
          <w:b/>
        </w:rPr>
      </w:pPr>
    </w:p>
    <w:p w:rsidR="00055E77" w:rsidRPr="006A3993" w:rsidRDefault="00055E77" w:rsidP="00055E7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OŚWIADCZENIE WYKONAWCY </w:t>
      </w:r>
    </w:p>
    <w:p w:rsidR="00055E77" w:rsidRPr="006A3993" w:rsidRDefault="00055E77" w:rsidP="00055E7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SKŁADANE NA PODSTAWIE ART. 24 UST. 11 </w:t>
      </w:r>
      <w:proofErr w:type="spellStart"/>
      <w:r w:rsidRPr="006A3993">
        <w:rPr>
          <w:b/>
        </w:rPr>
        <w:t>uPZP</w:t>
      </w:r>
      <w:proofErr w:type="spellEnd"/>
      <w:r w:rsidRPr="006A3993">
        <w:rPr>
          <w:b/>
        </w:rPr>
        <w:t xml:space="preserve"> </w:t>
      </w:r>
    </w:p>
    <w:p w:rsidR="00055E77" w:rsidRPr="006A3993" w:rsidRDefault="00055E77" w:rsidP="00055E7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>DOTYCZĄCE PRZYNALEŻNOŚCI LUB BRAKU DO TEJ SAMEJ GRUPY KAPITAŁOWEJ</w:t>
      </w:r>
    </w:p>
    <w:p w:rsidR="00055E77" w:rsidRPr="006A3993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55E77" w:rsidRPr="006A3993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55E77" w:rsidRPr="006A3993" w:rsidRDefault="00055E77" w:rsidP="00055E77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055E77" w:rsidRPr="006A3993" w:rsidRDefault="00055E77" w:rsidP="00055E77">
      <w:pPr>
        <w:suppressAutoHyphens/>
        <w:spacing w:after="120"/>
        <w:ind w:left="283"/>
        <w:jc w:val="center"/>
        <w:rPr>
          <w:i/>
          <w:lang w:eastAsia="ar-SA"/>
        </w:rPr>
      </w:pPr>
      <w:r w:rsidRPr="006A3993">
        <w:rPr>
          <w:i/>
          <w:lang w:eastAsia="ar-SA"/>
        </w:rPr>
        <w:t>(pełna nazwa i adres Wykonawcy)</w:t>
      </w:r>
    </w:p>
    <w:p w:rsidR="00055E77" w:rsidRPr="006A3993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055E77" w:rsidRPr="006A3993" w:rsidRDefault="00055E77" w:rsidP="00055E77">
      <w:pPr>
        <w:widowControl w:val="0"/>
        <w:autoSpaceDE w:val="0"/>
        <w:autoSpaceDN w:val="0"/>
        <w:adjustRightInd w:val="0"/>
        <w:jc w:val="both"/>
      </w:pPr>
      <w:r w:rsidRPr="006A3993">
        <w:rPr>
          <w:bCs/>
        </w:rPr>
        <w:t xml:space="preserve">Na podstawie art. 24 ust. 11 </w:t>
      </w:r>
      <w:r w:rsidRPr="006A3993">
        <w:t xml:space="preserve">ustawy z dnia 29 stycznia 2004r. Prawo zamówień publicznych </w:t>
      </w:r>
      <w:r w:rsidRPr="006A3993">
        <w:rPr>
          <w:bCs/>
        </w:rPr>
        <w:t xml:space="preserve">oświadczam, że: </w:t>
      </w:r>
      <w:r w:rsidRPr="006A3993">
        <w:rPr>
          <w:b/>
        </w:rPr>
        <w:t xml:space="preserve">należę / </w:t>
      </w:r>
      <w:r w:rsidRPr="00AB144A">
        <w:rPr>
          <w:b/>
          <w:u w:val="single"/>
        </w:rPr>
        <w:t>nie należę</w:t>
      </w:r>
      <w:r w:rsidRPr="00545FCA">
        <w:rPr>
          <w:b/>
          <w:vertAlign w:val="superscript"/>
        </w:rPr>
        <w:footnoteReference w:id="9"/>
      </w:r>
      <w:r w:rsidRPr="006A3993">
        <w:t xml:space="preserve"> do tej samej grupy kapitałowej co inni Wykonawcy, którzy złożyli odrębne oferty, w rozumieniu ustawy z dnia 16 lutego 2007 r. o ochronie </w:t>
      </w:r>
      <w:r w:rsidRPr="00737FC4">
        <w:t xml:space="preserve">konkurencji i konsumentów (Dz. U. z 2017 r. poz. 229 z </w:t>
      </w:r>
      <w:proofErr w:type="spellStart"/>
      <w:r w:rsidRPr="00737FC4">
        <w:t>późn</w:t>
      </w:r>
      <w:proofErr w:type="spellEnd"/>
      <w:r w:rsidRPr="00737FC4">
        <w:t xml:space="preserve">. zm.), w postępowaniu pn. </w:t>
      </w:r>
      <w:r w:rsidRPr="00545FCA">
        <w:rPr>
          <w:b/>
          <w:bCs/>
        </w:rPr>
        <w:t>„</w:t>
      </w:r>
      <w:r w:rsidRPr="00545FCA">
        <w:rPr>
          <w:rFonts w:eastAsia="Calibri"/>
          <w:b/>
          <w:bCs/>
          <w:lang w:eastAsia="en-US"/>
        </w:rPr>
        <w:t>Zakup, dostawa licencji i oprogramowania, analiza przedwdrożeniowa oraz usługa wdrożenia Szyny Usług ESB wraz z integracją systemów</w:t>
      </w:r>
      <w:r w:rsidRPr="00545FCA">
        <w:rPr>
          <w:b/>
          <w:bCs/>
        </w:rPr>
        <w:t>”</w:t>
      </w:r>
      <w:r w:rsidRPr="00545FCA">
        <w:rPr>
          <w:bCs/>
        </w:rPr>
        <w:t xml:space="preserve"> – nr postępowania </w:t>
      </w:r>
      <w:r>
        <w:rPr>
          <w:b/>
          <w:bCs/>
        </w:rPr>
        <w:t>ZP/4</w:t>
      </w:r>
      <w:r w:rsidRPr="00545FCA">
        <w:rPr>
          <w:b/>
          <w:bCs/>
        </w:rPr>
        <w:t>/V</w:t>
      </w:r>
      <w:r>
        <w:rPr>
          <w:b/>
          <w:bCs/>
        </w:rPr>
        <w:t>III</w:t>
      </w:r>
      <w:r w:rsidRPr="00545FCA">
        <w:rPr>
          <w:b/>
          <w:bCs/>
        </w:rPr>
        <w:t>/2020</w:t>
      </w:r>
      <w:r w:rsidRPr="00737FC4">
        <w:t>.</w:t>
      </w:r>
      <w:r w:rsidRPr="006A3993">
        <w:t xml:space="preserve"> </w:t>
      </w:r>
    </w:p>
    <w:p w:rsidR="00055E77" w:rsidRPr="006A3993" w:rsidRDefault="00055E77" w:rsidP="00055E77">
      <w:pPr>
        <w:suppressAutoHyphens/>
        <w:spacing w:line="360" w:lineRule="auto"/>
        <w:rPr>
          <w:lang w:eastAsia="ar-SA"/>
        </w:rPr>
      </w:pPr>
    </w:p>
    <w:p w:rsidR="00055E77" w:rsidRPr="006A3993" w:rsidRDefault="00055E77" w:rsidP="00055E77">
      <w:pPr>
        <w:suppressAutoHyphens/>
        <w:spacing w:line="360" w:lineRule="auto"/>
        <w:rPr>
          <w:lang w:eastAsia="ar-SA"/>
        </w:rPr>
      </w:pPr>
    </w:p>
    <w:p w:rsidR="00055E77" w:rsidRPr="006A3993" w:rsidRDefault="00055E77" w:rsidP="00055E77">
      <w:pPr>
        <w:suppressAutoHyphens/>
        <w:spacing w:line="360" w:lineRule="auto"/>
        <w:rPr>
          <w:lang w:eastAsia="ar-SA"/>
        </w:rPr>
      </w:pPr>
      <w:r w:rsidRPr="006A3993">
        <w:rPr>
          <w:lang w:eastAsia="ar-SA"/>
        </w:rPr>
        <w:t xml:space="preserve">…………………….., dnia …………………. </w:t>
      </w:r>
      <w:r w:rsidRPr="006A3993">
        <w:rPr>
          <w:lang w:eastAsia="ar-SA"/>
        </w:rPr>
        <w:tab/>
        <w:t xml:space="preserve"> ………………………………………..</w:t>
      </w:r>
    </w:p>
    <w:p w:rsidR="00055E77" w:rsidRPr="00C17DF9" w:rsidRDefault="00055E77" w:rsidP="00055E77">
      <w:pPr>
        <w:widowControl w:val="0"/>
        <w:autoSpaceDE w:val="0"/>
        <w:autoSpaceDN w:val="0"/>
        <w:adjustRightInd w:val="0"/>
        <w:ind w:left="5529" w:hanging="284"/>
        <w:jc w:val="center"/>
        <w:rPr>
          <w:sz w:val="22"/>
        </w:rPr>
      </w:pPr>
      <w:r w:rsidRPr="00C17DF9">
        <w:rPr>
          <w:sz w:val="22"/>
        </w:rPr>
        <w:t>Podpis (y) Wykonawcy (ów) lub upoważnionego(</w:t>
      </w:r>
      <w:proofErr w:type="spellStart"/>
      <w:r w:rsidRPr="00C17DF9">
        <w:rPr>
          <w:sz w:val="22"/>
        </w:rPr>
        <w:t>ych</w:t>
      </w:r>
      <w:proofErr w:type="spellEnd"/>
      <w:r w:rsidRPr="00C17DF9">
        <w:rPr>
          <w:sz w:val="22"/>
        </w:rPr>
        <w:t>) przedstawiciela(li) Wykonawcy(ów)</w:t>
      </w:r>
    </w:p>
    <w:p w:rsidR="00055E77" w:rsidRPr="00C17DF9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</w:p>
    <w:p w:rsidR="00055E77" w:rsidRPr="006A3993" w:rsidRDefault="00055E77" w:rsidP="00055E77">
      <w:pPr>
        <w:ind w:left="900" w:hanging="900"/>
      </w:pPr>
    </w:p>
    <w:p w:rsidR="00055E77" w:rsidRPr="006A3993" w:rsidRDefault="00055E77" w:rsidP="00055E77">
      <w:pPr>
        <w:rPr>
          <w:bCs/>
          <w:sz w:val="22"/>
          <w:szCs w:val="22"/>
        </w:rPr>
      </w:pPr>
      <w:r w:rsidRPr="006A3993">
        <w:rPr>
          <w:sz w:val="22"/>
          <w:szCs w:val="22"/>
        </w:rPr>
        <w:t xml:space="preserve">W przypadku, gdy Wykonawca </w:t>
      </w:r>
      <w:r w:rsidRPr="006A3993">
        <w:rPr>
          <w:b/>
          <w:sz w:val="22"/>
          <w:szCs w:val="22"/>
        </w:rPr>
        <w:t>należy</w:t>
      </w:r>
      <w:r w:rsidRPr="006A3993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055E77" w:rsidRPr="006A3993" w:rsidRDefault="00055E77" w:rsidP="00055E77">
      <w:pPr>
        <w:rPr>
          <w:bCs/>
        </w:rPr>
      </w:pPr>
    </w:p>
    <w:p w:rsidR="00055E77" w:rsidRPr="006A3993" w:rsidRDefault="00055E77" w:rsidP="00055E77">
      <w:pPr>
        <w:rPr>
          <w:i/>
        </w:rPr>
      </w:pPr>
      <w:r w:rsidRPr="006A3993">
        <w:rPr>
          <w:i/>
        </w:rPr>
        <w:t>Uwaga:</w:t>
      </w:r>
    </w:p>
    <w:p w:rsidR="00055E77" w:rsidRPr="006A3993" w:rsidRDefault="00055E77" w:rsidP="00055E77">
      <w:pPr>
        <w:rPr>
          <w:rFonts w:ascii="Courier New" w:hAnsi="Courier New"/>
        </w:rPr>
      </w:pPr>
      <w:r w:rsidRPr="006A3993">
        <w:rPr>
          <w:i/>
        </w:rPr>
        <w:t xml:space="preserve">W przypadku złożenia oferty przez podmioty występujące wspólnie, wymagane oświadczenie winno być złożone przez każdy podmiot. </w:t>
      </w:r>
    </w:p>
    <w:p w:rsidR="00055E77" w:rsidRPr="006A3993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055E77" w:rsidRPr="006A3993" w:rsidRDefault="00055E77" w:rsidP="00055E77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055E77" w:rsidRPr="00DB5AF1" w:rsidRDefault="00055E77" w:rsidP="00055E77">
      <w:pPr>
        <w:pStyle w:val="Akapitzlist2"/>
        <w:ind w:left="0"/>
        <w:rPr>
          <w:rFonts w:eastAsia="Calibri"/>
          <w:i/>
          <w:lang w:val="pl-PL"/>
        </w:rPr>
      </w:pPr>
    </w:p>
    <w:p w:rsidR="00055E77" w:rsidRDefault="00055E77" w:rsidP="00055E77">
      <w:pPr>
        <w:pStyle w:val="pismalpr"/>
        <w:tabs>
          <w:tab w:val="left" w:pos="540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55E77" w:rsidRPr="00334E6F" w:rsidRDefault="00055E77" w:rsidP="00055E77">
      <w:pPr>
        <w:pStyle w:val="Akapitzlist3"/>
        <w:ind w:left="0"/>
        <w:jc w:val="center"/>
        <w:rPr>
          <w:b/>
          <w:sz w:val="22"/>
          <w:szCs w:val="22"/>
          <w:lang w:val="pl-PL"/>
        </w:rPr>
      </w:pPr>
      <w:r w:rsidRPr="00334E6F">
        <w:rPr>
          <w:b/>
          <w:lang w:val="pl-PL"/>
        </w:rPr>
        <w:lastRenderedPageBreak/>
        <w:t>ZAŁĄCZNIK NR 7 DO SIWZ</w:t>
      </w:r>
    </w:p>
    <w:p w:rsidR="00055E77" w:rsidRPr="00334E6F" w:rsidRDefault="00055E77" w:rsidP="00055E7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334E6F">
        <w:rPr>
          <w:rFonts w:eastAsia="Calibri"/>
          <w:b/>
          <w:lang w:eastAsia="en-US"/>
        </w:rPr>
        <w:t>WZÓR</w:t>
      </w:r>
    </w:p>
    <w:p w:rsidR="00055E77" w:rsidRPr="00334E6F" w:rsidRDefault="00055E77" w:rsidP="00055E7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334E6F">
        <w:rPr>
          <w:rFonts w:eastAsia="Calibri"/>
          <w:b/>
          <w:lang w:eastAsia="en-US"/>
        </w:rPr>
        <w:t xml:space="preserve">WYKAZ WYKONANYCH </w:t>
      </w:r>
      <w:r>
        <w:rPr>
          <w:rFonts w:eastAsia="Calibri"/>
          <w:b/>
          <w:lang w:eastAsia="en-US"/>
        </w:rPr>
        <w:t>DOSTAW</w:t>
      </w:r>
    </w:p>
    <w:p w:rsidR="00055E77" w:rsidRPr="00334E6F" w:rsidRDefault="00055E77" w:rsidP="00055E77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b/>
          <w:sz w:val="22"/>
          <w:lang w:eastAsia="en-US"/>
        </w:rPr>
      </w:pPr>
    </w:p>
    <w:p w:rsidR="00055E77" w:rsidRPr="00334E6F" w:rsidRDefault="00055E77" w:rsidP="00055E77">
      <w:pPr>
        <w:widowControl w:val="0"/>
        <w:autoSpaceDE w:val="0"/>
        <w:autoSpaceDN w:val="0"/>
        <w:adjustRightInd w:val="0"/>
        <w:spacing w:line="259" w:lineRule="auto"/>
        <w:ind w:left="426" w:hanging="426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164"/>
        <w:gridCol w:w="1417"/>
        <w:gridCol w:w="1343"/>
        <w:gridCol w:w="1776"/>
        <w:gridCol w:w="1843"/>
      </w:tblGrid>
      <w:tr w:rsidR="00055E77" w:rsidRPr="00AB144A" w:rsidTr="006E502E">
        <w:trPr>
          <w:trHeight w:val="1009"/>
        </w:trPr>
        <w:tc>
          <w:tcPr>
            <w:tcW w:w="522" w:type="dxa"/>
            <w:vMerge w:val="restart"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Lp.</w:t>
            </w:r>
          </w:p>
        </w:tc>
        <w:tc>
          <w:tcPr>
            <w:tcW w:w="3164" w:type="dxa"/>
            <w:vMerge w:val="restart"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 xml:space="preserve">Przedmiot zamówienia </w:t>
            </w:r>
            <w:r w:rsidRPr="00AB144A">
              <w:rPr>
                <w:b/>
                <w:sz w:val="20"/>
              </w:rPr>
              <w:br/>
              <w:t xml:space="preserve">(precyzyjny opis wykonanej dostawy, który wskazuje jednoznacznie na spełnianie warunku udziału w postępowaniu określonego </w:t>
            </w:r>
            <w:r>
              <w:rPr>
                <w:b/>
                <w:sz w:val="20"/>
              </w:rPr>
              <w:br/>
            </w:r>
            <w:r w:rsidRPr="00AB144A">
              <w:rPr>
                <w:b/>
                <w:sz w:val="20"/>
              </w:rPr>
              <w:t>w § 9 ust. 1 pkt 3 SIWZ)</w:t>
            </w:r>
          </w:p>
        </w:tc>
        <w:tc>
          <w:tcPr>
            <w:tcW w:w="2760" w:type="dxa"/>
            <w:gridSpan w:val="2"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Data wykonania zamówienia</w:t>
            </w:r>
          </w:p>
        </w:tc>
        <w:tc>
          <w:tcPr>
            <w:tcW w:w="1776" w:type="dxa"/>
            <w:vMerge w:val="restart"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Wartość zamówienia</w:t>
            </w:r>
            <w:r>
              <w:rPr>
                <w:b/>
                <w:sz w:val="20"/>
              </w:rPr>
              <w:t xml:space="preserve"> </w:t>
            </w:r>
            <w:r w:rsidRPr="00AB144A">
              <w:rPr>
                <w:b/>
                <w:sz w:val="20"/>
              </w:rPr>
              <w:t>brutto</w:t>
            </w:r>
          </w:p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(zł)</w:t>
            </w:r>
          </w:p>
        </w:tc>
        <w:tc>
          <w:tcPr>
            <w:tcW w:w="1843" w:type="dxa"/>
            <w:vMerge w:val="restart"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Nazwa i adres odbiorcy-Zleceniodawcy</w:t>
            </w:r>
          </w:p>
        </w:tc>
      </w:tr>
      <w:tr w:rsidR="00055E77" w:rsidRPr="00AB144A" w:rsidTr="006E502E">
        <w:trPr>
          <w:trHeight w:val="557"/>
        </w:trPr>
        <w:tc>
          <w:tcPr>
            <w:tcW w:w="522" w:type="dxa"/>
            <w:vMerge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164" w:type="dxa"/>
            <w:vMerge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początek (data)</w:t>
            </w:r>
          </w:p>
        </w:tc>
        <w:tc>
          <w:tcPr>
            <w:tcW w:w="1343" w:type="dxa"/>
            <w:vAlign w:val="center"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zakończenie (data)</w:t>
            </w:r>
          </w:p>
        </w:tc>
        <w:tc>
          <w:tcPr>
            <w:tcW w:w="1776" w:type="dxa"/>
            <w:vMerge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055E77" w:rsidRPr="00AB144A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055E77" w:rsidRPr="00334E6F" w:rsidTr="006E502E">
        <w:trPr>
          <w:trHeight w:val="329"/>
        </w:trPr>
        <w:tc>
          <w:tcPr>
            <w:tcW w:w="522" w:type="dxa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1</w:t>
            </w:r>
          </w:p>
        </w:tc>
        <w:tc>
          <w:tcPr>
            <w:tcW w:w="3164" w:type="dxa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2</w:t>
            </w:r>
          </w:p>
        </w:tc>
        <w:tc>
          <w:tcPr>
            <w:tcW w:w="2760" w:type="dxa"/>
            <w:gridSpan w:val="2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3</w:t>
            </w:r>
          </w:p>
        </w:tc>
        <w:tc>
          <w:tcPr>
            <w:tcW w:w="1776" w:type="dxa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5</w:t>
            </w:r>
          </w:p>
        </w:tc>
      </w:tr>
      <w:tr w:rsidR="00055E77" w:rsidRPr="00334E6F" w:rsidTr="006E502E">
        <w:trPr>
          <w:trHeight w:val="1470"/>
        </w:trPr>
        <w:tc>
          <w:tcPr>
            <w:tcW w:w="522" w:type="dxa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E6F">
              <w:t>1.</w:t>
            </w:r>
          </w:p>
        </w:tc>
        <w:tc>
          <w:tcPr>
            <w:tcW w:w="3164" w:type="dxa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6" w:type="dxa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5E77" w:rsidRPr="00334E6F" w:rsidTr="006E502E">
        <w:trPr>
          <w:trHeight w:val="1470"/>
        </w:trPr>
        <w:tc>
          <w:tcPr>
            <w:tcW w:w="522" w:type="dxa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E6F">
              <w:t>2.</w:t>
            </w:r>
          </w:p>
        </w:tc>
        <w:tc>
          <w:tcPr>
            <w:tcW w:w="3164" w:type="dxa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6" w:type="dxa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5E77" w:rsidRPr="00334E6F" w:rsidTr="006E502E">
        <w:trPr>
          <w:trHeight w:val="1470"/>
        </w:trPr>
        <w:tc>
          <w:tcPr>
            <w:tcW w:w="522" w:type="dxa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E6F">
              <w:t>3.</w:t>
            </w:r>
          </w:p>
        </w:tc>
        <w:tc>
          <w:tcPr>
            <w:tcW w:w="3164" w:type="dxa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6" w:type="dxa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:rsidR="00055E77" w:rsidRPr="00334E6F" w:rsidRDefault="00055E77" w:rsidP="006E502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55E77" w:rsidRDefault="00055E77" w:rsidP="00055E77">
      <w:pPr>
        <w:pStyle w:val="Akapitzlist"/>
        <w:ind w:left="0"/>
        <w:jc w:val="both"/>
        <w:rPr>
          <w:rFonts w:ascii="Times New Roman" w:hAnsi="Times New Roman"/>
        </w:rPr>
      </w:pPr>
    </w:p>
    <w:p w:rsidR="00055E77" w:rsidRPr="00AB144A" w:rsidRDefault="00055E77" w:rsidP="00055E77">
      <w:pPr>
        <w:pStyle w:val="Akapitzlist"/>
        <w:ind w:left="0"/>
        <w:jc w:val="both"/>
        <w:rPr>
          <w:rFonts w:ascii="Times New Roman" w:hAnsi="Times New Roman"/>
        </w:rPr>
      </w:pPr>
      <w:r w:rsidRPr="00AB144A">
        <w:rPr>
          <w:rFonts w:ascii="Times New Roman" w:hAnsi="Times New Roman"/>
        </w:rPr>
        <w:t xml:space="preserve">Wykonawca zobowiązany jest załączyć dowody określające czy wskazane </w:t>
      </w:r>
      <w:r>
        <w:rPr>
          <w:rFonts w:ascii="Times New Roman" w:hAnsi="Times New Roman"/>
        </w:rPr>
        <w:t>dostawy</w:t>
      </w:r>
      <w:r w:rsidRPr="00AB144A">
        <w:rPr>
          <w:rFonts w:ascii="Times New Roman" w:hAnsi="Times New Roman"/>
        </w:rPr>
        <w:t xml:space="preserve"> zostały wykonane należycie</w:t>
      </w:r>
      <w:r w:rsidRPr="00A015FD">
        <w:rPr>
          <w:rFonts w:ascii="Times New Roman" w:hAnsi="Times New Roman"/>
          <w:sz w:val="20"/>
        </w:rPr>
        <w:t>.</w:t>
      </w:r>
    </w:p>
    <w:p w:rsidR="00055E77" w:rsidRPr="00334E6F" w:rsidRDefault="00055E77" w:rsidP="00055E77">
      <w:pPr>
        <w:rPr>
          <w:sz w:val="22"/>
          <w:szCs w:val="22"/>
        </w:rPr>
      </w:pPr>
      <w:r w:rsidRPr="00334E6F">
        <w:rPr>
          <w:sz w:val="22"/>
          <w:szCs w:val="22"/>
        </w:rPr>
        <w:t xml:space="preserve">Oświadczam/y że: </w:t>
      </w:r>
    </w:p>
    <w:p w:rsidR="00055E77" w:rsidRPr="00334E6F" w:rsidRDefault="00055E77" w:rsidP="00055E77">
      <w:pPr>
        <w:ind w:left="68" w:hanging="68"/>
        <w:rPr>
          <w:sz w:val="22"/>
          <w:szCs w:val="22"/>
        </w:rPr>
      </w:pPr>
      <w:r w:rsidRPr="00334E6F">
        <w:rPr>
          <w:sz w:val="22"/>
          <w:szCs w:val="22"/>
        </w:rPr>
        <w:t xml:space="preserve">poz. …….……. wykazu stanowi zdolność techniczną lub zawodową Wykonawcy składającego ofertę, </w:t>
      </w:r>
    </w:p>
    <w:p w:rsidR="00055E77" w:rsidRPr="00334E6F" w:rsidRDefault="00055E77" w:rsidP="00055E77">
      <w:pPr>
        <w:rPr>
          <w:sz w:val="22"/>
          <w:szCs w:val="22"/>
        </w:rPr>
      </w:pPr>
      <w:r w:rsidRPr="00334E6F">
        <w:rPr>
          <w:sz w:val="22"/>
          <w:szCs w:val="22"/>
        </w:rPr>
        <w:t xml:space="preserve">poz. …………. wykazu jest zdolnością techniczną lub zawodową oddaną do dyspozycji przez inny/inne podmiot/y. </w:t>
      </w:r>
    </w:p>
    <w:p w:rsidR="00055E77" w:rsidRPr="00334E6F" w:rsidRDefault="00055E77" w:rsidP="00055E77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:rsidR="00055E77" w:rsidRPr="00334E6F" w:rsidRDefault="00055E77" w:rsidP="00055E77">
      <w:pPr>
        <w:widowControl w:val="0"/>
        <w:autoSpaceDE w:val="0"/>
        <w:autoSpaceDN w:val="0"/>
        <w:adjustRightInd w:val="0"/>
      </w:pPr>
    </w:p>
    <w:p w:rsidR="00055E77" w:rsidRPr="00334E6F" w:rsidRDefault="00055E77" w:rsidP="00055E77">
      <w:pPr>
        <w:widowControl w:val="0"/>
        <w:autoSpaceDE w:val="0"/>
        <w:autoSpaceDN w:val="0"/>
        <w:adjustRightInd w:val="0"/>
      </w:pPr>
    </w:p>
    <w:p w:rsidR="00055E77" w:rsidRPr="00334E6F" w:rsidRDefault="00055E77" w:rsidP="00055E77">
      <w:pPr>
        <w:widowControl w:val="0"/>
        <w:autoSpaceDE w:val="0"/>
        <w:autoSpaceDN w:val="0"/>
        <w:adjustRightInd w:val="0"/>
      </w:pPr>
      <w:r>
        <w:t>…...</w:t>
      </w:r>
      <w:r w:rsidRPr="00334E6F">
        <w:t xml:space="preserve">........................... </w:t>
      </w:r>
      <w:r>
        <w:t>dn.  ................</w:t>
      </w:r>
      <w:r w:rsidRPr="00334E6F">
        <w:t xml:space="preserve">...............                                                                                       </w:t>
      </w:r>
    </w:p>
    <w:p w:rsidR="00055E77" w:rsidRDefault="00055E77" w:rsidP="00055E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55E77" w:rsidRPr="00545FCA" w:rsidRDefault="00055E77" w:rsidP="00055E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……..</w:t>
      </w:r>
      <w:r w:rsidRPr="00545FCA">
        <w:rPr>
          <w:sz w:val="20"/>
          <w:szCs w:val="20"/>
        </w:rPr>
        <w:t>………………..................................................................</w:t>
      </w:r>
    </w:p>
    <w:p w:rsidR="00055E77" w:rsidRPr="00545FCA" w:rsidRDefault="00055E77" w:rsidP="00055E77">
      <w:pPr>
        <w:shd w:val="clear" w:color="auto" w:fill="FFFFFF"/>
        <w:ind w:left="4678"/>
        <w:jc w:val="center"/>
        <w:rPr>
          <w:sz w:val="20"/>
          <w:szCs w:val="20"/>
        </w:rPr>
      </w:pPr>
      <w:r w:rsidRPr="00545FCA">
        <w:rPr>
          <w:sz w:val="20"/>
          <w:szCs w:val="20"/>
        </w:rPr>
        <w:t>Podpis (y) Wykonawcy (ów) lub upoważnionego(</w:t>
      </w:r>
      <w:proofErr w:type="spellStart"/>
      <w:r w:rsidRPr="00545FCA">
        <w:rPr>
          <w:sz w:val="20"/>
          <w:szCs w:val="20"/>
        </w:rPr>
        <w:t>ych</w:t>
      </w:r>
      <w:proofErr w:type="spellEnd"/>
      <w:r w:rsidRPr="00545FCA">
        <w:rPr>
          <w:sz w:val="20"/>
          <w:szCs w:val="20"/>
        </w:rPr>
        <w:t>) przedstawiciela(li) Wykonawcy</w:t>
      </w:r>
    </w:p>
    <w:p w:rsidR="00055E77" w:rsidRPr="00545FCA" w:rsidRDefault="00055E77" w:rsidP="00055E77">
      <w:pPr>
        <w:shd w:val="clear" w:color="auto" w:fill="FFFFFF"/>
        <w:rPr>
          <w:b/>
          <w:sz w:val="20"/>
          <w:szCs w:val="20"/>
        </w:rPr>
      </w:pPr>
    </w:p>
    <w:p w:rsidR="00055E77" w:rsidRPr="004C5D69" w:rsidRDefault="00055E77" w:rsidP="00055E77">
      <w:pPr>
        <w:pStyle w:val="pismalpr"/>
        <w:tabs>
          <w:tab w:val="left" w:pos="5400"/>
        </w:tabs>
        <w:rPr>
          <w:rFonts w:ascii="Times New Roman" w:hAnsi="Times New Roman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77" w:rsidRDefault="00055E77" w:rsidP="00055E77">
      <w:r>
        <w:separator/>
      </w:r>
    </w:p>
  </w:endnote>
  <w:endnote w:type="continuationSeparator" w:id="0">
    <w:p w:rsidR="00055E77" w:rsidRDefault="00055E77" w:rsidP="0005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77" w:rsidRDefault="00055E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5E77" w:rsidRDefault="00055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77" w:rsidRDefault="00055E77" w:rsidP="00055E77">
      <w:r>
        <w:separator/>
      </w:r>
    </w:p>
  </w:footnote>
  <w:footnote w:type="continuationSeparator" w:id="0">
    <w:p w:rsidR="00055E77" w:rsidRDefault="00055E77" w:rsidP="00055E77">
      <w:r>
        <w:continuationSeparator/>
      </w:r>
    </w:p>
  </w:footnote>
  <w:footnote w:id="1">
    <w:p w:rsidR="00055E77" w:rsidRDefault="00055E77" w:rsidP="00055E77">
      <w:r w:rsidRPr="005E746B">
        <w:rPr>
          <w:rStyle w:val="Odwoanieprzypisudolnego"/>
          <w:sz w:val="20"/>
        </w:rPr>
        <w:footnoteRef/>
      </w:r>
      <w:r w:rsidRPr="005E746B">
        <w:rPr>
          <w:sz w:val="20"/>
        </w:rPr>
        <w:t xml:space="preserve"> </w:t>
      </w:r>
      <w:r w:rsidRPr="005E746B">
        <w:rPr>
          <w:i/>
          <w:sz w:val="20"/>
        </w:rPr>
        <w:t>Należy podać nazwy i adresy wszystkich Wykonawców wskazując również Pełnomocnika</w:t>
      </w:r>
    </w:p>
  </w:footnote>
  <w:footnote w:id="2">
    <w:p w:rsidR="00055E77" w:rsidRPr="008E6DC7" w:rsidRDefault="00055E77" w:rsidP="00055E77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055E77" w:rsidRDefault="00055E77" w:rsidP="00055E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55E77" w:rsidRDefault="00055E77" w:rsidP="00055E7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055E77" w:rsidRPr="008E6DC7" w:rsidRDefault="00055E77" w:rsidP="00055E7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055E77" w:rsidRPr="008E6DC7" w:rsidRDefault="00055E77" w:rsidP="00055E7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055E77" w:rsidRPr="003842CD" w:rsidRDefault="00055E77" w:rsidP="00055E77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055E77" w:rsidRPr="005245A1" w:rsidRDefault="00055E77" w:rsidP="00055E77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055E77" w:rsidRPr="008E6DC7" w:rsidRDefault="00055E77" w:rsidP="00055E7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82B1E"/>
    <w:multiLevelType w:val="hybridMultilevel"/>
    <w:tmpl w:val="5A24B10E"/>
    <w:lvl w:ilvl="0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77"/>
    <w:rsid w:val="00055E77"/>
    <w:rsid w:val="000E258B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9DA4"/>
  <w15:chartTrackingRefBased/>
  <w15:docId w15:val="{86CA3978-6470-490F-8D9A-39535B08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5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5E7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55E77"/>
  </w:style>
  <w:style w:type="paragraph" w:styleId="Akapitzlist">
    <w:name w:val="List Paragraph"/>
    <w:aliases w:val="Akapit z listą1,Preambuła,lp1,CW_Lista,L1,Numerowanie"/>
    <w:basedOn w:val="Normalny"/>
    <w:link w:val="AkapitzlistZnak"/>
    <w:qFormat/>
    <w:rsid w:val="00055E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L1 Znak,Numerowanie Znak"/>
    <w:link w:val="Akapitzlist"/>
    <w:qFormat/>
    <w:locked/>
    <w:rsid w:val="00055E77"/>
    <w:rPr>
      <w:rFonts w:ascii="Calibri" w:eastAsia="Times New Roman" w:hAnsi="Calibri" w:cs="Times New Roman"/>
      <w:lang w:eastAsia="en-US" w:bidi="en-US"/>
    </w:rPr>
  </w:style>
  <w:style w:type="paragraph" w:customStyle="1" w:styleId="pismalpr">
    <w:name w:val="pisma_lpr"/>
    <w:basedOn w:val="Normalny"/>
    <w:link w:val="pismalprZnak"/>
    <w:qFormat/>
    <w:rsid w:val="00055E77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055E77"/>
    <w:rPr>
      <w:rFonts w:ascii="Arial" w:eastAsia="Calibri" w:hAnsi="Arial" w:cs="Times New Roman"/>
      <w:lang w:eastAsia="en-US"/>
    </w:rPr>
  </w:style>
  <w:style w:type="paragraph" w:customStyle="1" w:styleId="Akapitzlist2">
    <w:name w:val="Akapit z listą2"/>
    <w:basedOn w:val="Normalny"/>
    <w:qFormat/>
    <w:rsid w:val="00055E77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055E77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5E7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055E77"/>
    <w:rPr>
      <w:vertAlign w:val="superscript"/>
    </w:rPr>
  </w:style>
  <w:style w:type="character" w:customStyle="1" w:styleId="Znakiprzypiswdolnych">
    <w:name w:val="Znaki przypisów dolnych"/>
    <w:rsid w:val="00055E77"/>
    <w:rPr>
      <w:vertAlign w:val="superscript"/>
    </w:rPr>
  </w:style>
  <w:style w:type="paragraph" w:customStyle="1" w:styleId="Akapitzlist3">
    <w:name w:val="Akapit z listą3"/>
    <w:basedOn w:val="Normalny"/>
    <w:qFormat/>
    <w:rsid w:val="00055E77"/>
    <w:pPr>
      <w:spacing w:after="200" w:line="276" w:lineRule="auto"/>
      <w:ind w:left="708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2002</Words>
  <Characters>12014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2020-08-28T07:13:00Z</dcterms:created>
  <dcterms:modified xsi:type="dcterms:W3CDTF">2020-08-28T07:14:00Z</dcterms:modified>
</cp:coreProperties>
</file>