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9C44" w14:textId="722C78E2" w:rsidR="00164E85" w:rsidRPr="006A5547" w:rsidRDefault="00D33797" w:rsidP="006F6F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5547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131938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……………….</w:t>
      </w:r>
      <w:r w:rsidR="00663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7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C5344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5BE6C8E6" w14:textId="77777777" w:rsidR="00164E85" w:rsidRPr="006A5547" w:rsidRDefault="00164E85" w:rsidP="006F6F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547">
        <w:rPr>
          <w:rFonts w:ascii="Times New Roman" w:hAnsi="Times New Roman" w:cs="Times New Roman"/>
          <w:sz w:val="24"/>
          <w:szCs w:val="24"/>
        </w:rPr>
        <w:t>(zwana dalej „Umową”)</w:t>
      </w:r>
    </w:p>
    <w:p w14:paraId="3FB6047C" w14:textId="77777777" w:rsidR="00164E85" w:rsidRPr="006A5547" w:rsidRDefault="00164E85" w:rsidP="006F6F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6D639" w14:textId="54F7034B" w:rsidR="00164E85" w:rsidRDefault="004441E6" w:rsidP="006F6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</w:t>
      </w:r>
      <w:r w:rsidR="00131938">
        <w:rPr>
          <w:rFonts w:ascii="Times New Roman" w:hAnsi="Times New Roman" w:cs="Times New Roman"/>
          <w:sz w:val="24"/>
          <w:szCs w:val="24"/>
        </w:rPr>
        <w:t>dnia  …………………</w:t>
      </w:r>
      <w:r w:rsidR="00CC5344">
        <w:rPr>
          <w:rFonts w:ascii="Times New Roman" w:hAnsi="Times New Roman" w:cs="Times New Roman"/>
          <w:sz w:val="24"/>
          <w:szCs w:val="24"/>
        </w:rPr>
        <w:t xml:space="preserve">2022 </w:t>
      </w:r>
      <w:r w:rsidR="00164E85" w:rsidRPr="006A5547">
        <w:rPr>
          <w:rFonts w:ascii="Times New Roman" w:hAnsi="Times New Roman" w:cs="Times New Roman"/>
          <w:sz w:val="24"/>
          <w:szCs w:val="24"/>
        </w:rPr>
        <w:t>r. w Warszawie, pomiędzy:</w:t>
      </w:r>
    </w:p>
    <w:p w14:paraId="4460AFA5" w14:textId="77777777" w:rsidR="004441E6" w:rsidRPr="006A5547" w:rsidRDefault="004441E6" w:rsidP="006F6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6094" w14:textId="0135C11D" w:rsidR="00164E85" w:rsidRPr="006A5547" w:rsidRDefault="00164E85" w:rsidP="006F6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47">
        <w:rPr>
          <w:rFonts w:ascii="Times New Roman" w:hAnsi="Times New Roman" w:cs="Times New Roman"/>
          <w:b/>
          <w:bCs/>
          <w:sz w:val="24"/>
          <w:szCs w:val="24"/>
        </w:rPr>
        <w:t xml:space="preserve">Lotniczym Pogotowiem Ratunkowym </w:t>
      </w:r>
      <w:r w:rsidRPr="006A5547">
        <w:rPr>
          <w:rFonts w:ascii="Times New Roman" w:hAnsi="Times New Roman" w:cs="Times New Roman"/>
          <w:sz w:val="24"/>
          <w:szCs w:val="24"/>
        </w:rPr>
        <w:t xml:space="preserve">z siedzibą w Warszawie, ul. Księżycowa 5, 01-934 Warszawa wpisanym do Krajowego Rejestru Sądowego Stowarzyszeń, Innych Organizacji Społecznych i Zawodowych, Fundacji </w:t>
      </w:r>
      <w:r w:rsidR="00C41F68">
        <w:rPr>
          <w:rFonts w:ascii="Times New Roman" w:hAnsi="Times New Roman" w:cs="Times New Roman"/>
          <w:sz w:val="24"/>
          <w:szCs w:val="24"/>
        </w:rPr>
        <w:t xml:space="preserve">oraz Samodzielnych </w:t>
      </w:r>
      <w:r w:rsidRPr="006A5547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C45B61">
        <w:rPr>
          <w:rFonts w:ascii="Times New Roman" w:hAnsi="Times New Roman" w:cs="Times New Roman"/>
          <w:sz w:val="24"/>
          <w:szCs w:val="24"/>
        </w:rPr>
        <w:t xml:space="preserve">Zakładów Opieki Zdrowotnej pod </w:t>
      </w:r>
      <w:r w:rsidRPr="006A5547">
        <w:rPr>
          <w:rFonts w:ascii="Times New Roman" w:hAnsi="Times New Roman" w:cs="Times New Roman"/>
          <w:sz w:val="24"/>
          <w:szCs w:val="24"/>
        </w:rPr>
        <w:t xml:space="preserve">nr </w:t>
      </w:r>
      <w:r w:rsidR="003B1C4E">
        <w:rPr>
          <w:rFonts w:ascii="Times New Roman" w:hAnsi="Times New Roman" w:cs="Times New Roman"/>
          <w:sz w:val="24"/>
          <w:szCs w:val="24"/>
        </w:rPr>
        <w:t>0000</w:t>
      </w:r>
      <w:r w:rsidRPr="006A5547">
        <w:rPr>
          <w:rFonts w:ascii="Times New Roman" w:hAnsi="Times New Roman" w:cs="Times New Roman"/>
          <w:sz w:val="24"/>
          <w:szCs w:val="24"/>
        </w:rPr>
        <w:t xml:space="preserve">144355 prowadzonego przez Sąd Rejonowy dla m.st. Warszawy, </w:t>
      </w:r>
      <w:r w:rsidR="00756824">
        <w:rPr>
          <w:rFonts w:ascii="Times New Roman" w:hAnsi="Times New Roman" w:cs="Times New Roman"/>
          <w:sz w:val="24"/>
          <w:szCs w:val="24"/>
        </w:rPr>
        <w:br/>
      </w:r>
      <w:r w:rsidRPr="006A5547">
        <w:rPr>
          <w:rFonts w:ascii="Times New Roman" w:hAnsi="Times New Roman" w:cs="Times New Roman"/>
          <w:sz w:val="24"/>
          <w:szCs w:val="24"/>
        </w:rPr>
        <w:t>XII</w:t>
      </w:r>
      <w:r w:rsidR="00C41F68">
        <w:rPr>
          <w:rFonts w:ascii="Times New Roman" w:hAnsi="Times New Roman" w:cs="Times New Roman"/>
          <w:sz w:val="24"/>
          <w:szCs w:val="24"/>
        </w:rPr>
        <w:t xml:space="preserve"> </w:t>
      </w:r>
      <w:r w:rsidRPr="006A5547">
        <w:rPr>
          <w:rFonts w:ascii="Times New Roman" w:hAnsi="Times New Roman" w:cs="Times New Roman"/>
          <w:sz w:val="24"/>
          <w:szCs w:val="24"/>
        </w:rPr>
        <w:t>Wydział Gospodarczy Krajowego Rejestru Sądowego</w:t>
      </w:r>
      <w:r w:rsidR="000C4F8B">
        <w:rPr>
          <w:rFonts w:ascii="Times New Roman" w:hAnsi="Times New Roman" w:cs="Times New Roman"/>
          <w:sz w:val="24"/>
          <w:szCs w:val="24"/>
        </w:rPr>
        <w:t xml:space="preserve">, </w:t>
      </w:r>
      <w:r w:rsidRPr="006A5547">
        <w:rPr>
          <w:rFonts w:ascii="Times New Roman" w:hAnsi="Times New Roman" w:cs="Times New Roman"/>
          <w:sz w:val="24"/>
          <w:szCs w:val="24"/>
        </w:rPr>
        <w:t>NIP: 522-25-48-391, REGON: 016321074</w:t>
      </w:r>
      <w:r w:rsidR="00C45B61">
        <w:rPr>
          <w:rFonts w:ascii="Times New Roman" w:hAnsi="Times New Roman" w:cs="Times New Roman"/>
          <w:sz w:val="24"/>
          <w:szCs w:val="24"/>
        </w:rPr>
        <w:t xml:space="preserve">, </w:t>
      </w:r>
      <w:r w:rsidRPr="006A5547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6A5547">
        <w:rPr>
          <w:rFonts w:ascii="Times New Roman" w:hAnsi="Times New Roman" w:cs="Times New Roman"/>
          <w:b/>
          <w:bCs/>
          <w:sz w:val="24"/>
          <w:szCs w:val="24"/>
        </w:rPr>
        <w:t xml:space="preserve">Zamawiającym, </w:t>
      </w:r>
      <w:r w:rsidRPr="006A5547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7590FC5" w14:textId="3FB4A45D" w:rsidR="00164E85" w:rsidRPr="00F2021B" w:rsidRDefault="00164E85" w:rsidP="006F6FE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547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 w:rsidR="006B43E9">
        <w:rPr>
          <w:rFonts w:ascii="Times New Roman" w:hAnsi="Times New Roman" w:cs="Times New Roman"/>
          <w:b/>
          <w:bCs/>
          <w:sz w:val="24"/>
          <w:szCs w:val="24"/>
        </w:rPr>
        <w:t xml:space="preserve">Roberta Gałązkowskiego </w:t>
      </w:r>
      <w:r w:rsidR="00F2021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6B43E9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7148A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A14C4A4" w14:textId="567C7F7E" w:rsidR="00C45B61" w:rsidRDefault="000C2E42" w:rsidP="006F6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133DEEB" w14:textId="77777777" w:rsidR="000C2E42" w:rsidRPr="006A5547" w:rsidRDefault="000C2E42" w:rsidP="006F6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3E88" w14:textId="1BB6EA41" w:rsidR="00D33797" w:rsidRPr="006A5547" w:rsidRDefault="00E23C0D" w:rsidP="006F6F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</w:t>
      </w:r>
      <w:r w:rsidR="0013193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C45B61">
        <w:rPr>
          <w:rFonts w:ascii="Times New Roman" w:hAnsi="Times New Roman" w:cs="Times New Roman"/>
          <w:sz w:val="24"/>
          <w:szCs w:val="24"/>
        </w:rPr>
        <w:t>, w</w:t>
      </w:r>
      <w:r w:rsidR="00AC4F26">
        <w:rPr>
          <w:rFonts w:ascii="Times New Roman" w:hAnsi="Times New Roman" w:cs="Times New Roman"/>
          <w:sz w:val="24"/>
          <w:szCs w:val="24"/>
        </w:rPr>
        <w:t>pisaną</w:t>
      </w:r>
      <w:r w:rsidR="00D33797" w:rsidRPr="006A5547">
        <w:rPr>
          <w:rFonts w:ascii="Times New Roman" w:hAnsi="Times New Roman" w:cs="Times New Roman"/>
          <w:sz w:val="24"/>
          <w:szCs w:val="24"/>
        </w:rPr>
        <w:t xml:space="preserve"> do </w:t>
      </w:r>
      <w:r w:rsidR="000025A5">
        <w:rPr>
          <w:rFonts w:ascii="Times New Roman" w:hAnsi="Times New Roman" w:cs="Times New Roman"/>
          <w:sz w:val="24"/>
          <w:szCs w:val="24"/>
        </w:rPr>
        <w:t xml:space="preserve">Centralnej Ewidencji i Informacji o Działalności Gospodarczej pod numerem </w:t>
      </w:r>
      <w:r w:rsidR="00BD7E3E" w:rsidRPr="006A5547">
        <w:rPr>
          <w:rFonts w:ascii="Times New Roman" w:hAnsi="Times New Roman" w:cs="Times New Roman"/>
          <w:sz w:val="24"/>
          <w:szCs w:val="24"/>
        </w:rPr>
        <w:t xml:space="preserve"> </w:t>
      </w:r>
      <w:r w:rsidR="00BD771A">
        <w:rPr>
          <w:rFonts w:ascii="Times New Roman" w:hAnsi="Times New Roman" w:cs="Times New Roman"/>
          <w:sz w:val="24"/>
          <w:szCs w:val="24"/>
        </w:rPr>
        <w:t>NIP:</w:t>
      </w:r>
      <w:r w:rsidR="0013193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BD771A">
        <w:rPr>
          <w:rFonts w:ascii="Times New Roman" w:hAnsi="Times New Roman" w:cs="Times New Roman"/>
          <w:sz w:val="24"/>
          <w:szCs w:val="24"/>
        </w:rPr>
        <w:t xml:space="preserve"> , </w:t>
      </w:r>
      <w:r w:rsidR="004441E6">
        <w:rPr>
          <w:rFonts w:ascii="Times New Roman" w:hAnsi="Times New Roman" w:cs="Times New Roman"/>
          <w:sz w:val="24"/>
          <w:szCs w:val="24"/>
        </w:rPr>
        <w:t>zwanym</w:t>
      </w:r>
      <w:r w:rsidR="00D33797" w:rsidRPr="006A5547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D33797" w:rsidRPr="006A5547">
        <w:rPr>
          <w:rFonts w:ascii="Times New Roman" w:hAnsi="Times New Roman" w:cs="Times New Roman"/>
          <w:b/>
          <w:sz w:val="24"/>
          <w:szCs w:val="24"/>
        </w:rPr>
        <w:t>Wykonawcą</w:t>
      </w:r>
      <w:r w:rsidR="00A86C7B">
        <w:rPr>
          <w:rFonts w:ascii="Times New Roman" w:hAnsi="Times New Roman" w:cs="Times New Roman"/>
          <w:b/>
          <w:sz w:val="24"/>
          <w:szCs w:val="24"/>
        </w:rPr>
        <w:t>,</w:t>
      </w:r>
      <w:r w:rsidR="00002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9D58F" w14:textId="77777777" w:rsidR="00D33797" w:rsidRPr="006A5547" w:rsidRDefault="00D33797" w:rsidP="006F6FE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E2B90C" w14:textId="6F2D0EE6" w:rsidR="00D33797" w:rsidRPr="006A5547" w:rsidRDefault="004441E6" w:rsidP="006F6FE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zwanymi</w:t>
      </w:r>
      <w:r w:rsidR="00D33797" w:rsidRPr="006A5547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D33797" w:rsidRPr="006A5547">
        <w:rPr>
          <w:rFonts w:ascii="Times New Roman" w:hAnsi="Times New Roman" w:cs="Times New Roman"/>
          <w:b/>
          <w:sz w:val="24"/>
          <w:szCs w:val="24"/>
        </w:rPr>
        <w:t>Stronami</w:t>
      </w:r>
      <w:r w:rsidR="000C2E42" w:rsidRPr="000C2E4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C2E42" w:rsidRPr="0009391C">
        <w:rPr>
          <w:rFonts w:ascii="Times New Roman" w:hAnsi="Times New Roman" w:cs="Times New Roman"/>
          <w:sz w:val="24"/>
          <w:szCs w:val="24"/>
        </w:rPr>
        <w:t>każd</w:t>
      </w:r>
      <w:r w:rsidR="00756824">
        <w:rPr>
          <w:rFonts w:ascii="Times New Roman" w:hAnsi="Times New Roman" w:cs="Times New Roman"/>
          <w:sz w:val="24"/>
          <w:szCs w:val="24"/>
        </w:rPr>
        <w:t>ą</w:t>
      </w:r>
      <w:r w:rsidR="000C2E42" w:rsidRPr="0009391C">
        <w:rPr>
          <w:rFonts w:ascii="Times New Roman" w:hAnsi="Times New Roman" w:cs="Times New Roman"/>
          <w:sz w:val="24"/>
          <w:szCs w:val="24"/>
        </w:rPr>
        <w:t xml:space="preserve"> z osobna</w:t>
      </w:r>
      <w:r w:rsidR="000C2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42" w:rsidRPr="000C2E42">
        <w:rPr>
          <w:rFonts w:ascii="Times New Roman" w:hAnsi="Times New Roman" w:cs="Times New Roman"/>
          <w:b/>
          <w:sz w:val="24"/>
          <w:szCs w:val="24"/>
        </w:rPr>
        <w:t>Stroną</w:t>
      </w:r>
      <w:r w:rsidR="00D33797" w:rsidRPr="006A5547">
        <w:rPr>
          <w:rFonts w:ascii="Times New Roman" w:hAnsi="Times New Roman" w:cs="Times New Roman"/>
          <w:sz w:val="24"/>
          <w:szCs w:val="24"/>
        </w:rPr>
        <w:t>.</w:t>
      </w:r>
    </w:p>
    <w:p w14:paraId="55E1E2FD" w14:textId="360D6D20" w:rsidR="00D33797" w:rsidRDefault="00D33797" w:rsidP="006F6FE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20322D" w14:textId="1A892D4E" w:rsidR="000C2E42" w:rsidRPr="006A5547" w:rsidRDefault="000C2E42" w:rsidP="006F6F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zawiera się bez stosowania </w:t>
      </w:r>
      <w:r w:rsidRPr="000C2E42">
        <w:rPr>
          <w:rFonts w:ascii="Times New Roman" w:hAnsi="Times New Roman" w:cs="Times New Roman"/>
          <w:sz w:val="24"/>
          <w:szCs w:val="24"/>
        </w:rPr>
        <w:t xml:space="preserve">ustawy z dnia 11 września 2019 r. Prawo zamówień publicznych 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C4F8B">
        <w:rPr>
          <w:rFonts w:ascii="Times New Roman" w:hAnsi="Times New Roman" w:cs="Times New Roman"/>
          <w:sz w:val="24"/>
          <w:szCs w:val="24"/>
        </w:rPr>
        <w:t xml:space="preserve">2 r. poz. 1710, </w:t>
      </w:r>
      <w:r>
        <w:rPr>
          <w:rFonts w:ascii="Times New Roman" w:hAnsi="Times New Roman" w:cs="Times New Roman"/>
          <w:sz w:val="24"/>
          <w:szCs w:val="24"/>
        </w:rPr>
        <w:t>z późn, zm.) na podstawie</w:t>
      </w:r>
      <w:r w:rsidR="004441E6">
        <w:rPr>
          <w:rFonts w:ascii="Times New Roman" w:hAnsi="Times New Roman" w:cs="Times New Roman"/>
          <w:sz w:val="24"/>
          <w:szCs w:val="24"/>
        </w:rPr>
        <w:t xml:space="preserve"> art. 2 ust. 1 pkt 1 tej ustawy.</w:t>
      </w:r>
    </w:p>
    <w:p w14:paraId="55CDF7C0" w14:textId="77777777" w:rsidR="00D33797" w:rsidRPr="006A5547" w:rsidRDefault="00D33797" w:rsidP="006F6F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9B530" w14:textId="77777777" w:rsidR="00927957" w:rsidRDefault="00927957" w:rsidP="00927957">
      <w:pPr>
        <w:pStyle w:val="Bezodstpw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146B7" w14:textId="0CC2D0AD" w:rsidR="00164E85" w:rsidRPr="00927957" w:rsidRDefault="00D33797" w:rsidP="009279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Umowa zostaje zawarta na podstawie oferty cenowej </w:t>
      </w:r>
      <w:r w:rsidR="00335F06" w:rsidRPr="00927957">
        <w:rPr>
          <w:rFonts w:ascii="Times New Roman" w:hAnsi="Times New Roman" w:cs="Times New Roman"/>
          <w:sz w:val="24"/>
          <w:szCs w:val="24"/>
        </w:rPr>
        <w:t>z dnia</w:t>
      </w:r>
      <w:r w:rsidR="00131938" w:rsidRPr="00927957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4717E6" w:rsidRPr="00927957">
        <w:rPr>
          <w:rFonts w:ascii="Times New Roman" w:hAnsi="Times New Roman" w:cs="Times New Roman"/>
          <w:sz w:val="24"/>
          <w:szCs w:val="24"/>
        </w:rPr>
        <w:t xml:space="preserve"> </w:t>
      </w:r>
      <w:r w:rsidR="00CC5344" w:rsidRPr="00927957">
        <w:rPr>
          <w:rFonts w:ascii="Times New Roman" w:hAnsi="Times New Roman" w:cs="Times New Roman"/>
          <w:sz w:val="24"/>
          <w:szCs w:val="24"/>
        </w:rPr>
        <w:t xml:space="preserve">2022 </w:t>
      </w:r>
      <w:r w:rsidRPr="00927957">
        <w:rPr>
          <w:rFonts w:ascii="Times New Roman" w:hAnsi="Times New Roman" w:cs="Times New Roman"/>
          <w:sz w:val="24"/>
          <w:szCs w:val="24"/>
        </w:rPr>
        <w:t xml:space="preserve">r., </w:t>
      </w:r>
      <w:r w:rsidR="000C2E42" w:rsidRPr="00927957">
        <w:rPr>
          <w:rFonts w:ascii="Times New Roman" w:hAnsi="Times New Roman" w:cs="Times New Roman"/>
          <w:sz w:val="24"/>
          <w:szCs w:val="24"/>
        </w:rPr>
        <w:t xml:space="preserve">stanowiącej załącznik </w:t>
      </w:r>
      <w:r w:rsidR="00756824" w:rsidRPr="00927957">
        <w:rPr>
          <w:rFonts w:ascii="Times New Roman" w:hAnsi="Times New Roman" w:cs="Times New Roman"/>
          <w:sz w:val="24"/>
          <w:szCs w:val="24"/>
        </w:rPr>
        <w:t xml:space="preserve">nr 1 </w:t>
      </w:r>
      <w:r w:rsidR="000C2E42" w:rsidRPr="00927957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927957">
        <w:rPr>
          <w:rFonts w:ascii="Times New Roman" w:hAnsi="Times New Roman" w:cs="Times New Roman"/>
          <w:sz w:val="24"/>
          <w:szCs w:val="24"/>
        </w:rPr>
        <w:t>dot</w:t>
      </w:r>
      <w:r w:rsidR="00C41F68" w:rsidRPr="00927957">
        <w:rPr>
          <w:rFonts w:ascii="Times New Roman" w:hAnsi="Times New Roman" w:cs="Times New Roman"/>
          <w:sz w:val="24"/>
          <w:szCs w:val="24"/>
        </w:rPr>
        <w:t xml:space="preserve">yczącej </w:t>
      </w:r>
      <w:r w:rsidR="000F75E7" w:rsidRPr="00927957">
        <w:rPr>
          <w:rFonts w:ascii="Times New Roman" w:hAnsi="Times New Roman" w:cs="Times New Roman"/>
          <w:sz w:val="24"/>
          <w:szCs w:val="24"/>
        </w:rPr>
        <w:t>wymiany systemu monitoringu analogowego na cyfrowy</w:t>
      </w:r>
      <w:r w:rsidR="00335F06" w:rsidRPr="00927957">
        <w:rPr>
          <w:rFonts w:ascii="Times New Roman" w:hAnsi="Times New Roman" w:cs="Times New Roman"/>
          <w:sz w:val="24"/>
          <w:szCs w:val="24"/>
        </w:rPr>
        <w:t xml:space="preserve"> IP w </w:t>
      </w:r>
      <w:r w:rsidR="00250D77">
        <w:rPr>
          <w:rFonts w:ascii="Times New Roman" w:hAnsi="Times New Roman" w:cs="Times New Roman"/>
          <w:sz w:val="24"/>
          <w:szCs w:val="24"/>
        </w:rPr>
        <w:t>bazie</w:t>
      </w:r>
      <w:r w:rsidR="00250D77" w:rsidRPr="00927957">
        <w:rPr>
          <w:rFonts w:ascii="Times New Roman" w:hAnsi="Times New Roman" w:cs="Times New Roman"/>
          <w:sz w:val="24"/>
          <w:szCs w:val="24"/>
        </w:rPr>
        <w:t xml:space="preserve"> </w:t>
      </w:r>
      <w:r w:rsidRPr="00927957">
        <w:rPr>
          <w:rFonts w:ascii="Times New Roman" w:hAnsi="Times New Roman" w:cs="Times New Roman"/>
          <w:sz w:val="24"/>
          <w:szCs w:val="24"/>
        </w:rPr>
        <w:t>Lotniczego Pogotowia Ratunkowego w</w:t>
      </w:r>
      <w:r w:rsidR="00131938" w:rsidRPr="00927957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Pr="00927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2857E" w14:textId="77777777" w:rsidR="001E09D9" w:rsidRPr="00927957" w:rsidRDefault="001E09D9" w:rsidP="009279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E7F04B" w14:textId="77777777" w:rsidR="009F06AC" w:rsidRPr="00927957" w:rsidRDefault="009F06AC" w:rsidP="00927957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A2597" w14:textId="0ECF2325" w:rsidR="009B4B9D" w:rsidRPr="00927957" w:rsidRDefault="009F06AC" w:rsidP="0092795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927957">
        <w:rPr>
          <w:color w:val="auto"/>
        </w:rPr>
        <w:t xml:space="preserve">Zamawiający zleca, a Wykonawca zobowiązuje się do </w:t>
      </w:r>
      <w:r w:rsidR="00756824" w:rsidRPr="00927957">
        <w:rPr>
          <w:color w:val="auto"/>
        </w:rPr>
        <w:t xml:space="preserve">wykonania usługi </w:t>
      </w:r>
      <w:r w:rsidR="000F75E7" w:rsidRPr="00927957">
        <w:t>wymiany systemu monitoringu analogowego na cyfrowy IP</w:t>
      </w:r>
      <w:r w:rsidR="000F75E7" w:rsidRPr="00927957" w:rsidDel="000F75E7">
        <w:rPr>
          <w:color w:val="auto"/>
        </w:rPr>
        <w:t xml:space="preserve"> </w:t>
      </w:r>
      <w:r w:rsidR="00756824" w:rsidRPr="00927957">
        <w:rPr>
          <w:color w:val="auto"/>
        </w:rPr>
        <w:t xml:space="preserve">u </w:t>
      </w:r>
      <w:r w:rsidR="00F2021B" w:rsidRPr="00927957">
        <w:rPr>
          <w:color w:val="auto"/>
        </w:rPr>
        <w:t xml:space="preserve">Zamawiającego, tj. w budynku </w:t>
      </w:r>
      <w:r w:rsidR="00C80E96" w:rsidRPr="00927957">
        <w:rPr>
          <w:color w:val="auto"/>
        </w:rPr>
        <w:t>filii/oddziału</w:t>
      </w:r>
      <w:r w:rsidR="00720CCA" w:rsidRPr="00927957">
        <w:rPr>
          <w:color w:val="auto"/>
        </w:rPr>
        <w:t xml:space="preserve"> </w:t>
      </w:r>
      <w:r w:rsidR="00756824" w:rsidRPr="00927957">
        <w:rPr>
          <w:color w:val="auto"/>
        </w:rPr>
        <w:t>Lotniczego Pogotowia Ratunkowego w</w:t>
      </w:r>
      <w:r w:rsidR="008A674D" w:rsidRPr="00927957">
        <w:rPr>
          <w:color w:val="auto"/>
        </w:rPr>
        <w:t xml:space="preserve"> </w:t>
      </w:r>
      <w:r w:rsidR="00945BF7" w:rsidRPr="00927957">
        <w:rPr>
          <w:color w:val="auto"/>
        </w:rPr>
        <w:t xml:space="preserve">………………… przy ul. ……………………………, </w:t>
      </w:r>
      <w:r w:rsidR="00C41F68" w:rsidRPr="00927957">
        <w:rPr>
          <w:color w:val="auto"/>
        </w:rPr>
        <w:t>zwane</w:t>
      </w:r>
      <w:r w:rsidR="00756824" w:rsidRPr="00927957">
        <w:rPr>
          <w:color w:val="auto"/>
        </w:rPr>
        <w:t>j</w:t>
      </w:r>
      <w:r w:rsidR="00C41F68" w:rsidRPr="00927957">
        <w:rPr>
          <w:color w:val="auto"/>
        </w:rPr>
        <w:t xml:space="preserve"> dalej „przedmiotem Umowy”</w:t>
      </w:r>
      <w:r w:rsidR="00F2021B" w:rsidRPr="00927957">
        <w:rPr>
          <w:color w:val="auto"/>
        </w:rPr>
        <w:t>.</w:t>
      </w:r>
    </w:p>
    <w:p w14:paraId="49810279" w14:textId="506C6DCE" w:rsidR="009F06AC" w:rsidRPr="00927957" w:rsidRDefault="009F06AC" w:rsidP="00927957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927957">
        <w:rPr>
          <w:color w:val="auto"/>
        </w:rPr>
        <w:t>W</w:t>
      </w:r>
      <w:r w:rsidR="00C41F68" w:rsidRPr="00927957">
        <w:rPr>
          <w:color w:val="auto"/>
        </w:rPr>
        <w:t xml:space="preserve"> ramach przedmiotu Umowy W</w:t>
      </w:r>
      <w:r w:rsidRPr="00927957">
        <w:rPr>
          <w:color w:val="auto"/>
        </w:rPr>
        <w:t xml:space="preserve">ykonawca zobowiązuje się w szczególności do: </w:t>
      </w:r>
    </w:p>
    <w:p w14:paraId="4276A653" w14:textId="024011C2" w:rsidR="000F75E7" w:rsidRPr="00927957" w:rsidRDefault="000C4F8B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emontaż</w:t>
      </w:r>
      <w:r w:rsidR="0049685B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starych kamer</w:t>
      </w:r>
      <w:r w:rsidR="00211C8C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rejestratora</w:t>
      </w:r>
      <w:r w:rsidR="0049685B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D78C9A" w14:textId="767B5FE4" w:rsidR="000F75E7" w:rsidRPr="00927957" w:rsidRDefault="000C4F8B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ontaż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kamer</w:t>
      </w:r>
      <w:r w:rsidR="00211C8C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05CE6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rejestratora wraz z doprowadzeniem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okablowania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każdej kamery do serwerowni przewodem UTP skrętka komputerowa kat. 6 ekranowana, chyba że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istniejące okablowanie spełnia wymogi kategorii</w:t>
      </w:r>
      <w:r w:rsidR="00250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4801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5e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9D09A" w14:textId="28CC290F" w:rsidR="000F75E7" w:rsidRPr="00927957" w:rsidRDefault="000C4F8B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yprowadzeni</w:t>
      </w:r>
      <w:r w:rsidR="00C4236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2 przewodów ekranowanych UTP skrętka komputerowa kat. 6 z serwerowni z zapasem 15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do podstawy masztu antenowego i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211C8C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eniu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niekorzystnymi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atmosferycznymi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1C10AA0A" w14:textId="3B4FDE5F" w:rsidR="00211C8C" w:rsidRPr="00927957" w:rsidRDefault="000C4F8B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yprowadzenia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przew</w:t>
      </w:r>
      <w:r w:rsidR="00905CE6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odu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ekranowan</w:t>
      </w:r>
      <w:r w:rsidR="00905CE6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UTP skrętka komputerowa </w:t>
      </w:r>
      <w:r w:rsidR="00211C8C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kat. 6 z serwerowni do miejsca wewnątrz hali przy bramie hangarowej z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zapasem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0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m, licząc od koryta instalacyjnego</w:t>
      </w:r>
      <w:r w:rsidR="00211C8C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32C44A" w14:textId="0640A3AE" w:rsidR="00211C8C" w:rsidRPr="00927957" w:rsidRDefault="00905CE6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aprawy 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(montaż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nowych) przepustów PPOŻ </w:t>
      </w:r>
      <w:r w:rsidR="00945BF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</w:t>
      </w:r>
      <w:r w:rsidR="000F75E7" w:rsidRPr="009279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tylko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uprawnione osoby </w:t>
      </w:r>
      <w:r w:rsidR="00843121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tj. legitymujące się certyfikatem lub dyplomem dot. biernej instalacji przeciwpożarowej</w:t>
      </w:r>
      <w:r w:rsidR="008F1906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43121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jej wymaganiami i wytycznymi</w:t>
      </w: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F75E7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AFCA89" w14:textId="78D3FE35" w:rsidR="00320641" w:rsidRPr="00927957" w:rsidRDefault="00905CE6" w:rsidP="0092795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320641"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tylizacji zdemontowanego sprzętu (kamer i rejestratora), z tym, że dyski twarde z rejestratorów nie podlegają utylizacji a przekazaniu Zamawiającemu</w:t>
      </w:r>
      <w:r w:rsidRPr="009279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CEE8FA" w14:textId="77777777" w:rsidR="00FC3118" w:rsidRPr="00927957" w:rsidRDefault="00FC3118" w:rsidP="00927957">
      <w:pPr>
        <w:pStyle w:val="Default"/>
        <w:ind w:left="426"/>
        <w:jc w:val="both"/>
        <w:rPr>
          <w:color w:val="auto"/>
        </w:rPr>
      </w:pPr>
    </w:p>
    <w:p w14:paraId="2783BEF9" w14:textId="77777777" w:rsidR="00164E85" w:rsidRPr="00927957" w:rsidRDefault="00164E85" w:rsidP="00927957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2291B" w14:textId="432BC3D0" w:rsidR="0095305E" w:rsidRPr="00927957" w:rsidRDefault="0095305E" w:rsidP="00927957">
      <w:pPr>
        <w:pStyle w:val="Default"/>
        <w:numPr>
          <w:ilvl w:val="0"/>
          <w:numId w:val="6"/>
        </w:numPr>
        <w:ind w:left="426"/>
        <w:jc w:val="both"/>
      </w:pPr>
      <w:r w:rsidRPr="00927957">
        <w:t>Wykonawca oświadcza, że zapoznał się ze wszystkimi warunkami lokalizacyjno</w:t>
      </w:r>
      <w:r w:rsidR="00F2021B" w:rsidRPr="00927957">
        <w:t>-</w:t>
      </w:r>
      <w:r w:rsidRPr="00927957">
        <w:t xml:space="preserve">terenowymi i innymi okolicznościami, które są istotne dla wykonania przedmiotu </w:t>
      </w:r>
      <w:r w:rsidR="00F2021B" w:rsidRPr="00927957">
        <w:t>U</w:t>
      </w:r>
      <w:r w:rsidRPr="00927957">
        <w:t xml:space="preserve">mowy, w tym z rozmieszczeniem pomieszczeń i warunkami technicznymi wykonawstwa robót </w:t>
      </w:r>
      <w:r w:rsidR="00756824" w:rsidRPr="00927957">
        <w:br/>
      </w:r>
      <w:r w:rsidRPr="00927957">
        <w:t xml:space="preserve">i nie wnosi w tym zakresie żadnych zastrzeżeń. </w:t>
      </w:r>
    </w:p>
    <w:p w14:paraId="792FB1B1" w14:textId="5C2F547C" w:rsidR="0095305E" w:rsidRPr="00927957" w:rsidRDefault="0095305E" w:rsidP="00927957">
      <w:pPr>
        <w:pStyle w:val="Default"/>
        <w:numPr>
          <w:ilvl w:val="0"/>
          <w:numId w:val="6"/>
        </w:numPr>
        <w:ind w:left="426"/>
        <w:jc w:val="both"/>
      </w:pPr>
      <w:r w:rsidRPr="00927957">
        <w:t xml:space="preserve">Wykonawca zobowiązuje się wykonać przedmiot </w:t>
      </w:r>
      <w:r w:rsidR="00F2021B" w:rsidRPr="00927957">
        <w:t>U</w:t>
      </w:r>
      <w:r w:rsidRPr="00927957">
        <w:t xml:space="preserve">mowy z najwyższą starannością wymaganą od podmiotu profesjonalnie świadczącego tego typu usługi zgodnie </w:t>
      </w:r>
      <w:r w:rsidR="006A5547" w:rsidRPr="00927957">
        <w:br/>
      </w:r>
      <w:r w:rsidRPr="00927957">
        <w:t>z zasadami sztuki budowlanej, przepisami prawa i aktualnym stanem wiedzy, a nadto zgodnie ze wskazówkami Zamawiającego, oraz wykorzystując wyłącznie odpowiedniej jakości materiały dopuszczone do obrotu i posiadające niezbędn</w:t>
      </w:r>
      <w:r w:rsidR="00B34E8C" w:rsidRPr="00927957">
        <w:t xml:space="preserve">e atesty i aprobaty techniczne. </w:t>
      </w:r>
    </w:p>
    <w:p w14:paraId="35C0DF0B" w14:textId="69E95E82" w:rsidR="0095305E" w:rsidRPr="00927957" w:rsidRDefault="0044181D" w:rsidP="00927957">
      <w:pPr>
        <w:pStyle w:val="Default"/>
        <w:numPr>
          <w:ilvl w:val="0"/>
          <w:numId w:val="6"/>
        </w:numPr>
        <w:ind w:left="426"/>
        <w:jc w:val="both"/>
      </w:pPr>
      <w:r w:rsidRPr="00927957">
        <w:t>W trakcie realizacji</w:t>
      </w:r>
      <w:r w:rsidR="00116CD1" w:rsidRPr="00927957">
        <w:t xml:space="preserve"> </w:t>
      </w:r>
      <w:r w:rsidR="00F2021B" w:rsidRPr="00927957">
        <w:t>Umowy</w:t>
      </w:r>
      <w:r w:rsidR="0095305E" w:rsidRPr="00927957">
        <w:t xml:space="preserve">, Wykonawca jest zobowiązany do przestrzegania przepisów bhp i p.poż. </w:t>
      </w:r>
    </w:p>
    <w:p w14:paraId="433979B2" w14:textId="59454D2F" w:rsidR="0095305E" w:rsidRPr="00927957" w:rsidRDefault="0095305E" w:rsidP="00927957">
      <w:pPr>
        <w:pStyle w:val="Default"/>
        <w:numPr>
          <w:ilvl w:val="0"/>
          <w:numId w:val="6"/>
        </w:numPr>
        <w:ind w:left="426"/>
        <w:jc w:val="both"/>
      </w:pPr>
      <w:r w:rsidRPr="00927957">
        <w:t xml:space="preserve">Wykonawca ponosi pełną odpowiedzialność za mienie znajdujące się w udostępnionych mu </w:t>
      </w:r>
      <w:r w:rsidR="00C41F68" w:rsidRPr="00927957">
        <w:t xml:space="preserve">w celu realizacji Umowy </w:t>
      </w:r>
      <w:r w:rsidRPr="00927957">
        <w:t xml:space="preserve">pomieszczeniach. </w:t>
      </w:r>
    </w:p>
    <w:p w14:paraId="246CF638" w14:textId="1170198C" w:rsidR="000F75E7" w:rsidRPr="00927957" w:rsidRDefault="0095305E" w:rsidP="00927957">
      <w:pPr>
        <w:pStyle w:val="Default"/>
        <w:numPr>
          <w:ilvl w:val="0"/>
          <w:numId w:val="6"/>
        </w:numPr>
        <w:ind w:left="426"/>
        <w:jc w:val="both"/>
      </w:pPr>
      <w:r w:rsidRPr="00927957">
        <w:t>Wykonawca zobowiązany jest do przestrzegania porządku i ostrożności podczas montażu urządzeń nie</w:t>
      </w:r>
      <w:r w:rsidR="00A33C03" w:rsidRPr="00927957">
        <w:t xml:space="preserve"> </w:t>
      </w:r>
      <w:r w:rsidRPr="00927957">
        <w:t>dopuszczając do</w:t>
      </w:r>
      <w:r w:rsidR="00A33C03" w:rsidRPr="00927957">
        <w:t xml:space="preserve"> powstania szkód, w szczególności do </w:t>
      </w:r>
      <w:r w:rsidRPr="00927957">
        <w:t xml:space="preserve">uszkodzenia elewacji, bądź uszkodzeń </w:t>
      </w:r>
      <w:r w:rsidR="006A5547" w:rsidRPr="00927957">
        <w:t xml:space="preserve">i </w:t>
      </w:r>
      <w:r w:rsidRPr="00927957">
        <w:t>zabrudzeń ścian w pomieszczeniach mu udostępnionych, przez które przeprowadzony zostanie o</w:t>
      </w:r>
      <w:r w:rsidR="0044181D" w:rsidRPr="00927957">
        <w:t>sprzęt i instalacja elektryczna (z</w:t>
      </w:r>
      <w:r w:rsidR="00C10AEC" w:rsidRPr="00927957">
        <w:t xml:space="preserve"> wyłączeniem otworów potrzebnych do przeprowadzenia instalacji </w:t>
      </w:r>
      <w:r w:rsidR="00B34E8C" w:rsidRPr="00927957">
        <w:t>systemu wizyjnego kamer CCTV IP</w:t>
      </w:r>
      <w:r w:rsidR="0044181D" w:rsidRPr="00927957">
        <w:t>)</w:t>
      </w:r>
      <w:r w:rsidR="00C10AEC" w:rsidRPr="00927957">
        <w:t>.</w:t>
      </w:r>
    </w:p>
    <w:p w14:paraId="51AFCE3C" w14:textId="1DB7160C" w:rsidR="00164E85" w:rsidRPr="00927957" w:rsidRDefault="0095305E" w:rsidP="0092795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Za szkody spowodowane </w:t>
      </w:r>
      <w:r w:rsidR="00A33C03"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przez Wykonawcę, jego pracowników, współpracowników </w:t>
      </w:r>
      <w:r w:rsidR="00756824" w:rsidRPr="009279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3C03"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oraz osoby, którym powierzył wykonanie przedmiotu Umowy, wyłączną </w:t>
      </w:r>
      <w:r w:rsidRPr="00927957">
        <w:rPr>
          <w:rFonts w:ascii="Times New Roman" w:hAnsi="Times New Roman" w:cs="Times New Roman"/>
          <w:color w:val="000000"/>
          <w:sz w:val="24"/>
          <w:szCs w:val="24"/>
        </w:rPr>
        <w:t>odpowiedzialność ponosi Wykonawca.</w:t>
      </w:r>
    </w:p>
    <w:p w14:paraId="6087C10A" w14:textId="6DA8C14C" w:rsidR="00FC3DEB" w:rsidRPr="00927957" w:rsidRDefault="00FC3DEB" w:rsidP="0092795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55559B"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przekaże Wykonawcy 14 kamer oraz rejestrator wraz z informacją na temat oczekiwanego miejsca ich montażu. Z chwilą ich przekazania odpowiedzialność za powierzone materiały przechodzi na </w:t>
      </w:r>
      <w:r w:rsidR="00AA01BF"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Wykonawcę. </w:t>
      </w:r>
    </w:p>
    <w:p w14:paraId="09A5791B" w14:textId="02811841" w:rsidR="003153C4" w:rsidRPr="00927957" w:rsidRDefault="003153C4" w:rsidP="009279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75A8A" w14:textId="77777777" w:rsidR="00FC3DEB" w:rsidRPr="00927957" w:rsidRDefault="00FC3DEB" w:rsidP="00927957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EC234" w14:textId="51A83471" w:rsidR="00927957" w:rsidRPr="00927957" w:rsidRDefault="00927957" w:rsidP="00ED6996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37AA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 terminie </w:t>
      </w:r>
      <w:r w:rsidR="00250D77">
        <w:rPr>
          <w:rFonts w:ascii="Times New Roman" w:hAnsi="Times New Roman" w:cs="Times New Roman"/>
          <w:sz w:val="24"/>
          <w:szCs w:val="24"/>
        </w:rPr>
        <w:t xml:space="preserve">do </w:t>
      </w:r>
      <w:r w:rsidR="00BD37AA">
        <w:rPr>
          <w:rFonts w:ascii="Times New Roman" w:hAnsi="Times New Roman" w:cs="Times New Roman"/>
          <w:sz w:val="24"/>
          <w:szCs w:val="24"/>
        </w:rPr>
        <w:t>21 dni</w:t>
      </w:r>
      <w:r w:rsidR="00250D77">
        <w:rPr>
          <w:rFonts w:ascii="Times New Roman" w:hAnsi="Times New Roman" w:cs="Times New Roman"/>
          <w:sz w:val="24"/>
          <w:szCs w:val="24"/>
        </w:rPr>
        <w:t xml:space="preserve"> od daty zawarcia umowy,</w:t>
      </w:r>
      <w:r w:rsidR="00BD37AA">
        <w:rPr>
          <w:rFonts w:ascii="Times New Roman" w:hAnsi="Times New Roman" w:cs="Times New Roman"/>
          <w:sz w:val="24"/>
          <w:szCs w:val="24"/>
        </w:rPr>
        <w:t xml:space="preserve"> tj. do dnia …………….. 2022 r. </w:t>
      </w:r>
    </w:p>
    <w:p w14:paraId="4DE75377" w14:textId="77777777" w:rsidR="003153C4" w:rsidRPr="00927957" w:rsidRDefault="003153C4" w:rsidP="00927957">
      <w:pPr>
        <w:pStyle w:val="Default"/>
        <w:ind w:left="720"/>
        <w:jc w:val="both"/>
      </w:pPr>
    </w:p>
    <w:p w14:paraId="75D4D52A" w14:textId="77777777" w:rsidR="00FC3DEB" w:rsidRPr="00927957" w:rsidRDefault="00FC3DEB" w:rsidP="00927957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2ABDD" w14:textId="2DD567D0" w:rsidR="00FC3DEB" w:rsidRPr="00927957" w:rsidRDefault="00FC3DEB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>Ustalone wynagrodzenie Wykonawcy za wykonanie przedm</w:t>
      </w:r>
      <w:r w:rsidR="0031667C" w:rsidRPr="00927957">
        <w:t xml:space="preserve">iotu </w:t>
      </w:r>
      <w:r w:rsidR="00A33C03" w:rsidRPr="00927957">
        <w:t>U</w:t>
      </w:r>
      <w:r w:rsidR="0031667C" w:rsidRPr="00927957">
        <w:t>mowy wy</w:t>
      </w:r>
      <w:r w:rsidR="001D0484" w:rsidRPr="00927957">
        <w:t xml:space="preserve">nosi </w:t>
      </w:r>
      <w:r w:rsidR="0055559B" w:rsidRPr="00927957">
        <w:t>………….</w:t>
      </w:r>
      <w:r w:rsidR="00250D77">
        <w:t xml:space="preserve"> </w:t>
      </w:r>
      <w:r w:rsidR="00B8772A" w:rsidRPr="00927957">
        <w:t>złotych</w:t>
      </w:r>
      <w:r w:rsidR="006A30B8" w:rsidRPr="00927957">
        <w:t xml:space="preserve"> brutto</w:t>
      </w:r>
      <w:r w:rsidR="000F611D" w:rsidRPr="00927957">
        <w:t xml:space="preserve"> (słownie</w:t>
      </w:r>
      <w:r w:rsidR="006A30B8" w:rsidRPr="00927957">
        <w:t xml:space="preserve">: </w:t>
      </w:r>
      <w:r w:rsidR="0055559B" w:rsidRPr="00927957">
        <w:t>……………….</w:t>
      </w:r>
      <w:r w:rsidR="00E07625" w:rsidRPr="00927957">
        <w:t>złotych</w:t>
      </w:r>
      <w:r w:rsidR="00BE3335" w:rsidRPr="00927957">
        <w:t xml:space="preserve">, </w:t>
      </w:r>
      <w:r w:rsidR="00250D77">
        <w:t>….</w:t>
      </w:r>
      <w:r w:rsidR="00250D77" w:rsidRPr="00927957">
        <w:t xml:space="preserve"> </w:t>
      </w:r>
      <w:r w:rsidR="00BE3335" w:rsidRPr="00927957">
        <w:t>groszy</w:t>
      </w:r>
      <w:r w:rsidRPr="00927957">
        <w:t xml:space="preserve">). </w:t>
      </w:r>
    </w:p>
    <w:p w14:paraId="5E87FDA6" w14:textId="5EA91903" w:rsidR="00FC3DEB" w:rsidRPr="00927957" w:rsidRDefault="00FC3DEB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>Wynagrodzenie</w:t>
      </w:r>
      <w:r w:rsidR="00862964" w:rsidRPr="00927957">
        <w:t xml:space="preserve"> </w:t>
      </w:r>
      <w:r w:rsidRPr="00927957">
        <w:t xml:space="preserve">określone w ust. 1 uwzględnia wszelkie koszty niezbędne </w:t>
      </w:r>
      <w:r w:rsidR="00BE3335" w:rsidRPr="00927957">
        <w:br/>
      </w:r>
      <w:r w:rsidRPr="00927957">
        <w:t>dla prawidłowej realizacji przedmiotu</w:t>
      </w:r>
      <w:r w:rsidR="00A33C03" w:rsidRPr="00927957">
        <w:t xml:space="preserve"> U</w:t>
      </w:r>
      <w:r w:rsidRPr="00927957">
        <w:t xml:space="preserve">mowy. Wykonawca nie może żądać podwyższenia wynagrodzenia opisanego w ust. 1, chociażby w dacie zawarcia </w:t>
      </w:r>
      <w:r w:rsidR="00A33C03" w:rsidRPr="00927957">
        <w:t>U</w:t>
      </w:r>
      <w:r w:rsidRPr="00927957">
        <w:t xml:space="preserve">mowy nie można </w:t>
      </w:r>
      <w:r w:rsidR="00BE3335" w:rsidRPr="00927957">
        <w:br/>
      </w:r>
      <w:r w:rsidRPr="00927957">
        <w:t xml:space="preserve">było przewidzieć rozmiaru lub wszystkich kosztów prac. </w:t>
      </w:r>
    </w:p>
    <w:p w14:paraId="6EEB982A" w14:textId="7E0C73D8" w:rsidR="00EB478E" w:rsidRPr="00927957" w:rsidRDefault="00EB478E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>Zapłata wynagrodzenia nastąpi jednorazowo na podstawie faktury, którą Wykonawca będzie uprawniony wystawić najwcześniej z chwilą podpisania protokołu odbioru – bez zastrzeżeń</w:t>
      </w:r>
      <w:r w:rsidR="00F72DF7" w:rsidRPr="00927957">
        <w:t xml:space="preserve">, lecz nie później niż </w:t>
      </w:r>
      <w:r w:rsidR="00864302" w:rsidRPr="00927957">
        <w:t>15 grudnia 2022</w:t>
      </w:r>
      <w:r w:rsidR="00F72DF7" w:rsidRPr="00927957">
        <w:t xml:space="preserve"> r</w:t>
      </w:r>
      <w:r w:rsidR="00400F97" w:rsidRPr="00927957">
        <w:t>.</w:t>
      </w:r>
      <w:r w:rsidR="00F72DF7" w:rsidRPr="00927957">
        <w:t>,</w:t>
      </w:r>
      <w:r w:rsidRPr="00927957">
        <w:t xml:space="preserve"> przelewem na rachunek </w:t>
      </w:r>
      <w:r w:rsidR="00E07625" w:rsidRPr="00927957">
        <w:t>bankowy wskazany</w:t>
      </w:r>
      <w:r w:rsidR="009B3125" w:rsidRPr="00927957">
        <w:t xml:space="preserve"> </w:t>
      </w:r>
      <w:r w:rsidR="00E07625" w:rsidRPr="00927957">
        <w:t>na</w:t>
      </w:r>
      <w:r w:rsidR="009B3125" w:rsidRPr="00927957">
        <w:t xml:space="preserve"> </w:t>
      </w:r>
      <w:r w:rsidR="00E07625" w:rsidRPr="00927957">
        <w:t>fakturze,</w:t>
      </w:r>
      <w:r w:rsidRPr="00927957">
        <w:t xml:space="preserve"> w terminie 14 dni od daty doręczenia Zamawiającemu prawidłowo wystawionej faktury. </w:t>
      </w:r>
      <w:r w:rsidR="00CB3322" w:rsidRPr="00927957">
        <w:t>Wzór protokołu</w:t>
      </w:r>
      <w:r w:rsidR="00F06AEE" w:rsidRPr="00927957">
        <w:t xml:space="preserve"> odbioru</w:t>
      </w:r>
      <w:r w:rsidR="00CB3322" w:rsidRPr="00927957">
        <w:t>, o którym mowa w zadaniu pierwszym stanowi załącznik nr 2 do Umowy.</w:t>
      </w:r>
    </w:p>
    <w:p w14:paraId="447F97A3" w14:textId="4C02C4AB" w:rsidR="00FE58FD" w:rsidRPr="00927957" w:rsidRDefault="00FE58FD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 xml:space="preserve">Za dzień zapłaty uważa się dzień </w:t>
      </w:r>
      <w:r w:rsidR="008F7F1C" w:rsidRPr="00927957">
        <w:t>wpływu</w:t>
      </w:r>
      <w:r w:rsidR="00E07625" w:rsidRPr="00927957">
        <w:t xml:space="preserve"> wynagrodzenia</w:t>
      </w:r>
      <w:r w:rsidRPr="00927957">
        <w:t xml:space="preserve"> </w:t>
      </w:r>
      <w:r w:rsidR="008F7F1C" w:rsidRPr="00927957">
        <w:t xml:space="preserve">na </w:t>
      </w:r>
      <w:r w:rsidR="006B43E9" w:rsidRPr="00927957">
        <w:t>rachunek</w:t>
      </w:r>
      <w:r w:rsidRPr="00927957">
        <w:t xml:space="preserve"> bankow</w:t>
      </w:r>
      <w:r w:rsidR="008F7F1C" w:rsidRPr="00927957">
        <w:t>y</w:t>
      </w:r>
      <w:r w:rsidRPr="00927957">
        <w:t xml:space="preserve"> </w:t>
      </w:r>
      <w:r w:rsidR="008F7F1C" w:rsidRPr="00927957">
        <w:t>Wykonawcy</w:t>
      </w:r>
      <w:r w:rsidRPr="00927957">
        <w:t>.</w:t>
      </w:r>
    </w:p>
    <w:p w14:paraId="6DE90F18" w14:textId="77777777" w:rsidR="00FE58FD" w:rsidRPr="00927957" w:rsidRDefault="00FE58FD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>Strony nie przewidują wypłaty zaliczki na poczet realizacji przedmiotu Umowy.</w:t>
      </w:r>
    </w:p>
    <w:p w14:paraId="20F5057B" w14:textId="213F9FCD" w:rsidR="00FE58FD" w:rsidRPr="00927957" w:rsidRDefault="00FE58FD" w:rsidP="00927957">
      <w:pPr>
        <w:pStyle w:val="Default"/>
        <w:numPr>
          <w:ilvl w:val="0"/>
          <w:numId w:val="12"/>
        </w:numPr>
        <w:ind w:left="426"/>
        <w:jc w:val="both"/>
      </w:pPr>
      <w:r w:rsidRPr="00927957">
        <w:t>Wykonawca nie może</w:t>
      </w:r>
      <w:r w:rsidR="00E07625" w:rsidRPr="00927957">
        <w:t>,</w:t>
      </w:r>
      <w:r w:rsidRPr="00927957">
        <w:t xml:space="preserve"> bez uprzedniej pisemnej zgody Zamawiającego, pod rygorem nieważności, przenieść wierzytelności wynikającej z Umowy na rzecz osoby trzeciej.</w:t>
      </w:r>
    </w:p>
    <w:p w14:paraId="731CBDA2" w14:textId="77777777" w:rsidR="00751CAC" w:rsidRPr="00927957" w:rsidRDefault="00751CAC" w:rsidP="00927957">
      <w:pPr>
        <w:pStyle w:val="Default"/>
        <w:ind w:left="360"/>
        <w:jc w:val="both"/>
      </w:pPr>
    </w:p>
    <w:p w14:paraId="264B5EA6" w14:textId="67E7E551" w:rsidR="00A33C03" w:rsidRPr="00927957" w:rsidRDefault="00A33C03" w:rsidP="00927957">
      <w:pPr>
        <w:pStyle w:val="Default"/>
        <w:numPr>
          <w:ilvl w:val="0"/>
          <w:numId w:val="5"/>
        </w:numPr>
        <w:jc w:val="center"/>
      </w:pPr>
    </w:p>
    <w:p w14:paraId="1D344FB7" w14:textId="157F7306" w:rsidR="00CE336F" w:rsidRPr="00927957" w:rsidRDefault="00C45B61" w:rsidP="00927957">
      <w:pPr>
        <w:pStyle w:val="Default"/>
        <w:numPr>
          <w:ilvl w:val="0"/>
          <w:numId w:val="15"/>
        </w:numPr>
        <w:ind w:left="426"/>
        <w:jc w:val="both"/>
      </w:pPr>
      <w:r w:rsidRPr="00927957">
        <w:t xml:space="preserve">Wykonawca zgłasza Zamawiającemu w terminie </w:t>
      </w:r>
      <w:r w:rsidR="00E07625" w:rsidRPr="00927957">
        <w:t xml:space="preserve">do </w:t>
      </w:r>
      <w:r w:rsidR="001253C4" w:rsidRPr="00927957">
        <w:t>2</w:t>
      </w:r>
      <w:r w:rsidR="0009391C" w:rsidRPr="00927957">
        <w:t xml:space="preserve"> dni</w:t>
      </w:r>
      <w:r w:rsidRPr="00927957">
        <w:t xml:space="preserve"> od dnia</w:t>
      </w:r>
      <w:r w:rsidR="001253C4" w:rsidRPr="00927957">
        <w:t xml:space="preserve"> zakończenia prac</w:t>
      </w:r>
      <w:r w:rsidRPr="00927957">
        <w:t xml:space="preserve"> gotowość do odbioru przedmiotu Umowy. </w:t>
      </w:r>
      <w:r w:rsidR="00CE336F" w:rsidRPr="00927957">
        <w:t xml:space="preserve">Odbiór </w:t>
      </w:r>
      <w:r w:rsidRPr="00927957">
        <w:t xml:space="preserve">przedmiotu Umowy </w:t>
      </w:r>
      <w:r w:rsidR="00CE336F" w:rsidRPr="00927957">
        <w:t xml:space="preserve">polega na ocenie </w:t>
      </w:r>
      <w:r w:rsidRPr="00927957">
        <w:t xml:space="preserve">przez Zamawiającego </w:t>
      </w:r>
      <w:r w:rsidR="00CE336F" w:rsidRPr="00927957">
        <w:t xml:space="preserve">ilości i jakości wykonanych robót. </w:t>
      </w:r>
    </w:p>
    <w:p w14:paraId="7AE2D055" w14:textId="1D30DEB0" w:rsidR="00CE336F" w:rsidRPr="00927957" w:rsidRDefault="00CE336F" w:rsidP="00927957">
      <w:pPr>
        <w:pStyle w:val="Default"/>
        <w:numPr>
          <w:ilvl w:val="0"/>
          <w:numId w:val="15"/>
        </w:numPr>
        <w:ind w:left="426"/>
        <w:jc w:val="both"/>
      </w:pPr>
      <w:r w:rsidRPr="00927957">
        <w:t xml:space="preserve">Jeżeli w toku czynności odbioru zostanie stwierdzone, że przedmiot </w:t>
      </w:r>
      <w:r w:rsidR="00A33C03" w:rsidRPr="00927957">
        <w:t xml:space="preserve">Umowy </w:t>
      </w:r>
      <w:r w:rsidRPr="00927957">
        <w:t>nie osiągnął gotowości do odbioru z powodu niezakończenia robót, czy też wadliwego wykonania</w:t>
      </w:r>
      <w:r w:rsidR="00C45B61" w:rsidRPr="00927957">
        <w:t xml:space="preserve"> przedmiotu Umowy</w:t>
      </w:r>
      <w:r w:rsidRPr="00927957">
        <w:t xml:space="preserve">, Zamawiającemu przysługują następujące uprawnienia: </w:t>
      </w:r>
    </w:p>
    <w:p w14:paraId="6A5F3733" w14:textId="1A95C86E" w:rsidR="00CE336F" w:rsidRPr="00927957" w:rsidRDefault="00CE336F" w:rsidP="00927957">
      <w:pPr>
        <w:pStyle w:val="Default"/>
        <w:numPr>
          <w:ilvl w:val="0"/>
          <w:numId w:val="37"/>
        </w:numPr>
        <w:ind w:left="851"/>
        <w:jc w:val="both"/>
      </w:pPr>
      <w:r w:rsidRPr="00927957">
        <w:t xml:space="preserve">w przypadku gdy, wady nie nadają się do usunięcia, a umożliwiają one użytkowanie przedmiotu </w:t>
      </w:r>
      <w:r w:rsidR="00A33C03" w:rsidRPr="00927957">
        <w:t xml:space="preserve">Umowy </w:t>
      </w:r>
      <w:r w:rsidRPr="00927957">
        <w:t>zgodnie z przeznaczeniem, Zamawiający może dokonać odbioru i obniżyć odpowiednio do utraconej wartości użytkowej, estetycznej i technicznej wynagrodzenie Wykonawcy</w:t>
      </w:r>
      <w:r w:rsidR="00C45B61" w:rsidRPr="00927957">
        <w:t>;</w:t>
      </w:r>
      <w:r w:rsidRPr="00927957">
        <w:t xml:space="preserve"> </w:t>
      </w:r>
    </w:p>
    <w:p w14:paraId="61D59623" w14:textId="50D048A1" w:rsidR="00CE336F" w:rsidRPr="00927957" w:rsidRDefault="00CE336F" w:rsidP="00927957">
      <w:pPr>
        <w:pStyle w:val="Default"/>
        <w:numPr>
          <w:ilvl w:val="0"/>
          <w:numId w:val="37"/>
        </w:numPr>
        <w:ind w:left="851"/>
        <w:jc w:val="both"/>
      </w:pPr>
      <w:r w:rsidRPr="00927957">
        <w:t xml:space="preserve">w przypadku gdy, wady nie nadają się do usunięcia i uniemożliwiają użytkowanie </w:t>
      </w:r>
      <w:r w:rsidR="00A33C03" w:rsidRPr="00927957">
        <w:t xml:space="preserve">przedmiotu Umowy </w:t>
      </w:r>
      <w:r w:rsidRPr="00927957">
        <w:t xml:space="preserve">zgodne z przeznaczeniem, Zamawiający może odstąpić </w:t>
      </w:r>
      <w:r w:rsidR="00CB3322" w:rsidRPr="00927957">
        <w:br/>
      </w:r>
      <w:r w:rsidRPr="00927957">
        <w:t xml:space="preserve">od </w:t>
      </w:r>
      <w:r w:rsidR="00C45B61" w:rsidRPr="00927957">
        <w:t>U</w:t>
      </w:r>
      <w:r w:rsidRPr="00927957">
        <w:t xml:space="preserve">mowy lub żądać wykonania przedmiotu </w:t>
      </w:r>
      <w:r w:rsidR="00A33C03" w:rsidRPr="00927957">
        <w:t>U</w:t>
      </w:r>
      <w:r w:rsidRPr="00927957">
        <w:t>mowy bez wad,</w:t>
      </w:r>
      <w:r w:rsidR="000C2E42" w:rsidRPr="00927957">
        <w:t xml:space="preserve"> w terminie 14 dni </w:t>
      </w:r>
      <w:r w:rsidR="00CB3322" w:rsidRPr="00927957">
        <w:br/>
      </w:r>
      <w:r w:rsidR="000C2E42" w:rsidRPr="00927957">
        <w:t>od dnia wezwania do usunięcia wady,</w:t>
      </w:r>
      <w:r w:rsidRPr="00927957">
        <w:t xml:space="preserve"> zachowując prawo do naliczania Wykonawcy zastrzeżo</w:t>
      </w:r>
      <w:r w:rsidR="001E09D9" w:rsidRPr="00927957">
        <w:t>nych</w:t>
      </w:r>
      <w:r w:rsidR="00A33C03" w:rsidRPr="00927957">
        <w:t xml:space="preserve"> w Umowie kar</w:t>
      </w:r>
      <w:r w:rsidR="001E09D9" w:rsidRPr="00927957">
        <w:t xml:space="preserve"> </w:t>
      </w:r>
      <w:r w:rsidR="00E07625" w:rsidRPr="00927957">
        <w:t xml:space="preserve"> </w:t>
      </w:r>
      <w:r w:rsidR="001E09D9" w:rsidRPr="00927957">
        <w:t>i odszkodowań</w:t>
      </w:r>
      <w:r w:rsidR="00A33C03" w:rsidRPr="00927957">
        <w:t>.</w:t>
      </w:r>
    </w:p>
    <w:p w14:paraId="59EDAB28" w14:textId="77777777" w:rsidR="00C6495B" w:rsidRPr="00927957" w:rsidRDefault="00C6495B" w:rsidP="00927957">
      <w:pPr>
        <w:pStyle w:val="Default"/>
        <w:jc w:val="both"/>
      </w:pPr>
    </w:p>
    <w:p w14:paraId="691C584C" w14:textId="3909305D" w:rsidR="00C6495B" w:rsidRPr="00927957" w:rsidRDefault="00C6495B" w:rsidP="00927957">
      <w:pPr>
        <w:pStyle w:val="Default"/>
        <w:numPr>
          <w:ilvl w:val="0"/>
          <w:numId w:val="5"/>
        </w:numPr>
        <w:jc w:val="center"/>
      </w:pPr>
    </w:p>
    <w:p w14:paraId="2A66B51A" w14:textId="3EC533C2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Wykonawca udziela gwarancji na wykonane </w:t>
      </w:r>
      <w:r w:rsidR="0055559B" w:rsidRPr="00927957">
        <w:t xml:space="preserve">prace </w:t>
      </w:r>
      <w:r w:rsidRPr="00927957">
        <w:t xml:space="preserve">na okres </w:t>
      </w:r>
      <w:r w:rsidR="00A86001" w:rsidRPr="00927957">
        <w:t>24</w:t>
      </w:r>
      <w:r w:rsidR="008F7F1C" w:rsidRPr="00927957">
        <w:t xml:space="preserve"> </w:t>
      </w:r>
      <w:r w:rsidRPr="00927957">
        <w:t xml:space="preserve">miesięcy od </w:t>
      </w:r>
      <w:r w:rsidR="00C45B61" w:rsidRPr="00927957">
        <w:t xml:space="preserve">dnia </w:t>
      </w:r>
      <w:r w:rsidR="00CB3322" w:rsidRPr="00927957">
        <w:br/>
      </w:r>
      <w:r w:rsidR="00F07127" w:rsidRPr="00927957">
        <w:t xml:space="preserve">podpisania protokołu </w:t>
      </w:r>
      <w:r w:rsidRPr="00927957">
        <w:t>odbioru</w:t>
      </w:r>
      <w:r w:rsidR="00F07127" w:rsidRPr="00927957">
        <w:t>,</w:t>
      </w:r>
      <w:r w:rsidR="00C45B61" w:rsidRPr="00927957">
        <w:t xml:space="preserve"> bez zastrzeżeń</w:t>
      </w:r>
      <w:r w:rsidRPr="00927957">
        <w:t xml:space="preserve">. </w:t>
      </w:r>
    </w:p>
    <w:p w14:paraId="7C0EFE81" w14:textId="74D3AFE3" w:rsidR="00D26F69" w:rsidRPr="00927957" w:rsidRDefault="00D26F69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>Wykonawca zapewni</w:t>
      </w:r>
      <w:r w:rsidR="0055559B" w:rsidRPr="00927957">
        <w:t>a</w:t>
      </w:r>
      <w:r w:rsidRPr="00927957">
        <w:t xml:space="preserve"> bezpłatny serwis w czasie trwania gwarancji</w:t>
      </w:r>
      <w:r w:rsidR="00A86001" w:rsidRPr="00927957">
        <w:t>.</w:t>
      </w:r>
    </w:p>
    <w:p w14:paraId="15704655" w14:textId="07B35E76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Wykonawca zobowiązuje się do reakcji na zgłoszenia o awarii </w:t>
      </w:r>
      <w:r w:rsidR="00A86001" w:rsidRPr="00927957">
        <w:t xml:space="preserve">w ciągu </w:t>
      </w:r>
      <w:r w:rsidR="00862964" w:rsidRPr="00927957">
        <w:t>24</w:t>
      </w:r>
      <w:r w:rsidR="00A86001" w:rsidRPr="00927957">
        <w:t xml:space="preserve"> godzin. </w:t>
      </w:r>
    </w:p>
    <w:p w14:paraId="2F3FBE8A" w14:textId="16D4B93C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>Awarie zgłaszane będą na numer telefonu</w:t>
      </w:r>
      <w:r w:rsidR="00A86001" w:rsidRPr="00927957">
        <w:t xml:space="preserve">  </w:t>
      </w:r>
      <w:r w:rsidR="00CB3322" w:rsidRPr="00927957">
        <w:t xml:space="preserve">Wykonawcy: </w:t>
      </w:r>
      <w:r w:rsidR="00862964" w:rsidRPr="00927957">
        <w:t>……………..</w:t>
      </w:r>
    </w:p>
    <w:p w14:paraId="3B7D7D7D" w14:textId="2BBED2C2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W przypadku niemożliwości telefonicznego zgłoszenia awarii, zgłoszenia dokonywane będą </w:t>
      </w:r>
      <w:r w:rsidR="00CB3322" w:rsidRPr="00927957">
        <w:t xml:space="preserve">na adres </w:t>
      </w:r>
      <w:r w:rsidRPr="00927957">
        <w:t>e-mail</w:t>
      </w:r>
      <w:r w:rsidR="006B43E9" w:rsidRPr="00927957">
        <w:t xml:space="preserve"> </w:t>
      </w:r>
      <w:r w:rsidR="00CB3322" w:rsidRPr="00927957">
        <w:t>Wykonawcy:</w:t>
      </w:r>
      <w:r w:rsidRPr="00927957">
        <w:t xml:space="preserve"> </w:t>
      </w:r>
      <w:r w:rsidR="00862964" w:rsidRPr="00927957">
        <w:t>…………………</w:t>
      </w:r>
    </w:p>
    <w:p w14:paraId="5843F794" w14:textId="296E7237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Naprawy będą </w:t>
      </w:r>
      <w:r w:rsidR="00A86001" w:rsidRPr="00927957">
        <w:t>dokonywane w miejscu instalacji</w:t>
      </w:r>
      <w:r w:rsidR="00CB3322" w:rsidRPr="00927957">
        <w:t>, o którym mowa w §1.</w:t>
      </w:r>
      <w:r w:rsidRPr="00927957">
        <w:t xml:space="preserve"> </w:t>
      </w:r>
    </w:p>
    <w:p w14:paraId="71319CDA" w14:textId="77777777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Okres gwarancji będzie automatycznie wydłużony o czas trwania naprawy. </w:t>
      </w:r>
    </w:p>
    <w:p w14:paraId="175B50CF" w14:textId="65FC411E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>Do wykonania czynności</w:t>
      </w:r>
      <w:r w:rsidR="00CB3322" w:rsidRPr="00927957">
        <w:t>, o których mowa w §1</w:t>
      </w:r>
      <w:r w:rsidR="008D5375" w:rsidRPr="00927957">
        <w:t>,</w:t>
      </w:r>
      <w:r w:rsidR="00CB3322" w:rsidRPr="00927957">
        <w:t xml:space="preserve"> oraz czynności </w:t>
      </w:r>
      <w:r w:rsidRPr="00927957">
        <w:t>serwisowych</w:t>
      </w:r>
      <w:r w:rsidR="00CB3322" w:rsidRPr="00927957">
        <w:t>, o których mowa w niniejszym paragrafie</w:t>
      </w:r>
      <w:r w:rsidR="00F07127" w:rsidRPr="00927957">
        <w:t>,</w:t>
      </w:r>
      <w:r w:rsidRPr="00927957">
        <w:t xml:space="preserve"> Wykonawca zapewni w pełni wykwalifikowany personel, przeszkolony przez przedstawiciela producenta urządzeń, posiadający odpowiednie świadectwo kwalifikacyjne lub certyfikat. </w:t>
      </w:r>
    </w:p>
    <w:p w14:paraId="445A78A4" w14:textId="66DBB099" w:rsidR="00C6495B" w:rsidRPr="00927957" w:rsidRDefault="00C6495B" w:rsidP="00927957">
      <w:pPr>
        <w:pStyle w:val="Default"/>
        <w:numPr>
          <w:ilvl w:val="0"/>
          <w:numId w:val="21"/>
        </w:numPr>
        <w:ind w:left="426"/>
        <w:jc w:val="both"/>
      </w:pPr>
      <w:r w:rsidRPr="00927957">
        <w:t xml:space="preserve">W przypadku nieusunięcia przez Wykonawcę wad ujawnionych w okresie gwarancji, </w:t>
      </w:r>
      <w:r w:rsidR="00CB3322" w:rsidRPr="00927957">
        <w:br/>
      </w:r>
      <w:r w:rsidRPr="00927957">
        <w:t xml:space="preserve">w terminie określonym przez Zamawiającego, Zamawiający ma prawo usunąć te wady </w:t>
      </w:r>
      <w:r w:rsidR="00CB3322" w:rsidRPr="00927957">
        <w:br/>
      </w:r>
      <w:r w:rsidRPr="00927957">
        <w:t xml:space="preserve">na koszt i ryzyko Wykonawcy bez konieczności uzyskania odpowiedniego upoważnienia sądu w tym zakresie. </w:t>
      </w:r>
    </w:p>
    <w:p w14:paraId="31B79D66" w14:textId="77777777" w:rsidR="008122E9" w:rsidRPr="00927957" w:rsidRDefault="008122E9" w:rsidP="00927957">
      <w:pPr>
        <w:pStyle w:val="Default"/>
        <w:ind w:left="720"/>
        <w:jc w:val="both"/>
      </w:pPr>
    </w:p>
    <w:p w14:paraId="5403A685" w14:textId="16FC7B13" w:rsidR="00B8772A" w:rsidRPr="00927957" w:rsidRDefault="00B8772A" w:rsidP="00927957">
      <w:pPr>
        <w:pStyle w:val="Default"/>
        <w:numPr>
          <w:ilvl w:val="0"/>
          <w:numId w:val="5"/>
        </w:numPr>
        <w:jc w:val="center"/>
      </w:pPr>
    </w:p>
    <w:p w14:paraId="2B1821B3" w14:textId="65EA8014" w:rsidR="00B8772A" w:rsidRPr="00927957" w:rsidRDefault="00B8772A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 xml:space="preserve">Strony ustanawiają odpowiedzialność za niewykonanie lub nienależyte wykonanie </w:t>
      </w:r>
      <w:r w:rsidR="00C45B61" w:rsidRPr="00927957">
        <w:t>U</w:t>
      </w:r>
      <w:r w:rsidRPr="00927957">
        <w:t xml:space="preserve">mowy w formie kar umownych: </w:t>
      </w:r>
    </w:p>
    <w:p w14:paraId="1DBFA5BE" w14:textId="1F2BD80A" w:rsidR="00B8772A" w:rsidRPr="00927957" w:rsidRDefault="00B8772A" w:rsidP="00927957">
      <w:pPr>
        <w:pStyle w:val="Default"/>
        <w:numPr>
          <w:ilvl w:val="0"/>
          <w:numId w:val="32"/>
        </w:numPr>
        <w:ind w:left="851"/>
        <w:jc w:val="both"/>
      </w:pPr>
      <w:r w:rsidRPr="00927957">
        <w:t xml:space="preserve">za </w:t>
      </w:r>
      <w:r w:rsidR="00C45B61" w:rsidRPr="00927957">
        <w:t xml:space="preserve">zwłokę </w:t>
      </w:r>
      <w:r w:rsidRPr="00927957">
        <w:t xml:space="preserve">w wykonaniu przedmiotu </w:t>
      </w:r>
      <w:r w:rsidR="00C45B61" w:rsidRPr="00927957">
        <w:t>U</w:t>
      </w:r>
      <w:r w:rsidRPr="00927957">
        <w:t>mowy</w:t>
      </w:r>
      <w:r w:rsidR="0055559B" w:rsidRPr="00927957">
        <w:t>,</w:t>
      </w:r>
      <w:r w:rsidRPr="00927957">
        <w:t xml:space="preserve"> </w:t>
      </w:r>
      <w:r w:rsidR="00C45B61" w:rsidRPr="00927957">
        <w:t xml:space="preserve">Wykonawca zapłaci Zamawiającemu karę umowną </w:t>
      </w:r>
      <w:r w:rsidRPr="00927957">
        <w:t>w wysokości 0,</w:t>
      </w:r>
      <w:r w:rsidR="008122E9" w:rsidRPr="00927957">
        <w:t>5</w:t>
      </w:r>
      <w:r w:rsidRPr="00927957">
        <w:t xml:space="preserve">% wynagrodzenia </w:t>
      </w:r>
      <w:r w:rsidR="00187170" w:rsidRPr="00927957">
        <w:t>określonego w §5 ust. 1</w:t>
      </w:r>
      <w:r w:rsidR="00C45B61" w:rsidRPr="00927957">
        <w:t xml:space="preserve">, </w:t>
      </w:r>
      <w:r w:rsidRPr="00927957">
        <w:t xml:space="preserve">za każdy dzień </w:t>
      </w:r>
      <w:r w:rsidR="00C45B61" w:rsidRPr="00927957">
        <w:t>zwłoki;</w:t>
      </w:r>
    </w:p>
    <w:p w14:paraId="5C46260A" w14:textId="71A80A2B" w:rsidR="00B8772A" w:rsidRPr="00927957" w:rsidRDefault="00B8772A" w:rsidP="00927957">
      <w:pPr>
        <w:pStyle w:val="Default"/>
        <w:numPr>
          <w:ilvl w:val="0"/>
          <w:numId w:val="32"/>
        </w:numPr>
        <w:ind w:left="851"/>
        <w:jc w:val="both"/>
      </w:pPr>
      <w:r w:rsidRPr="00927957">
        <w:t xml:space="preserve">za </w:t>
      </w:r>
      <w:r w:rsidR="00C45B61" w:rsidRPr="00927957">
        <w:t xml:space="preserve">zwłokę </w:t>
      </w:r>
      <w:r w:rsidRPr="00927957">
        <w:t xml:space="preserve">w usunięciu wad stwierdzonych przy odbiorze lub w okresie rękojmi </w:t>
      </w:r>
      <w:r w:rsidR="00CB3322" w:rsidRPr="00927957">
        <w:br/>
      </w:r>
      <w:r w:rsidRPr="00927957">
        <w:t>i gwarancji jakości</w:t>
      </w:r>
      <w:r w:rsidR="00A33C03" w:rsidRPr="00927957">
        <w:t xml:space="preserve"> </w:t>
      </w:r>
      <w:r w:rsidR="000C2E42" w:rsidRPr="00927957">
        <w:t xml:space="preserve">Wykonawca zapłaci Zamawiającemu karę umowną </w:t>
      </w:r>
      <w:r w:rsidR="00E07625" w:rsidRPr="00927957">
        <w:br/>
      </w:r>
      <w:r w:rsidR="00A33C03" w:rsidRPr="00927957">
        <w:t>w wysokości 0,</w:t>
      </w:r>
      <w:r w:rsidR="008122E9" w:rsidRPr="00927957">
        <w:t>5</w:t>
      </w:r>
      <w:r w:rsidR="00A33C03" w:rsidRPr="00927957">
        <w:t xml:space="preserve">% wynagrodzenia </w:t>
      </w:r>
      <w:r w:rsidR="00187170" w:rsidRPr="00927957">
        <w:t>określonego w §5 ust. 1</w:t>
      </w:r>
      <w:r w:rsidR="000C2E42" w:rsidRPr="00927957">
        <w:t xml:space="preserve">, </w:t>
      </w:r>
      <w:r w:rsidR="00187170" w:rsidRPr="00927957">
        <w:t xml:space="preserve"> </w:t>
      </w:r>
      <w:r w:rsidRPr="00927957">
        <w:t xml:space="preserve">za każdy dzień </w:t>
      </w:r>
      <w:r w:rsidR="000C2E42" w:rsidRPr="00927957">
        <w:t xml:space="preserve">zwłoki </w:t>
      </w:r>
      <w:r w:rsidRPr="00927957">
        <w:t>liczony po 14</w:t>
      </w:r>
      <w:r w:rsidR="000C2E42" w:rsidRPr="00927957">
        <w:t>-</w:t>
      </w:r>
      <w:r w:rsidRPr="00927957">
        <w:t xml:space="preserve">dniowym terminie wyznaczonym na usunięcie wad, </w:t>
      </w:r>
    </w:p>
    <w:p w14:paraId="0FA2C6F6" w14:textId="0C4122D2" w:rsidR="007148AB" w:rsidRPr="00927957" w:rsidRDefault="00B8772A" w:rsidP="00927957">
      <w:pPr>
        <w:pStyle w:val="Default"/>
        <w:numPr>
          <w:ilvl w:val="0"/>
          <w:numId w:val="32"/>
        </w:numPr>
        <w:ind w:left="851"/>
        <w:jc w:val="both"/>
      </w:pPr>
      <w:r w:rsidRPr="00927957">
        <w:t xml:space="preserve">z tytułu odstąpienia od </w:t>
      </w:r>
      <w:r w:rsidR="00A33C03" w:rsidRPr="00927957">
        <w:t>U</w:t>
      </w:r>
      <w:r w:rsidRPr="00927957">
        <w:t>mowy z przyczyn leżących po stronie Wykonawcy</w:t>
      </w:r>
      <w:r w:rsidR="00C245A6" w:rsidRPr="00927957">
        <w:t xml:space="preserve">, Wykonawca zapłaci Zamawiającemu karę umowną </w:t>
      </w:r>
      <w:r w:rsidRPr="00927957">
        <w:t>w wysokości 10% wynagrodzenia</w:t>
      </w:r>
      <w:r w:rsidR="00187170" w:rsidRPr="00927957">
        <w:t xml:space="preserve"> określonego w §5 ust. 1</w:t>
      </w:r>
      <w:r w:rsidR="003153C4" w:rsidRPr="00927957">
        <w:t>.</w:t>
      </w:r>
    </w:p>
    <w:p w14:paraId="7C93A043" w14:textId="57F92C2A" w:rsidR="000C2E42" w:rsidRPr="00927957" w:rsidRDefault="00B8772A" w:rsidP="00927957">
      <w:pPr>
        <w:pStyle w:val="Default"/>
        <w:numPr>
          <w:ilvl w:val="0"/>
          <w:numId w:val="32"/>
        </w:numPr>
        <w:ind w:left="851"/>
        <w:jc w:val="both"/>
      </w:pPr>
      <w:r w:rsidRPr="00927957">
        <w:lastRenderedPageBreak/>
        <w:t xml:space="preserve">z tytułu odstąpienia </w:t>
      </w:r>
      <w:r w:rsidR="00F07127" w:rsidRPr="00927957">
        <w:t xml:space="preserve">przez Zamawiającego </w:t>
      </w:r>
      <w:r w:rsidRPr="00927957">
        <w:t xml:space="preserve">od </w:t>
      </w:r>
      <w:r w:rsidR="00A33C03" w:rsidRPr="00927957">
        <w:t>U</w:t>
      </w:r>
      <w:r w:rsidRPr="00927957">
        <w:t>mowy z przyczyn leżących po stronie Zamawiającego</w:t>
      </w:r>
      <w:r w:rsidR="00EC2A34" w:rsidRPr="00927957">
        <w:t xml:space="preserve">, Zamawiający zapłaci Wykonawcy karę umowną </w:t>
      </w:r>
      <w:r w:rsidRPr="00927957">
        <w:t>w wysokości 10% wynagrodzenia</w:t>
      </w:r>
      <w:r w:rsidR="00C54B62" w:rsidRPr="00927957">
        <w:t xml:space="preserve"> określonego w §5 ust. 1</w:t>
      </w:r>
      <w:r w:rsidR="000C2E42" w:rsidRPr="00927957">
        <w:t>.</w:t>
      </w:r>
    </w:p>
    <w:p w14:paraId="4B949DE4" w14:textId="51748945" w:rsidR="000C2E42" w:rsidRPr="00927957" w:rsidRDefault="002D08C1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>Zapłata kar</w:t>
      </w:r>
      <w:r w:rsidR="000C2E42" w:rsidRPr="00927957">
        <w:t xml:space="preserve"> umownych nie zwalnia Wykonawcy z obowiązku wykonania przedmiotu Umowy, ani też z jakichkolwiek innych obowiązków wynikających z Umowy.</w:t>
      </w:r>
    </w:p>
    <w:p w14:paraId="26344549" w14:textId="1E7BC03D" w:rsidR="000C2E42" w:rsidRPr="00927957" w:rsidRDefault="000C2E42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 xml:space="preserve">Zamawiający zastrzega prawo do potrącenia naliczonych kar umownych z wynagrodzenia przysługującego Wykonawcy. Wykonawca oświadcza, że wyraża zgodę na potrącenie, </w:t>
      </w:r>
      <w:r w:rsidR="00C245A6" w:rsidRPr="00927957">
        <w:br/>
      </w:r>
      <w:r w:rsidRPr="00927957">
        <w:t xml:space="preserve">w rozumieniu art. 498 i art. 499 ustawy z dnia  23 kwietnia 1964 r. Kodeks cywilny </w:t>
      </w:r>
      <w:r w:rsidR="00C245A6" w:rsidRPr="00927957">
        <w:br/>
      </w:r>
      <w:r w:rsidRPr="00927957">
        <w:t>(Dz. U. z 202</w:t>
      </w:r>
      <w:r w:rsidR="00F07127" w:rsidRPr="00927957">
        <w:t>2 r. poz. 1360</w:t>
      </w:r>
      <w:r w:rsidRPr="00927957">
        <w:t>), powstałych należności z tytułu kar umownych przewidzianych w Umowie, z przysługującego mu wynagrodzenia.</w:t>
      </w:r>
    </w:p>
    <w:p w14:paraId="20A7A741" w14:textId="77777777" w:rsidR="000C2E42" w:rsidRPr="00927957" w:rsidRDefault="000C2E42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>Jeżeli wysokość zastrzeżonych kar umownych nie pokrywa rzeczywiście poniesionej szkody, Zamawiający może dochodzić od Wykonawcy naprawienia szkody na zasadach ogólnych określonych w ustawie z dnia 23 kwietnia 1964 r. Kodeks cywilny do wysokości rzeczywiście poniesionej szkody.</w:t>
      </w:r>
    </w:p>
    <w:p w14:paraId="107A9FCF" w14:textId="52A81F3D" w:rsidR="000C2E42" w:rsidRPr="00927957" w:rsidRDefault="000C2E42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 xml:space="preserve">W celu skorzystania z uprawnień do potrącenia naliczonych kar umownych </w:t>
      </w:r>
      <w:r w:rsidR="002D08C1" w:rsidRPr="00927957">
        <w:br/>
      </w:r>
      <w:r w:rsidRPr="00927957">
        <w:t>z wynagrodzenia przysługującego Wykonawcy, Zamawiający wystawi Wykonawcy notę</w:t>
      </w:r>
      <w:r w:rsidR="002D08C1" w:rsidRPr="00927957">
        <w:t xml:space="preserve"> księgową,</w:t>
      </w:r>
      <w:r w:rsidRPr="00927957">
        <w:t xml:space="preserve"> zawierającą szczegółowe naliczenie kar umownych i w dniu wystawienia przekaże ją Wykonawcy pocztą elektroniczną na adres</w:t>
      </w:r>
      <w:r w:rsidR="00550832" w:rsidRPr="00927957">
        <w:t>:</w:t>
      </w:r>
      <w:r w:rsidRPr="00927957">
        <w:t xml:space="preserve"> </w:t>
      </w:r>
      <w:r w:rsidR="00862964" w:rsidRPr="00927957">
        <w:rPr>
          <w:b/>
        </w:rPr>
        <w:t>……………..</w:t>
      </w:r>
      <w:r w:rsidRPr="00927957">
        <w:t xml:space="preserve"> </w:t>
      </w:r>
      <w:r w:rsidR="00C245A6" w:rsidRPr="00927957">
        <w:br/>
      </w:r>
      <w:r w:rsidRPr="00927957">
        <w:t xml:space="preserve">oraz za pośrednictwem operatora pocztowego. Strony ustalają, iż terminem wymagalności należności z tytułu kar umownych wynikających z Umowy jest dzień wystawienia </w:t>
      </w:r>
      <w:r w:rsidR="00C245A6" w:rsidRPr="00927957">
        <w:br/>
      </w:r>
      <w:r w:rsidRPr="00927957">
        <w:t>przez Zamawiającego noty księgowej obciążającej Wykonawcę z tytułu przedmiotowych kar umownych.</w:t>
      </w:r>
    </w:p>
    <w:p w14:paraId="5447359F" w14:textId="2C7451E3" w:rsidR="00C245A6" w:rsidRPr="00927957" w:rsidRDefault="000C2E42" w:rsidP="00927957">
      <w:pPr>
        <w:pStyle w:val="Default"/>
        <w:numPr>
          <w:ilvl w:val="0"/>
          <w:numId w:val="26"/>
        </w:numPr>
        <w:ind w:left="426"/>
        <w:jc w:val="both"/>
      </w:pPr>
      <w:r w:rsidRPr="00927957">
        <w:t xml:space="preserve">Suma kar umownych nie może przekroczyć 20% wynagrodzenia, o którym mowa </w:t>
      </w:r>
      <w:r w:rsidR="002D08C1" w:rsidRPr="00927957">
        <w:br/>
      </w:r>
      <w:r w:rsidRPr="00927957">
        <w:t>w § 5 ust. 1.</w:t>
      </w:r>
      <w:r w:rsidR="00B8772A" w:rsidRPr="00927957">
        <w:t xml:space="preserve"> </w:t>
      </w:r>
    </w:p>
    <w:p w14:paraId="726C852E" w14:textId="77777777" w:rsidR="00927957" w:rsidRDefault="00927957" w:rsidP="00927957">
      <w:pPr>
        <w:pStyle w:val="Tekstkomentarz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5C567" w14:textId="614D6D71" w:rsidR="009028D3" w:rsidRPr="00927957" w:rsidRDefault="009028D3" w:rsidP="00927957">
      <w:pPr>
        <w:pStyle w:val="Tekstkomentarz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57">
        <w:rPr>
          <w:rFonts w:ascii="Times New Roman" w:hAnsi="Times New Roman" w:cs="Times New Roman"/>
          <w:b/>
          <w:sz w:val="24"/>
          <w:szCs w:val="24"/>
        </w:rPr>
        <w:t>§9</w:t>
      </w:r>
    </w:p>
    <w:p w14:paraId="5E37BE26" w14:textId="77777777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1.</w:t>
      </w:r>
      <w:r w:rsidRPr="00927957">
        <w:rPr>
          <w:rFonts w:ascii="Times New Roman" w:hAnsi="Times New Roman" w:cs="Times New Roman"/>
          <w:sz w:val="24"/>
          <w:szCs w:val="24"/>
        </w:rPr>
        <w:tab/>
        <w:t>Strony nie odpowiadają za niewykonanie lub nienależyte wykonanie Umowy spowodowane siłą wyższą.</w:t>
      </w:r>
    </w:p>
    <w:p w14:paraId="1B86ABB9" w14:textId="12F1E311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2.</w:t>
      </w:r>
      <w:r w:rsidRPr="00927957">
        <w:rPr>
          <w:rFonts w:ascii="Times New Roman" w:hAnsi="Times New Roman" w:cs="Times New Roman"/>
          <w:sz w:val="24"/>
          <w:szCs w:val="24"/>
        </w:rPr>
        <w:tab/>
        <w:t>Siłą wyższą, w rozumieniu Umowy</w:t>
      </w:r>
      <w:r w:rsidR="002D08C1" w:rsidRPr="00927957">
        <w:rPr>
          <w:rFonts w:ascii="Times New Roman" w:hAnsi="Times New Roman" w:cs="Times New Roman"/>
          <w:sz w:val="24"/>
          <w:szCs w:val="24"/>
        </w:rPr>
        <w:t>,</w:t>
      </w:r>
      <w:r w:rsidRPr="00927957">
        <w:rPr>
          <w:rFonts w:ascii="Times New Roman" w:hAnsi="Times New Roman" w:cs="Times New Roman"/>
          <w:sz w:val="24"/>
          <w:szCs w:val="24"/>
        </w:rPr>
        <w:t xml:space="preserve"> są zdarzenia zewnętrzne, nadzwyczajne, niezależne od Stron, których nie dało się przewidzieć przed podpisaniem Umowy, w szczególności: wojna, atak terrorystyczny, strajk, pożar, eksplozja, powódź, huragan, katastrofa naturalna.</w:t>
      </w:r>
    </w:p>
    <w:p w14:paraId="18768B9C" w14:textId="77777777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3.</w:t>
      </w:r>
      <w:r w:rsidRPr="00927957">
        <w:rPr>
          <w:rFonts w:ascii="Times New Roman" w:hAnsi="Times New Roman" w:cs="Times New Roman"/>
          <w:sz w:val="24"/>
          <w:szCs w:val="24"/>
        </w:rPr>
        <w:tab/>
        <w:t>Strony zobowiązują się do wzajemnego powiadamiania się o zaistnieniu zdarzenia, uniemożliwiającego wykonanie Umowy bądź przyczyniającego się do nienależytego wykonania Umowy, spowodowanego siłą wyższą, nie później niż w ciągu 2 dni roboczych od dnia wystąpienia takiego zdarzenia.</w:t>
      </w:r>
    </w:p>
    <w:p w14:paraId="3C129FA6" w14:textId="77777777" w:rsidR="00C245A6" w:rsidRPr="00927957" w:rsidRDefault="00C245A6" w:rsidP="00927957">
      <w:pPr>
        <w:pStyle w:val="Tekstkomentarz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6AA61" w14:textId="7D92305C" w:rsidR="009028D3" w:rsidRPr="00927957" w:rsidRDefault="009028D3" w:rsidP="00927957">
      <w:pPr>
        <w:pStyle w:val="Tekstkomentarz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57">
        <w:rPr>
          <w:rFonts w:ascii="Times New Roman" w:hAnsi="Times New Roman" w:cs="Times New Roman"/>
          <w:b/>
          <w:sz w:val="24"/>
          <w:szCs w:val="24"/>
        </w:rPr>
        <w:t>§10</w:t>
      </w:r>
    </w:p>
    <w:p w14:paraId="3F8F5DD1" w14:textId="2EA18E0F" w:rsidR="009028D3" w:rsidRPr="00927957" w:rsidRDefault="00C245A6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1. </w:t>
      </w:r>
      <w:r w:rsidR="009028D3" w:rsidRPr="00927957">
        <w:rPr>
          <w:rFonts w:ascii="Times New Roman" w:hAnsi="Times New Roman" w:cs="Times New Roman"/>
          <w:sz w:val="24"/>
          <w:szCs w:val="24"/>
        </w:rPr>
        <w:t xml:space="preserve">Strony nie mogą ujawniać informacji poufnych zawartych w Umowie, Załącznikach </w:t>
      </w:r>
      <w:r w:rsidRPr="00927957">
        <w:rPr>
          <w:rFonts w:ascii="Times New Roman" w:hAnsi="Times New Roman" w:cs="Times New Roman"/>
          <w:sz w:val="24"/>
          <w:szCs w:val="24"/>
        </w:rPr>
        <w:br/>
      </w:r>
      <w:r w:rsidR="009028D3" w:rsidRPr="00927957">
        <w:rPr>
          <w:rFonts w:ascii="Times New Roman" w:hAnsi="Times New Roman" w:cs="Times New Roman"/>
          <w:sz w:val="24"/>
          <w:szCs w:val="24"/>
        </w:rPr>
        <w:t xml:space="preserve">do Umowy czy aneksach do Umowy, jak również informacji uzyskanych w trakcie realizacji Umowy. Zakaz nie dotyczy informacji, które Strony są zobowiązane ujawnić </w:t>
      </w:r>
      <w:r w:rsidRPr="00927957">
        <w:rPr>
          <w:rFonts w:ascii="Times New Roman" w:hAnsi="Times New Roman" w:cs="Times New Roman"/>
          <w:sz w:val="24"/>
          <w:szCs w:val="24"/>
        </w:rPr>
        <w:br/>
      </w:r>
      <w:r w:rsidR="009028D3" w:rsidRPr="00927957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7A0EEA32" w14:textId="079CA10D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2.</w:t>
      </w:r>
      <w:r w:rsidRPr="00927957">
        <w:rPr>
          <w:rFonts w:ascii="Times New Roman" w:hAnsi="Times New Roman" w:cs="Times New Roman"/>
          <w:sz w:val="24"/>
          <w:szCs w:val="24"/>
        </w:rPr>
        <w:tab/>
        <w:t xml:space="preserve">Wykonawca, bez uprzedniej pisemnej zgody Zamawiającego, nie może bezpośrednio </w:t>
      </w:r>
      <w:r w:rsidR="00C245A6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 xml:space="preserve">czy pośrednio ujawniać żadnym osobom trzecim informacji o polityce bezpieczeństwa Zamawiającego, w których posiadanie wszedł w związku z wykonywaniem Umowy. Niniejsze zobowiązanie wiąże Strony zarówno w czasie trwania Umowy, jak i w okresie </w:t>
      </w:r>
      <w:r w:rsidR="00D362E3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 xml:space="preserve">5 lat </w:t>
      </w:r>
      <w:r w:rsidR="00E05BC4" w:rsidRPr="00927957">
        <w:rPr>
          <w:rFonts w:ascii="Times New Roman" w:hAnsi="Times New Roman" w:cs="Times New Roman"/>
          <w:sz w:val="24"/>
          <w:szCs w:val="24"/>
        </w:rPr>
        <w:t xml:space="preserve">od dnia odstąpienia </w:t>
      </w:r>
      <w:r w:rsidR="00712DCE" w:rsidRPr="00927957">
        <w:rPr>
          <w:rFonts w:ascii="Times New Roman" w:hAnsi="Times New Roman" w:cs="Times New Roman"/>
          <w:sz w:val="24"/>
          <w:szCs w:val="24"/>
        </w:rPr>
        <w:t>od</w:t>
      </w:r>
      <w:r w:rsidR="00E05BC4" w:rsidRPr="00927957">
        <w:rPr>
          <w:rFonts w:ascii="Times New Roman" w:hAnsi="Times New Roman" w:cs="Times New Roman"/>
          <w:sz w:val="24"/>
          <w:szCs w:val="24"/>
        </w:rPr>
        <w:t xml:space="preserve"> niej </w:t>
      </w:r>
      <w:r w:rsidRPr="00927957">
        <w:rPr>
          <w:rFonts w:ascii="Times New Roman" w:hAnsi="Times New Roman" w:cs="Times New Roman"/>
          <w:sz w:val="24"/>
          <w:szCs w:val="24"/>
        </w:rPr>
        <w:t>lub wygaśnięciu. Za naruszenie niniejszego paragrafu Wykonawca będzie zo</w:t>
      </w:r>
      <w:r w:rsidR="002D08C1" w:rsidRPr="00927957">
        <w:rPr>
          <w:rFonts w:ascii="Times New Roman" w:hAnsi="Times New Roman" w:cs="Times New Roman"/>
          <w:sz w:val="24"/>
          <w:szCs w:val="24"/>
        </w:rPr>
        <w:t xml:space="preserve">bowiązany do naprawienia szkody na </w:t>
      </w:r>
      <w:r w:rsidRPr="00927957">
        <w:rPr>
          <w:rFonts w:ascii="Times New Roman" w:hAnsi="Times New Roman" w:cs="Times New Roman"/>
          <w:sz w:val="24"/>
          <w:szCs w:val="24"/>
        </w:rPr>
        <w:t>zasadach ogólnych.</w:t>
      </w:r>
    </w:p>
    <w:p w14:paraId="293B871D" w14:textId="70CE915E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3.</w:t>
      </w:r>
      <w:r w:rsidRPr="00927957">
        <w:rPr>
          <w:rFonts w:ascii="Times New Roman" w:hAnsi="Times New Roman" w:cs="Times New Roman"/>
          <w:sz w:val="24"/>
          <w:szCs w:val="24"/>
        </w:rPr>
        <w:tab/>
        <w:t xml:space="preserve">Wykonawca oświadcza, że znany jest mu fakt, iż treść Umowy, a w szczególności przedmiot Umowy i wysokość wynagrodzenia, stanowią informację publiczną </w:t>
      </w:r>
      <w:r w:rsidR="002D08C1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>w rozumieniu art. 1 ust. 1 ustawy z dnia 6 września 2001 r. o dostępie do informacji publicznej (Dz. U. z 20</w:t>
      </w:r>
      <w:r w:rsidR="00E05BC4" w:rsidRPr="00927957">
        <w:rPr>
          <w:rFonts w:ascii="Times New Roman" w:hAnsi="Times New Roman" w:cs="Times New Roman"/>
          <w:sz w:val="24"/>
          <w:szCs w:val="24"/>
        </w:rPr>
        <w:t>22 r. poz. 902</w:t>
      </w:r>
      <w:r w:rsidRPr="00927957">
        <w:rPr>
          <w:rFonts w:ascii="Times New Roman" w:hAnsi="Times New Roman" w:cs="Times New Roman"/>
          <w:sz w:val="24"/>
          <w:szCs w:val="24"/>
        </w:rPr>
        <w:t>), która podlega udostępnianiu w trybie przedmiotowej ustawy.</w:t>
      </w:r>
    </w:p>
    <w:p w14:paraId="6BBB1C41" w14:textId="1349C7D7" w:rsidR="009028D3" w:rsidRPr="00927957" w:rsidRDefault="009028D3" w:rsidP="00927957">
      <w:pPr>
        <w:pStyle w:val="Tekstkomentarza"/>
        <w:spacing w:after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27957">
        <w:rPr>
          <w:rFonts w:ascii="Times New Roman" w:hAnsi="Times New Roman" w:cs="Times New Roman"/>
          <w:sz w:val="24"/>
          <w:szCs w:val="24"/>
        </w:rPr>
        <w:tab/>
        <w:t xml:space="preserve">Wykonawca jest zobowiązany, przetwarzając dane osobowe, do stosowania </w:t>
      </w:r>
      <w:r w:rsidR="00C245A6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 xml:space="preserve">przy ich przetwarzaniu rozporządzenia Parlamentu Europejskiego i Rady (UE) 2016/679 </w:t>
      </w:r>
      <w:r w:rsidR="00C245A6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oraz ustawy z dnia z dnia 10 maja 2018 r. o ochronie danych osobowych (Dz. U. z 2019 r. poz. 1781).</w:t>
      </w:r>
    </w:p>
    <w:p w14:paraId="40B87AC3" w14:textId="30727807" w:rsidR="00FC6FDA" w:rsidRPr="00927957" w:rsidRDefault="009028D3" w:rsidP="00927957">
      <w:pPr>
        <w:pStyle w:val="Default"/>
        <w:ind w:left="426" w:hanging="284"/>
        <w:jc w:val="both"/>
      </w:pPr>
      <w:r w:rsidRPr="00927957">
        <w:t>5.</w:t>
      </w:r>
      <w:r w:rsidRPr="00927957">
        <w:tab/>
        <w:t>Wykonawca wyraża zgodę na udostępnienie zgodnie z przepisami, o których mowa</w:t>
      </w:r>
      <w:r w:rsidR="00E05BC4" w:rsidRPr="00927957">
        <w:t xml:space="preserve"> </w:t>
      </w:r>
      <w:r w:rsidRPr="00927957">
        <w:t>w ust. 4, zawartych w Umowie dotyczących go danych osobowych w zakresie obejmującym imię i nazwisko, a w przypadku prowadzenia działalności gospodarczej – również w zakresie firmy.</w:t>
      </w:r>
    </w:p>
    <w:p w14:paraId="327364E8" w14:textId="77777777" w:rsidR="008D5375" w:rsidRPr="00927957" w:rsidRDefault="008D5375" w:rsidP="00927957">
      <w:pPr>
        <w:pStyle w:val="Default"/>
        <w:ind w:left="426" w:hanging="284"/>
        <w:jc w:val="both"/>
      </w:pPr>
    </w:p>
    <w:p w14:paraId="0190AD0B" w14:textId="4BBD1085" w:rsidR="00B656B5" w:rsidRPr="00927957" w:rsidRDefault="00B656B5" w:rsidP="00927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957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C1BB1CE" w14:textId="77777777" w:rsidR="00B656B5" w:rsidRPr="00927957" w:rsidRDefault="00B656B5" w:rsidP="00927957">
      <w:pPr>
        <w:numPr>
          <w:ilvl w:val="0"/>
          <w:numId w:val="4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Strony ustanawiają następujących Przedstawicieli w ramach realizacji przedmiotu umowy:</w:t>
      </w:r>
    </w:p>
    <w:p w14:paraId="3D810770" w14:textId="48915B5D" w:rsidR="00B656B5" w:rsidRPr="00927957" w:rsidRDefault="00B656B5" w:rsidP="00927957">
      <w:pPr>
        <w:pStyle w:val="Akapitzlist"/>
        <w:numPr>
          <w:ilvl w:val="2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po stronie  Zamawiającego:</w:t>
      </w:r>
    </w:p>
    <w:p w14:paraId="643DAA7D" w14:textId="33C8EF37" w:rsidR="00B656B5" w:rsidRPr="00927957" w:rsidRDefault="00B656B5" w:rsidP="00927957">
      <w:pPr>
        <w:numPr>
          <w:ilvl w:val="3"/>
          <w:numId w:val="44"/>
        </w:numPr>
        <w:suppressAutoHyphens/>
        <w:autoSpaceDN w:val="0"/>
        <w:spacing w:after="0" w:line="240" w:lineRule="auto"/>
        <w:ind w:left="170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Mariusz Dobruś - Serwisant systemów teleinformatycznych i systemów zabezpieczeń, numer telefonu: +48 665 012 678, </w:t>
      </w:r>
      <w:r w:rsidR="00544AB0" w:rsidRPr="00927957">
        <w:rPr>
          <w:rFonts w:ascii="Times New Roman" w:hAnsi="Times New Roman" w:cs="Times New Roman"/>
          <w:color w:val="000000"/>
          <w:sz w:val="24"/>
          <w:szCs w:val="24"/>
        </w:rPr>
        <w:t>adres email:</w:t>
      </w:r>
      <w:r w:rsidRPr="00927957">
        <w:rPr>
          <w:rFonts w:ascii="Times New Roman" w:hAnsi="Times New Roman" w:cs="Times New Roman"/>
          <w:sz w:val="24"/>
          <w:szCs w:val="24"/>
        </w:rPr>
        <w:t xml:space="preserve"> </w:t>
      </w:r>
      <w:r w:rsidR="003153C4" w:rsidRPr="00927957">
        <w:rPr>
          <w:rFonts w:ascii="Times New Roman" w:hAnsi="Times New Roman" w:cs="Times New Roman"/>
          <w:sz w:val="24"/>
          <w:szCs w:val="24"/>
        </w:rPr>
        <w:t>m.dobrus@lpr.com.pl</w:t>
      </w:r>
      <w:r w:rsidR="006F6FEB" w:rsidRPr="009279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015E17" w14:textId="6E9DDEF1" w:rsidR="00B656B5" w:rsidRPr="00927957" w:rsidRDefault="0055559B" w:rsidP="00927957">
      <w:pPr>
        <w:numPr>
          <w:ilvl w:val="3"/>
          <w:numId w:val="44"/>
        </w:numPr>
        <w:suppressAutoHyphens/>
        <w:autoSpaceDN w:val="0"/>
        <w:spacing w:after="0" w:line="240" w:lineRule="auto"/>
        <w:ind w:left="170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Zbigniew Łatowski - </w:t>
      </w:r>
      <w:r w:rsidR="00B656B5" w:rsidRPr="00927957">
        <w:rPr>
          <w:rFonts w:ascii="Times New Roman" w:hAnsi="Times New Roman" w:cs="Times New Roman"/>
          <w:sz w:val="24"/>
          <w:szCs w:val="24"/>
        </w:rPr>
        <w:t>Kierownik Działu</w:t>
      </w:r>
      <w:r w:rsidRPr="00927957">
        <w:rPr>
          <w:rFonts w:ascii="Times New Roman" w:hAnsi="Times New Roman" w:cs="Times New Roman"/>
          <w:sz w:val="24"/>
          <w:szCs w:val="24"/>
        </w:rPr>
        <w:t xml:space="preserve"> Informatyki i Łączności</w:t>
      </w:r>
      <w:r w:rsidR="00B656B5" w:rsidRPr="00927957">
        <w:rPr>
          <w:rFonts w:ascii="Times New Roman" w:hAnsi="Times New Roman" w:cs="Times New Roman"/>
          <w:sz w:val="24"/>
          <w:szCs w:val="24"/>
        </w:rPr>
        <w:t xml:space="preserve">, numer telefonu: </w:t>
      </w:r>
      <w:r w:rsidR="00544AB0" w:rsidRPr="00927957">
        <w:rPr>
          <w:rFonts w:ascii="Times New Roman" w:hAnsi="Times New Roman" w:cs="Times New Roman"/>
          <w:color w:val="000000"/>
          <w:sz w:val="24"/>
          <w:szCs w:val="24"/>
        </w:rPr>
        <w:t>+48 695 220 454, adres email: z.latowski@lpr.com.pl;</w:t>
      </w:r>
    </w:p>
    <w:p w14:paraId="418345D6" w14:textId="4980A84A" w:rsidR="00B656B5" w:rsidRPr="00927957" w:rsidRDefault="00B656B5" w:rsidP="00927957">
      <w:pPr>
        <w:pStyle w:val="Akapitzlist"/>
        <w:numPr>
          <w:ilvl w:val="2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po stronie  </w:t>
      </w:r>
      <w:r w:rsidRPr="00927957">
        <w:rPr>
          <w:rFonts w:ascii="Times New Roman" w:hAnsi="Times New Roman" w:cs="Times New Roman"/>
          <w:bCs/>
          <w:sz w:val="24"/>
          <w:szCs w:val="24"/>
        </w:rPr>
        <w:t>Wykonawcy</w:t>
      </w:r>
      <w:r w:rsidRPr="00927957">
        <w:rPr>
          <w:rFonts w:ascii="Times New Roman" w:hAnsi="Times New Roman" w:cs="Times New Roman"/>
          <w:sz w:val="24"/>
          <w:szCs w:val="24"/>
        </w:rPr>
        <w:t>:</w:t>
      </w:r>
    </w:p>
    <w:p w14:paraId="25B20E8A" w14:textId="5D188F81" w:rsidR="00B656B5" w:rsidRPr="00927957" w:rsidRDefault="00D362E3" w:rsidP="00927957">
      <w:pPr>
        <w:pStyle w:val="Akapitzlist"/>
        <w:numPr>
          <w:ilvl w:val="3"/>
          <w:numId w:val="45"/>
        </w:numPr>
        <w:suppressAutoHyphens/>
        <w:autoSpaceDN w:val="0"/>
        <w:spacing w:after="0" w:line="240" w:lineRule="auto"/>
        <w:ind w:left="17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AE49D13" w14:textId="6447D7C0" w:rsidR="00B656B5" w:rsidRPr="00927957" w:rsidRDefault="00B656B5" w:rsidP="00927957">
      <w:pPr>
        <w:numPr>
          <w:ilvl w:val="0"/>
          <w:numId w:val="4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Strony ustalają, iż osoby, o których mowa w ust. 1, są upoważnione przez Strony </w:t>
      </w:r>
      <w:r w:rsidRPr="00927957">
        <w:rPr>
          <w:rFonts w:ascii="Times New Roman" w:hAnsi="Times New Roman" w:cs="Times New Roman"/>
          <w:sz w:val="24"/>
          <w:szCs w:val="24"/>
        </w:rPr>
        <w:br/>
        <w:t>do dokonywania czynności związanych z realizacją przedmiotu Umowy, w tym do podpisania protokołu odbior</w:t>
      </w:r>
      <w:r w:rsidR="00F06AEE" w:rsidRPr="00927957">
        <w:rPr>
          <w:rFonts w:ascii="Times New Roman" w:hAnsi="Times New Roman" w:cs="Times New Roman"/>
          <w:sz w:val="24"/>
          <w:szCs w:val="24"/>
        </w:rPr>
        <w:t>u</w:t>
      </w:r>
      <w:r w:rsidRPr="00927957">
        <w:rPr>
          <w:rFonts w:ascii="Times New Roman" w:hAnsi="Times New Roman" w:cs="Times New Roman"/>
          <w:sz w:val="24"/>
          <w:szCs w:val="24"/>
        </w:rPr>
        <w:t>, o którym mowa w § 5 ust. 3</w:t>
      </w:r>
      <w:r w:rsidR="009F3565" w:rsidRPr="00927957">
        <w:rPr>
          <w:rFonts w:ascii="Times New Roman" w:hAnsi="Times New Roman" w:cs="Times New Roman"/>
          <w:sz w:val="24"/>
          <w:szCs w:val="24"/>
        </w:rPr>
        <w:t xml:space="preserve">, </w:t>
      </w:r>
      <w:r w:rsidRPr="00927957">
        <w:rPr>
          <w:rFonts w:ascii="Times New Roman" w:hAnsi="Times New Roman" w:cs="Times New Roman"/>
          <w:sz w:val="24"/>
          <w:szCs w:val="24"/>
        </w:rPr>
        <w:t xml:space="preserve">nie są natomiast uprawnione do zmiany </w:t>
      </w:r>
      <w:r w:rsidR="009F3565" w:rsidRPr="00927957">
        <w:rPr>
          <w:rFonts w:ascii="Times New Roman" w:hAnsi="Times New Roman" w:cs="Times New Roman"/>
          <w:sz w:val="24"/>
          <w:szCs w:val="24"/>
        </w:rPr>
        <w:t>U</w:t>
      </w:r>
      <w:r w:rsidRPr="00927957">
        <w:rPr>
          <w:rFonts w:ascii="Times New Roman" w:hAnsi="Times New Roman" w:cs="Times New Roman"/>
          <w:sz w:val="24"/>
          <w:szCs w:val="24"/>
        </w:rPr>
        <w:t>mowy</w:t>
      </w:r>
      <w:r w:rsidR="00E95B6A" w:rsidRPr="00927957">
        <w:rPr>
          <w:rFonts w:ascii="Times New Roman" w:hAnsi="Times New Roman" w:cs="Times New Roman"/>
          <w:sz w:val="24"/>
          <w:szCs w:val="24"/>
        </w:rPr>
        <w:t xml:space="preserve"> lub</w:t>
      </w:r>
      <w:r w:rsidR="00712DCE" w:rsidRPr="00927957">
        <w:rPr>
          <w:rFonts w:ascii="Times New Roman" w:hAnsi="Times New Roman" w:cs="Times New Roman"/>
          <w:sz w:val="24"/>
          <w:szCs w:val="24"/>
        </w:rPr>
        <w:t xml:space="preserve"> od</w:t>
      </w:r>
      <w:r w:rsidR="00E95B6A" w:rsidRPr="00927957">
        <w:rPr>
          <w:rFonts w:ascii="Times New Roman" w:hAnsi="Times New Roman" w:cs="Times New Roman"/>
          <w:sz w:val="24"/>
          <w:szCs w:val="24"/>
        </w:rPr>
        <w:t>s</w:t>
      </w:r>
      <w:r w:rsidR="00712DCE" w:rsidRPr="00927957">
        <w:rPr>
          <w:rFonts w:ascii="Times New Roman" w:hAnsi="Times New Roman" w:cs="Times New Roman"/>
          <w:sz w:val="24"/>
          <w:szCs w:val="24"/>
        </w:rPr>
        <w:t>tąpienia od niej</w:t>
      </w:r>
      <w:r w:rsidR="00376B59" w:rsidRPr="00927957">
        <w:rPr>
          <w:rFonts w:ascii="Times New Roman" w:hAnsi="Times New Roman" w:cs="Times New Roman"/>
          <w:sz w:val="24"/>
          <w:szCs w:val="24"/>
        </w:rPr>
        <w:t>.</w:t>
      </w:r>
    </w:p>
    <w:p w14:paraId="6F6AACAE" w14:textId="139A8C3F" w:rsidR="00B656B5" w:rsidRPr="00927957" w:rsidRDefault="00B656B5" w:rsidP="00927957">
      <w:pPr>
        <w:numPr>
          <w:ilvl w:val="0"/>
          <w:numId w:val="4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 xml:space="preserve">Zmiana lub uzupełnienie osób, o których mowa w ust. 1, nie stanowi zmiany </w:t>
      </w:r>
      <w:r w:rsidR="009F3565" w:rsidRPr="00927957">
        <w:rPr>
          <w:rFonts w:ascii="Times New Roman" w:hAnsi="Times New Roman" w:cs="Times New Roman"/>
          <w:sz w:val="24"/>
          <w:szCs w:val="24"/>
        </w:rPr>
        <w:t>U</w:t>
      </w:r>
      <w:r w:rsidRPr="00927957">
        <w:rPr>
          <w:rFonts w:ascii="Times New Roman" w:hAnsi="Times New Roman" w:cs="Times New Roman"/>
          <w:sz w:val="24"/>
          <w:szCs w:val="24"/>
        </w:rPr>
        <w:t xml:space="preserve">mowy </w:t>
      </w:r>
      <w:r w:rsidR="009F3565" w:rsidRPr="00927957">
        <w:rPr>
          <w:rFonts w:ascii="Times New Roman" w:hAnsi="Times New Roman" w:cs="Times New Roman"/>
          <w:sz w:val="24"/>
          <w:szCs w:val="24"/>
        </w:rPr>
        <w:br/>
      </w:r>
      <w:r w:rsidRPr="00927957">
        <w:rPr>
          <w:rFonts w:ascii="Times New Roman" w:hAnsi="Times New Roman" w:cs="Times New Roman"/>
          <w:sz w:val="24"/>
          <w:szCs w:val="24"/>
        </w:rPr>
        <w:t>i wymaga jedynie pisemnego oświadczenia złożonego drugiej Stronie</w:t>
      </w:r>
      <w:r w:rsidR="009F3565" w:rsidRPr="00927957">
        <w:rPr>
          <w:rFonts w:ascii="Times New Roman" w:hAnsi="Times New Roman" w:cs="Times New Roman"/>
          <w:sz w:val="24"/>
          <w:szCs w:val="24"/>
        </w:rPr>
        <w:t>, w tym w formie wiadomości e-mail</w:t>
      </w:r>
      <w:r w:rsidRPr="00927957">
        <w:rPr>
          <w:rFonts w:ascii="Times New Roman" w:hAnsi="Times New Roman" w:cs="Times New Roman"/>
          <w:sz w:val="24"/>
          <w:szCs w:val="24"/>
        </w:rPr>
        <w:t>.</w:t>
      </w:r>
    </w:p>
    <w:p w14:paraId="62790037" w14:textId="77777777" w:rsidR="009028D3" w:rsidRPr="00927957" w:rsidRDefault="009028D3" w:rsidP="00927957">
      <w:pPr>
        <w:pStyle w:val="Default"/>
        <w:jc w:val="both"/>
      </w:pPr>
    </w:p>
    <w:p w14:paraId="12790FD8" w14:textId="5DF9A2F3" w:rsidR="00CE336F" w:rsidRPr="00927957" w:rsidRDefault="00B656B5" w:rsidP="00927957">
      <w:pPr>
        <w:pStyle w:val="Default"/>
        <w:ind w:left="720"/>
        <w:jc w:val="center"/>
        <w:rPr>
          <w:b/>
        </w:rPr>
      </w:pPr>
      <w:r w:rsidRPr="00927957">
        <w:rPr>
          <w:b/>
        </w:rPr>
        <w:t>§12</w:t>
      </w:r>
    </w:p>
    <w:p w14:paraId="56134D6E" w14:textId="21662EAB" w:rsidR="000C2E42" w:rsidRPr="00927957" w:rsidRDefault="000C2E42" w:rsidP="00927957">
      <w:pPr>
        <w:pStyle w:val="Default"/>
        <w:numPr>
          <w:ilvl w:val="0"/>
          <w:numId w:val="41"/>
        </w:numPr>
        <w:ind w:left="426"/>
        <w:jc w:val="both"/>
      </w:pPr>
      <w:r w:rsidRPr="00927957">
        <w:t>Umowa wchodzi w życie</w:t>
      </w:r>
      <w:r w:rsidR="00010D46">
        <w:t xml:space="preserve"> z</w:t>
      </w:r>
      <w:r w:rsidRPr="00927957">
        <w:t xml:space="preserve"> dniem podpisania</w:t>
      </w:r>
      <w:r w:rsidR="009F3565" w:rsidRPr="00927957">
        <w:t>.</w:t>
      </w:r>
    </w:p>
    <w:p w14:paraId="58D18824" w14:textId="10844FC3" w:rsidR="000C2E42" w:rsidRPr="00927957" w:rsidRDefault="000C2E42" w:rsidP="00927957">
      <w:pPr>
        <w:pStyle w:val="Default"/>
        <w:numPr>
          <w:ilvl w:val="0"/>
          <w:numId w:val="41"/>
        </w:numPr>
        <w:ind w:left="426"/>
        <w:jc w:val="both"/>
      </w:pPr>
      <w:r w:rsidRPr="00927957">
        <w:t>Zmiany Umowy wymagają aneksu w formie pisemnej pod rygorem nieważności</w:t>
      </w:r>
      <w:r w:rsidR="009F3565" w:rsidRPr="00927957">
        <w:t xml:space="preserve">, chyba </w:t>
      </w:r>
      <w:r w:rsidR="009F3565" w:rsidRPr="00927957">
        <w:br/>
        <w:t>że Umowa stanowi inaczej.</w:t>
      </w:r>
    </w:p>
    <w:p w14:paraId="49617B5A" w14:textId="16A91595" w:rsidR="00CE336F" w:rsidRPr="00927957" w:rsidRDefault="00A33C03" w:rsidP="00927957">
      <w:pPr>
        <w:pStyle w:val="Default"/>
        <w:numPr>
          <w:ilvl w:val="0"/>
          <w:numId w:val="41"/>
        </w:numPr>
        <w:ind w:left="426"/>
        <w:jc w:val="both"/>
      </w:pPr>
      <w:r w:rsidRPr="00927957">
        <w:t xml:space="preserve">Strony </w:t>
      </w:r>
      <w:r w:rsidR="00CE336F" w:rsidRPr="00927957">
        <w:t xml:space="preserve">dołożą wszelkich starań w celu rozstrzygnięcia ewentualnych sporów drogą polubowną. </w:t>
      </w:r>
    </w:p>
    <w:p w14:paraId="2ADBB935" w14:textId="535159E8" w:rsidR="00A02FAD" w:rsidRPr="00927957" w:rsidRDefault="00DE7A50" w:rsidP="00927957">
      <w:pPr>
        <w:pStyle w:val="Default"/>
        <w:numPr>
          <w:ilvl w:val="0"/>
          <w:numId w:val="41"/>
        </w:numPr>
        <w:ind w:left="426"/>
        <w:jc w:val="both"/>
      </w:pPr>
      <w:r w:rsidRPr="00927957">
        <w:t>Sądem właściwym do rozstrzygania spor</w:t>
      </w:r>
      <w:r w:rsidR="00A83B4C" w:rsidRPr="00927957">
        <w:t>ów wynikających z Umowy będzie s</w:t>
      </w:r>
      <w:r w:rsidRPr="00927957">
        <w:t xml:space="preserve">ąd właściwy </w:t>
      </w:r>
      <w:r w:rsidR="000C2E42" w:rsidRPr="00927957">
        <w:t xml:space="preserve">miejscowo </w:t>
      </w:r>
      <w:r w:rsidRPr="00927957">
        <w:t>dla siedziby Zamawiającego.</w:t>
      </w:r>
    </w:p>
    <w:p w14:paraId="343AAA80" w14:textId="2798E905" w:rsidR="00CE336F" w:rsidRPr="00927957" w:rsidRDefault="000A51A3" w:rsidP="00927957">
      <w:pPr>
        <w:pStyle w:val="Default"/>
        <w:numPr>
          <w:ilvl w:val="0"/>
          <w:numId w:val="41"/>
        </w:numPr>
        <w:ind w:left="426"/>
        <w:jc w:val="both"/>
      </w:pPr>
      <w:r w:rsidRPr="00927957">
        <w:t>W sprawach nieuregulowanych Umową zastosowanie mają przepisy</w:t>
      </w:r>
      <w:r w:rsidR="00A83B4C" w:rsidRPr="00927957">
        <w:t xml:space="preserve"> ustawy z dnia </w:t>
      </w:r>
      <w:r w:rsidR="00A83B4C" w:rsidRPr="00927957">
        <w:br/>
        <w:t>23</w:t>
      </w:r>
      <w:r w:rsidR="007829FB" w:rsidRPr="00927957">
        <w:t xml:space="preserve">  </w:t>
      </w:r>
      <w:r w:rsidR="000C2E42" w:rsidRPr="00927957">
        <w:t>kwietnia 1964 r.</w:t>
      </w:r>
      <w:r w:rsidRPr="00927957">
        <w:t xml:space="preserve"> Kodeks</w:t>
      </w:r>
      <w:r w:rsidR="000C2E42" w:rsidRPr="00927957">
        <w:t xml:space="preserve"> </w:t>
      </w:r>
      <w:r w:rsidRPr="00927957">
        <w:t>cywiln</w:t>
      </w:r>
      <w:r w:rsidR="000C2E42" w:rsidRPr="00927957">
        <w:t>y</w:t>
      </w:r>
      <w:r w:rsidR="00E05BC4" w:rsidRPr="00927957">
        <w:t>.</w:t>
      </w:r>
    </w:p>
    <w:p w14:paraId="182C15CE" w14:textId="3BF8C3B7" w:rsidR="00CE336F" w:rsidRPr="00927957" w:rsidRDefault="00CE336F" w:rsidP="00927957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57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</w:t>
      </w:r>
      <w:r w:rsidR="00295537"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, po jednym dla każdej </w:t>
      </w:r>
      <w:r w:rsidR="009F3565" w:rsidRPr="009279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537" w:rsidRPr="00927957">
        <w:rPr>
          <w:rFonts w:ascii="Times New Roman" w:hAnsi="Times New Roman" w:cs="Times New Roman"/>
          <w:color w:val="000000"/>
          <w:sz w:val="24"/>
          <w:szCs w:val="24"/>
        </w:rPr>
        <w:t>ze Stron.</w:t>
      </w:r>
    </w:p>
    <w:p w14:paraId="11791FC3" w14:textId="522F4196" w:rsidR="00A02FAD" w:rsidRPr="00927957" w:rsidRDefault="000C2E42" w:rsidP="00927957">
      <w:pPr>
        <w:pStyle w:val="Akapitzlist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color w:val="000000"/>
          <w:sz w:val="24"/>
          <w:szCs w:val="24"/>
        </w:rPr>
        <w:t>Integralną część Umowy stanowi załącznik</w:t>
      </w:r>
      <w:r w:rsidR="00A02FAD" w:rsidRPr="0092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2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FAD" w:rsidRPr="0092795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3566522" w14:textId="37ECD074" w:rsidR="00BD771A" w:rsidRPr="00927957" w:rsidRDefault="009F3565" w:rsidP="00927957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załącznik nr 1 - o</w:t>
      </w:r>
      <w:r w:rsidR="00BD771A" w:rsidRPr="00927957">
        <w:rPr>
          <w:rFonts w:ascii="Times New Roman" w:hAnsi="Times New Roman" w:cs="Times New Roman"/>
          <w:sz w:val="24"/>
          <w:szCs w:val="24"/>
        </w:rPr>
        <w:t xml:space="preserve">ferta wykonawcy z dnia </w:t>
      </w:r>
      <w:r w:rsidR="00862964" w:rsidRPr="00927957">
        <w:rPr>
          <w:rFonts w:ascii="Times New Roman" w:hAnsi="Times New Roman" w:cs="Times New Roman"/>
          <w:sz w:val="24"/>
          <w:szCs w:val="24"/>
        </w:rPr>
        <w:t>………………………</w:t>
      </w:r>
      <w:r w:rsidR="000C2E42" w:rsidRPr="00927957">
        <w:rPr>
          <w:rFonts w:ascii="Times New Roman" w:hAnsi="Times New Roman" w:cs="Times New Roman"/>
          <w:sz w:val="24"/>
          <w:szCs w:val="24"/>
        </w:rPr>
        <w:t xml:space="preserve"> r</w:t>
      </w:r>
      <w:r w:rsidR="00BD771A" w:rsidRPr="00927957">
        <w:rPr>
          <w:rFonts w:ascii="Times New Roman" w:hAnsi="Times New Roman" w:cs="Times New Roman"/>
          <w:sz w:val="24"/>
          <w:szCs w:val="24"/>
        </w:rPr>
        <w:t>.</w:t>
      </w:r>
      <w:r w:rsidRPr="00927957">
        <w:rPr>
          <w:rFonts w:ascii="Times New Roman" w:hAnsi="Times New Roman" w:cs="Times New Roman"/>
          <w:sz w:val="24"/>
          <w:szCs w:val="24"/>
        </w:rPr>
        <w:t>,</w:t>
      </w:r>
    </w:p>
    <w:p w14:paraId="44D102B8" w14:textId="3C558E31" w:rsidR="009F3565" w:rsidRPr="00927957" w:rsidRDefault="009F3565" w:rsidP="00927957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załącznik nr 2 – wzór protokołu odbioru.</w:t>
      </w:r>
    </w:p>
    <w:p w14:paraId="24DADD9B" w14:textId="22BACDFE" w:rsidR="000C2E42" w:rsidRDefault="000C2E42" w:rsidP="006F6FE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7D594B" w14:textId="2AD79226" w:rsidR="00950015" w:rsidRDefault="00950015" w:rsidP="006F6FE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B888C" w14:textId="082A9023" w:rsidR="00CE336F" w:rsidRPr="006A5547" w:rsidRDefault="00CE336F" w:rsidP="006F6FEB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F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40B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F6FEB">
        <w:rPr>
          <w:rFonts w:ascii="Times New Roman" w:hAnsi="Times New Roman" w:cs="Times New Roman"/>
          <w:b/>
          <w:bCs/>
          <w:sz w:val="24"/>
          <w:szCs w:val="24"/>
        </w:rPr>
        <w:t xml:space="preserve">mawiający  </w:t>
      </w:r>
      <w:r w:rsidRPr="006A5547"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6F6FEB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CE336F" w:rsidRPr="006A5547" w:rsidSect="000025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9A3F" w14:textId="77777777" w:rsidR="00BB7799" w:rsidRDefault="00BB7799" w:rsidP="000F611D">
      <w:pPr>
        <w:spacing w:after="0" w:line="240" w:lineRule="auto"/>
      </w:pPr>
      <w:r>
        <w:separator/>
      </w:r>
    </w:p>
  </w:endnote>
  <w:endnote w:type="continuationSeparator" w:id="0">
    <w:p w14:paraId="0D9CF685" w14:textId="77777777" w:rsidR="00BB7799" w:rsidRDefault="00BB7799" w:rsidP="000F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4C7B" w14:textId="77777777" w:rsidR="00BB7799" w:rsidRDefault="00BB7799" w:rsidP="000F611D">
      <w:pPr>
        <w:spacing w:after="0" w:line="240" w:lineRule="auto"/>
      </w:pPr>
      <w:r>
        <w:separator/>
      </w:r>
    </w:p>
  </w:footnote>
  <w:footnote w:type="continuationSeparator" w:id="0">
    <w:p w14:paraId="68BA4881" w14:textId="77777777" w:rsidR="00BB7799" w:rsidRDefault="00BB7799" w:rsidP="000F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88F"/>
    <w:multiLevelType w:val="hybridMultilevel"/>
    <w:tmpl w:val="3ABA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EC8"/>
    <w:multiLevelType w:val="hybridMultilevel"/>
    <w:tmpl w:val="24820AE6"/>
    <w:lvl w:ilvl="0" w:tplc="8230FB08">
      <w:start w:val="1"/>
      <w:numFmt w:val="decimal"/>
      <w:lvlText w:val="§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918B9"/>
    <w:multiLevelType w:val="multilevel"/>
    <w:tmpl w:val="EB0A79DA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" w15:restartNumberingAfterBreak="0">
    <w:nsid w:val="06D6609A"/>
    <w:multiLevelType w:val="hybridMultilevel"/>
    <w:tmpl w:val="5D944B7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426A"/>
    <w:multiLevelType w:val="hybridMultilevel"/>
    <w:tmpl w:val="40020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2F60"/>
    <w:multiLevelType w:val="hybridMultilevel"/>
    <w:tmpl w:val="B52CCF52"/>
    <w:lvl w:ilvl="0" w:tplc="F83EF2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9AAD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48CD"/>
    <w:multiLevelType w:val="hybridMultilevel"/>
    <w:tmpl w:val="8C563CCE"/>
    <w:lvl w:ilvl="0" w:tplc="4658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A601F8"/>
    <w:multiLevelType w:val="hybridMultilevel"/>
    <w:tmpl w:val="9BFA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3E68"/>
    <w:multiLevelType w:val="hybridMultilevel"/>
    <w:tmpl w:val="CD56E7BC"/>
    <w:lvl w:ilvl="0" w:tplc="4BA67272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0DB"/>
    <w:multiLevelType w:val="hybridMultilevel"/>
    <w:tmpl w:val="EBE2DFFC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2AC0"/>
    <w:multiLevelType w:val="hybridMultilevel"/>
    <w:tmpl w:val="6352AA38"/>
    <w:lvl w:ilvl="0" w:tplc="6E5053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6B41"/>
    <w:multiLevelType w:val="hybridMultilevel"/>
    <w:tmpl w:val="BDA2993A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1BE0"/>
    <w:multiLevelType w:val="multilevel"/>
    <w:tmpl w:val="2D8E2B6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3" w15:restartNumberingAfterBreak="0">
    <w:nsid w:val="196975F7"/>
    <w:multiLevelType w:val="hybridMultilevel"/>
    <w:tmpl w:val="86F49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D3CE8"/>
    <w:multiLevelType w:val="hybridMultilevel"/>
    <w:tmpl w:val="BBF0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588C"/>
    <w:multiLevelType w:val="hybridMultilevel"/>
    <w:tmpl w:val="A26CB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20C80"/>
    <w:multiLevelType w:val="hybridMultilevel"/>
    <w:tmpl w:val="EF30A1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AA35C1"/>
    <w:multiLevelType w:val="hybridMultilevel"/>
    <w:tmpl w:val="CB586C22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B2DE8"/>
    <w:multiLevelType w:val="hybridMultilevel"/>
    <w:tmpl w:val="AA84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70F54"/>
    <w:multiLevelType w:val="hybridMultilevel"/>
    <w:tmpl w:val="713688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B5753F"/>
    <w:multiLevelType w:val="hybridMultilevel"/>
    <w:tmpl w:val="69C2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5597A"/>
    <w:multiLevelType w:val="hybridMultilevel"/>
    <w:tmpl w:val="E778668A"/>
    <w:lvl w:ilvl="0" w:tplc="801AE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3365B"/>
    <w:multiLevelType w:val="hybridMultilevel"/>
    <w:tmpl w:val="2CF6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B5BAE"/>
    <w:multiLevelType w:val="hybridMultilevel"/>
    <w:tmpl w:val="E5CC4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F323B"/>
    <w:multiLevelType w:val="hybridMultilevel"/>
    <w:tmpl w:val="5592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0091"/>
    <w:multiLevelType w:val="hybridMultilevel"/>
    <w:tmpl w:val="B8CAB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451B"/>
    <w:multiLevelType w:val="hybridMultilevel"/>
    <w:tmpl w:val="6E4E23F4"/>
    <w:lvl w:ilvl="0" w:tplc="561E1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21DE8"/>
    <w:multiLevelType w:val="hybridMultilevel"/>
    <w:tmpl w:val="F402901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E5CB9"/>
    <w:multiLevelType w:val="hybridMultilevel"/>
    <w:tmpl w:val="2A76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AAD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15B91"/>
    <w:multiLevelType w:val="hybridMultilevel"/>
    <w:tmpl w:val="2E8869E6"/>
    <w:lvl w:ilvl="0" w:tplc="F83EF2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9CA"/>
    <w:multiLevelType w:val="hybridMultilevel"/>
    <w:tmpl w:val="0D0A8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F2A9D"/>
    <w:multiLevelType w:val="hybridMultilevel"/>
    <w:tmpl w:val="DEFA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957BF"/>
    <w:multiLevelType w:val="hybridMultilevel"/>
    <w:tmpl w:val="7BF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671F9"/>
    <w:multiLevelType w:val="hybridMultilevel"/>
    <w:tmpl w:val="01AA4CE2"/>
    <w:lvl w:ilvl="0" w:tplc="6E44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94818"/>
    <w:multiLevelType w:val="hybridMultilevel"/>
    <w:tmpl w:val="1EFE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C73ED"/>
    <w:multiLevelType w:val="hybridMultilevel"/>
    <w:tmpl w:val="3FE6ECF4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F198B"/>
    <w:multiLevelType w:val="hybridMultilevel"/>
    <w:tmpl w:val="2C7AB2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9E07A4"/>
    <w:multiLevelType w:val="hybridMultilevel"/>
    <w:tmpl w:val="73841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B3986"/>
    <w:multiLevelType w:val="hybridMultilevel"/>
    <w:tmpl w:val="26ACD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861B1"/>
    <w:multiLevelType w:val="hybridMultilevel"/>
    <w:tmpl w:val="43A6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37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81E20"/>
    <w:multiLevelType w:val="hybridMultilevel"/>
    <w:tmpl w:val="DB12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567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2" w15:restartNumberingAfterBreak="0">
    <w:nsid w:val="70A3701A"/>
    <w:multiLevelType w:val="hybridMultilevel"/>
    <w:tmpl w:val="E7B0D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D6665"/>
    <w:multiLevelType w:val="hybridMultilevel"/>
    <w:tmpl w:val="01AA4CE2"/>
    <w:lvl w:ilvl="0" w:tplc="6E44C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2F2929"/>
    <w:multiLevelType w:val="hybridMultilevel"/>
    <w:tmpl w:val="998AA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24AB8"/>
    <w:multiLevelType w:val="hybridMultilevel"/>
    <w:tmpl w:val="D23E2318"/>
    <w:lvl w:ilvl="0" w:tplc="1D6ACA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1970EF"/>
    <w:multiLevelType w:val="hybridMultilevel"/>
    <w:tmpl w:val="74043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AAD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015AE"/>
    <w:multiLevelType w:val="hybridMultilevel"/>
    <w:tmpl w:val="C5947024"/>
    <w:lvl w:ilvl="0" w:tplc="FA785868">
      <w:start w:val="11"/>
      <w:numFmt w:val="decimal"/>
      <w:lvlText w:val="§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B5500"/>
    <w:multiLevelType w:val="hybridMultilevel"/>
    <w:tmpl w:val="51E41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367AD0"/>
    <w:multiLevelType w:val="hybridMultilevel"/>
    <w:tmpl w:val="D5B06AAC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36280"/>
    <w:multiLevelType w:val="hybridMultilevel"/>
    <w:tmpl w:val="4826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26F1D"/>
    <w:multiLevelType w:val="hybridMultilevel"/>
    <w:tmpl w:val="0D0618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C7E2D"/>
    <w:multiLevelType w:val="hybridMultilevel"/>
    <w:tmpl w:val="A5CC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18"/>
  </w:num>
  <w:num w:numId="4">
    <w:abstractNumId w:val="4"/>
  </w:num>
  <w:num w:numId="5">
    <w:abstractNumId w:val="8"/>
  </w:num>
  <w:num w:numId="6">
    <w:abstractNumId w:val="40"/>
  </w:num>
  <w:num w:numId="7">
    <w:abstractNumId w:val="44"/>
  </w:num>
  <w:num w:numId="8">
    <w:abstractNumId w:val="20"/>
  </w:num>
  <w:num w:numId="9">
    <w:abstractNumId w:val="34"/>
  </w:num>
  <w:num w:numId="10">
    <w:abstractNumId w:val="52"/>
  </w:num>
  <w:num w:numId="11">
    <w:abstractNumId w:val="42"/>
  </w:num>
  <w:num w:numId="12">
    <w:abstractNumId w:val="50"/>
  </w:num>
  <w:num w:numId="13">
    <w:abstractNumId w:val="0"/>
  </w:num>
  <w:num w:numId="14">
    <w:abstractNumId w:val="21"/>
  </w:num>
  <w:num w:numId="15">
    <w:abstractNumId w:val="14"/>
  </w:num>
  <w:num w:numId="16">
    <w:abstractNumId w:val="48"/>
  </w:num>
  <w:num w:numId="17">
    <w:abstractNumId w:val="51"/>
  </w:num>
  <w:num w:numId="18">
    <w:abstractNumId w:val="24"/>
  </w:num>
  <w:num w:numId="19">
    <w:abstractNumId w:val="49"/>
  </w:num>
  <w:num w:numId="20">
    <w:abstractNumId w:val="35"/>
  </w:num>
  <w:num w:numId="21">
    <w:abstractNumId w:val="22"/>
  </w:num>
  <w:num w:numId="22">
    <w:abstractNumId w:val="1"/>
  </w:num>
  <w:num w:numId="23">
    <w:abstractNumId w:val="17"/>
  </w:num>
  <w:num w:numId="24">
    <w:abstractNumId w:val="11"/>
  </w:num>
  <w:num w:numId="25">
    <w:abstractNumId w:val="9"/>
  </w:num>
  <w:num w:numId="26">
    <w:abstractNumId w:val="28"/>
  </w:num>
  <w:num w:numId="27">
    <w:abstractNumId w:val="19"/>
  </w:num>
  <w:num w:numId="28">
    <w:abstractNumId w:val="30"/>
  </w:num>
  <w:num w:numId="29">
    <w:abstractNumId w:val="38"/>
  </w:num>
  <w:num w:numId="30">
    <w:abstractNumId w:val="36"/>
  </w:num>
  <w:num w:numId="31">
    <w:abstractNumId w:val="23"/>
  </w:num>
  <w:num w:numId="32">
    <w:abstractNumId w:val="16"/>
  </w:num>
  <w:num w:numId="33">
    <w:abstractNumId w:val="26"/>
  </w:num>
  <w:num w:numId="34">
    <w:abstractNumId w:val="32"/>
  </w:num>
  <w:num w:numId="35">
    <w:abstractNumId w:val="15"/>
  </w:num>
  <w:num w:numId="36">
    <w:abstractNumId w:val="6"/>
  </w:num>
  <w:num w:numId="37">
    <w:abstractNumId w:val="27"/>
  </w:num>
  <w:num w:numId="38">
    <w:abstractNumId w:val="47"/>
  </w:num>
  <w:num w:numId="39">
    <w:abstractNumId w:val="3"/>
  </w:num>
  <w:num w:numId="40">
    <w:abstractNumId w:val="46"/>
  </w:num>
  <w:num w:numId="41">
    <w:abstractNumId w:val="5"/>
  </w:num>
  <w:num w:numId="42">
    <w:abstractNumId w:val="37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3"/>
  </w:num>
  <w:num w:numId="48">
    <w:abstractNumId w:val="33"/>
  </w:num>
  <w:num w:numId="49">
    <w:abstractNumId w:val="10"/>
  </w:num>
  <w:num w:numId="50">
    <w:abstractNumId w:val="13"/>
  </w:num>
  <w:num w:numId="51">
    <w:abstractNumId w:val="25"/>
  </w:num>
  <w:num w:numId="52">
    <w:abstractNumId w:val="29"/>
  </w:num>
  <w:num w:numId="53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85"/>
    <w:rsid w:val="000025A5"/>
    <w:rsid w:val="00010D46"/>
    <w:rsid w:val="000305C3"/>
    <w:rsid w:val="00061E6F"/>
    <w:rsid w:val="00073340"/>
    <w:rsid w:val="00093368"/>
    <w:rsid w:val="0009391C"/>
    <w:rsid w:val="000A51A3"/>
    <w:rsid w:val="000C2E42"/>
    <w:rsid w:val="000C4F8B"/>
    <w:rsid w:val="000D7CA0"/>
    <w:rsid w:val="000E24DF"/>
    <w:rsid w:val="000F611D"/>
    <w:rsid w:val="000F75E7"/>
    <w:rsid w:val="00116CD1"/>
    <w:rsid w:val="001253C4"/>
    <w:rsid w:val="00131938"/>
    <w:rsid w:val="00153C5F"/>
    <w:rsid w:val="00164E85"/>
    <w:rsid w:val="00187170"/>
    <w:rsid w:val="001B401D"/>
    <w:rsid w:val="001C499A"/>
    <w:rsid w:val="001D0484"/>
    <w:rsid w:val="001D26BE"/>
    <w:rsid w:val="001D7904"/>
    <w:rsid w:val="001E09D9"/>
    <w:rsid w:val="001F211F"/>
    <w:rsid w:val="00211C8C"/>
    <w:rsid w:val="00232DED"/>
    <w:rsid w:val="00241F3C"/>
    <w:rsid w:val="00243080"/>
    <w:rsid w:val="00250D77"/>
    <w:rsid w:val="00254C75"/>
    <w:rsid w:val="00287297"/>
    <w:rsid w:val="0029279F"/>
    <w:rsid w:val="0029314C"/>
    <w:rsid w:val="00295537"/>
    <w:rsid w:val="002B2460"/>
    <w:rsid w:val="002B3F83"/>
    <w:rsid w:val="002D02BD"/>
    <w:rsid w:val="002D08C1"/>
    <w:rsid w:val="00300041"/>
    <w:rsid w:val="0030643F"/>
    <w:rsid w:val="003153C4"/>
    <w:rsid w:val="0031667C"/>
    <w:rsid w:val="00317FF1"/>
    <w:rsid w:val="00320641"/>
    <w:rsid w:val="00326A87"/>
    <w:rsid w:val="00335F06"/>
    <w:rsid w:val="00346DC6"/>
    <w:rsid w:val="003559A6"/>
    <w:rsid w:val="00366ADA"/>
    <w:rsid w:val="00376B59"/>
    <w:rsid w:val="00386DF4"/>
    <w:rsid w:val="003A19EE"/>
    <w:rsid w:val="003A2FFF"/>
    <w:rsid w:val="003B1C4E"/>
    <w:rsid w:val="00400F97"/>
    <w:rsid w:val="00403772"/>
    <w:rsid w:val="00405584"/>
    <w:rsid w:val="00405C62"/>
    <w:rsid w:val="00433DAC"/>
    <w:rsid w:val="0044181D"/>
    <w:rsid w:val="004441E6"/>
    <w:rsid w:val="00450AD5"/>
    <w:rsid w:val="00450EF2"/>
    <w:rsid w:val="004717E6"/>
    <w:rsid w:val="0049685B"/>
    <w:rsid w:val="004C60D0"/>
    <w:rsid w:val="004D7210"/>
    <w:rsid w:val="00502776"/>
    <w:rsid w:val="00506046"/>
    <w:rsid w:val="0051136B"/>
    <w:rsid w:val="00526168"/>
    <w:rsid w:val="00544AB0"/>
    <w:rsid w:val="00550832"/>
    <w:rsid w:val="0055559B"/>
    <w:rsid w:val="00561DE4"/>
    <w:rsid w:val="005A39DE"/>
    <w:rsid w:val="005D123C"/>
    <w:rsid w:val="0063164A"/>
    <w:rsid w:val="00663A82"/>
    <w:rsid w:val="00681C63"/>
    <w:rsid w:val="006851A8"/>
    <w:rsid w:val="006A0FBC"/>
    <w:rsid w:val="006A30B8"/>
    <w:rsid w:val="006A5547"/>
    <w:rsid w:val="006B43E9"/>
    <w:rsid w:val="006E056A"/>
    <w:rsid w:val="006F6FEB"/>
    <w:rsid w:val="00706B99"/>
    <w:rsid w:val="00712DCE"/>
    <w:rsid w:val="007148AB"/>
    <w:rsid w:val="00720CCA"/>
    <w:rsid w:val="00724801"/>
    <w:rsid w:val="007434CD"/>
    <w:rsid w:val="00751CAC"/>
    <w:rsid w:val="00756824"/>
    <w:rsid w:val="0076763D"/>
    <w:rsid w:val="007829FB"/>
    <w:rsid w:val="007B0D40"/>
    <w:rsid w:val="007E2D32"/>
    <w:rsid w:val="007F4493"/>
    <w:rsid w:val="00810435"/>
    <w:rsid w:val="008122E9"/>
    <w:rsid w:val="0081715C"/>
    <w:rsid w:val="00825E9D"/>
    <w:rsid w:val="00833E3A"/>
    <w:rsid w:val="0084169A"/>
    <w:rsid w:val="0084220D"/>
    <w:rsid w:val="00843121"/>
    <w:rsid w:val="00862964"/>
    <w:rsid w:val="00864302"/>
    <w:rsid w:val="008653BD"/>
    <w:rsid w:val="00866B68"/>
    <w:rsid w:val="008A674D"/>
    <w:rsid w:val="008D5375"/>
    <w:rsid w:val="008F1906"/>
    <w:rsid w:val="008F7F1C"/>
    <w:rsid w:val="009015BA"/>
    <w:rsid w:val="009028D3"/>
    <w:rsid w:val="00905CE6"/>
    <w:rsid w:val="00927957"/>
    <w:rsid w:val="00940BE8"/>
    <w:rsid w:val="0094523F"/>
    <w:rsid w:val="00945BF7"/>
    <w:rsid w:val="00950015"/>
    <w:rsid w:val="0095305E"/>
    <w:rsid w:val="009535A9"/>
    <w:rsid w:val="009647C1"/>
    <w:rsid w:val="00975933"/>
    <w:rsid w:val="009817B4"/>
    <w:rsid w:val="009B3125"/>
    <w:rsid w:val="009B4B9D"/>
    <w:rsid w:val="009D1784"/>
    <w:rsid w:val="009D57A1"/>
    <w:rsid w:val="009F06AC"/>
    <w:rsid w:val="009F3565"/>
    <w:rsid w:val="00A024EA"/>
    <w:rsid w:val="00A02FAD"/>
    <w:rsid w:val="00A06FE9"/>
    <w:rsid w:val="00A27C95"/>
    <w:rsid w:val="00A33C03"/>
    <w:rsid w:val="00A83B4C"/>
    <w:rsid w:val="00A86001"/>
    <w:rsid w:val="00A86C7B"/>
    <w:rsid w:val="00AA01BF"/>
    <w:rsid w:val="00AB3E2C"/>
    <w:rsid w:val="00AC4F26"/>
    <w:rsid w:val="00AE6ECD"/>
    <w:rsid w:val="00B14743"/>
    <w:rsid w:val="00B342C7"/>
    <w:rsid w:val="00B34E8C"/>
    <w:rsid w:val="00B53711"/>
    <w:rsid w:val="00B61D80"/>
    <w:rsid w:val="00B646F2"/>
    <w:rsid w:val="00B656B5"/>
    <w:rsid w:val="00B74959"/>
    <w:rsid w:val="00B7517D"/>
    <w:rsid w:val="00B8772A"/>
    <w:rsid w:val="00BB7799"/>
    <w:rsid w:val="00BD37AA"/>
    <w:rsid w:val="00BD771A"/>
    <w:rsid w:val="00BD7E3E"/>
    <w:rsid w:val="00BE3335"/>
    <w:rsid w:val="00C10AEC"/>
    <w:rsid w:val="00C245A6"/>
    <w:rsid w:val="00C41F68"/>
    <w:rsid w:val="00C42365"/>
    <w:rsid w:val="00C45B61"/>
    <w:rsid w:val="00C50E4E"/>
    <w:rsid w:val="00C54B62"/>
    <w:rsid w:val="00C6495B"/>
    <w:rsid w:val="00C80E96"/>
    <w:rsid w:val="00CA48B7"/>
    <w:rsid w:val="00CB3322"/>
    <w:rsid w:val="00CC5344"/>
    <w:rsid w:val="00CE336F"/>
    <w:rsid w:val="00D12DE5"/>
    <w:rsid w:val="00D26F69"/>
    <w:rsid w:val="00D33797"/>
    <w:rsid w:val="00D362E3"/>
    <w:rsid w:val="00D965E7"/>
    <w:rsid w:val="00DA6309"/>
    <w:rsid w:val="00DB0F24"/>
    <w:rsid w:val="00DB3AD9"/>
    <w:rsid w:val="00DC043D"/>
    <w:rsid w:val="00DC3829"/>
    <w:rsid w:val="00DD3834"/>
    <w:rsid w:val="00DD4EAF"/>
    <w:rsid w:val="00DE7A50"/>
    <w:rsid w:val="00DF0C88"/>
    <w:rsid w:val="00DF11FC"/>
    <w:rsid w:val="00DF34A9"/>
    <w:rsid w:val="00E05BC4"/>
    <w:rsid w:val="00E07625"/>
    <w:rsid w:val="00E23C0D"/>
    <w:rsid w:val="00E74496"/>
    <w:rsid w:val="00E809A2"/>
    <w:rsid w:val="00E80A2C"/>
    <w:rsid w:val="00E92BBF"/>
    <w:rsid w:val="00E95B6A"/>
    <w:rsid w:val="00EA0F75"/>
    <w:rsid w:val="00EB2B2B"/>
    <w:rsid w:val="00EB478E"/>
    <w:rsid w:val="00EC050E"/>
    <w:rsid w:val="00EC2A34"/>
    <w:rsid w:val="00ED0A1C"/>
    <w:rsid w:val="00ED6996"/>
    <w:rsid w:val="00EE7DB5"/>
    <w:rsid w:val="00F06AEE"/>
    <w:rsid w:val="00F07127"/>
    <w:rsid w:val="00F2021B"/>
    <w:rsid w:val="00F24571"/>
    <w:rsid w:val="00F429F7"/>
    <w:rsid w:val="00F67E05"/>
    <w:rsid w:val="00F72DF7"/>
    <w:rsid w:val="00F7398D"/>
    <w:rsid w:val="00F87FC5"/>
    <w:rsid w:val="00FC0FC6"/>
    <w:rsid w:val="00FC3118"/>
    <w:rsid w:val="00FC3DEB"/>
    <w:rsid w:val="00FC6FDA"/>
    <w:rsid w:val="00FD2F15"/>
    <w:rsid w:val="00FE58F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B868"/>
  <w15:chartTrackingRefBased/>
  <w15:docId w15:val="{B917C41B-AE75-4C5E-826B-224F944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ize14">
    <w:name w:val="fontsize14"/>
    <w:basedOn w:val="Domylnaczcionkaakapitu"/>
    <w:rsid w:val="00D33797"/>
  </w:style>
  <w:style w:type="paragraph" w:styleId="Bezodstpw">
    <w:name w:val="No Spacing"/>
    <w:uiPriority w:val="1"/>
    <w:qFormat/>
    <w:rsid w:val="00D33797"/>
    <w:pPr>
      <w:spacing w:after="0" w:line="240" w:lineRule="auto"/>
    </w:pPr>
  </w:style>
  <w:style w:type="paragraph" w:customStyle="1" w:styleId="Default">
    <w:name w:val="Default"/>
    <w:rsid w:val="009F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F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1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2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2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2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29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DE7A5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E7A50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character" w:customStyle="1" w:styleId="color-pink">
    <w:name w:val="color-pink"/>
    <w:basedOn w:val="Domylnaczcionkaakapitu"/>
    <w:rsid w:val="008F7F1C"/>
  </w:style>
  <w:style w:type="character" w:styleId="Hipercze">
    <w:name w:val="Hyperlink"/>
    <w:basedOn w:val="Domylnaczcionkaakapitu"/>
    <w:uiPriority w:val="99"/>
    <w:unhideWhenUsed/>
    <w:rsid w:val="006B43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743"/>
  </w:style>
  <w:style w:type="paragraph" w:styleId="Stopka">
    <w:name w:val="footer"/>
    <w:basedOn w:val="Normalny"/>
    <w:link w:val="StopkaZnak"/>
    <w:uiPriority w:val="99"/>
    <w:unhideWhenUsed/>
    <w:rsid w:val="00B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743"/>
  </w:style>
  <w:style w:type="paragraph" w:styleId="Poprawka">
    <w:name w:val="Revision"/>
    <w:hidden/>
    <w:uiPriority w:val="99"/>
    <w:semiHidden/>
    <w:rsid w:val="00825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200F-A36F-4A20-976A-5909322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Żelichowska</dc:creator>
  <cp:keywords/>
  <dc:description/>
  <cp:lastModifiedBy>Anna Popławska-Kozicka</cp:lastModifiedBy>
  <cp:revision>2</cp:revision>
  <cp:lastPrinted>2021-12-10T07:55:00Z</cp:lastPrinted>
  <dcterms:created xsi:type="dcterms:W3CDTF">2022-11-15T14:17:00Z</dcterms:created>
  <dcterms:modified xsi:type="dcterms:W3CDTF">2022-11-15T14:17:00Z</dcterms:modified>
</cp:coreProperties>
</file>