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007EDC78" w:rsidR="002F1523" w:rsidRPr="00023AA5" w:rsidRDefault="002F1523" w:rsidP="00023AA5">
      <w:pPr>
        <w:spacing w:line="276" w:lineRule="auto"/>
        <w:jc w:val="center"/>
        <w:rPr>
          <w:iCs/>
          <w:color w:val="000000"/>
          <w:sz w:val="22"/>
          <w:szCs w:val="22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483FE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B034707" w14:textId="77777777" w:rsidR="002F1523" w:rsidRDefault="002F1523" w:rsidP="00483FEB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B32D90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B32D90">
        <w:trPr>
          <w:trHeight w:val="896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B32D90">
        <w:trPr>
          <w:trHeight w:val="490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B32D9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3881777D" w14:textId="78629808" w:rsidR="006777F3" w:rsidRDefault="006777F3" w:rsidP="00B32D9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B32D90">
        <w:trPr>
          <w:trHeight w:val="56"/>
        </w:trPr>
        <w:tc>
          <w:tcPr>
            <w:tcW w:w="4475" w:type="dxa"/>
          </w:tcPr>
          <w:p w14:paraId="61AD733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B32D90">
        <w:trPr>
          <w:trHeight w:val="415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B32D90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B32D90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B32D90">
        <w:trPr>
          <w:trHeight w:val="611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161FE0E" w14:textId="77777777" w:rsidR="00A30548" w:rsidRPr="00FD69AD" w:rsidRDefault="00A30548" w:rsidP="00A30548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14:paraId="575C479C" w14:textId="77777777" w:rsidR="00A30548" w:rsidRPr="00C05AA3" w:rsidRDefault="00A30548" w:rsidP="00A30548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30548" w:rsidRPr="009D79C0" w14:paraId="137E51DD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0A341480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0B032A6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57F88A6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701757B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4A8CC572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0D39B9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58AA00CD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0CED90AB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24546FE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21046418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4080B2B4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AE26C6" w14:textId="0E50D2D9" w:rsidR="005754BC" w:rsidRDefault="005754BC" w:rsidP="00A30548">
      <w:pPr>
        <w:keepNext/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</w:p>
    <w:p w14:paraId="58ABDA72" w14:textId="77777777" w:rsidR="00A30548" w:rsidRPr="00FD69AD" w:rsidRDefault="00A30548" w:rsidP="00A30548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53E82838" w14:textId="41FA1E4F" w:rsidR="00A30548" w:rsidRPr="001B5814" w:rsidRDefault="00A30548" w:rsidP="00A30548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B0509D">
        <w:rPr>
          <w:rFonts w:ascii="Times New Roman" w:hAnsi="Times New Roman"/>
          <w:b/>
          <w:sz w:val="22"/>
          <w:szCs w:val="22"/>
        </w:rPr>
        <w:t>„</w:t>
      </w:r>
      <w:r w:rsidR="002D1619" w:rsidRPr="002D1619">
        <w:rPr>
          <w:rFonts w:ascii="Times New Roman" w:hAnsi="Times New Roman"/>
          <w:b/>
          <w:sz w:val="22"/>
          <w:szCs w:val="22"/>
        </w:rPr>
        <w:t>Zakup systemu analizy przepływów na potrzeby infrastruktury informatycznej SWD PRM</w:t>
      </w:r>
      <w:r w:rsidRPr="00B0509D">
        <w:rPr>
          <w:rFonts w:ascii="Times New Roman" w:hAnsi="Times New Roman"/>
          <w:b/>
          <w:sz w:val="22"/>
          <w:szCs w:val="22"/>
        </w:rPr>
        <w:t xml:space="preserve">” </w:t>
      </w:r>
      <w:r w:rsidRPr="00B0509D">
        <w:rPr>
          <w:rFonts w:ascii="Times New Roman" w:hAnsi="Times New Roman"/>
          <w:b/>
          <w:bCs/>
          <w:sz w:val="22"/>
          <w:szCs w:val="22"/>
        </w:rPr>
        <w:t>– nr postępowania ZP/</w:t>
      </w:r>
      <w:r w:rsidR="002D1619">
        <w:rPr>
          <w:rFonts w:ascii="Times New Roman" w:hAnsi="Times New Roman"/>
          <w:b/>
          <w:bCs/>
          <w:sz w:val="22"/>
          <w:szCs w:val="22"/>
        </w:rPr>
        <w:t>10</w:t>
      </w:r>
      <w:r w:rsidRPr="00B0509D">
        <w:rPr>
          <w:rFonts w:ascii="Times New Roman" w:hAnsi="Times New Roman"/>
          <w:b/>
          <w:bCs/>
          <w:sz w:val="22"/>
          <w:szCs w:val="22"/>
        </w:rPr>
        <w:t>/X</w:t>
      </w:r>
      <w:r w:rsidR="002D1619">
        <w:rPr>
          <w:rFonts w:ascii="Times New Roman" w:hAnsi="Times New Roman"/>
          <w:b/>
          <w:bCs/>
          <w:sz w:val="22"/>
          <w:szCs w:val="22"/>
        </w:rPr>
        <w:t>I</w:t>
      </w:r>
      <w:r w:rsidRPr="00B0509D">
        <w:rPr>
          <w:rFonts w:ascii="Times New Roman" w:hAnsi="Times New Roman"/>
          <w:b/>
          <w:bCs/>
          <w:sz w:val="22"/>
          <w:szCs w:val="22"/>
        </w:rPr>
        <w:t>/2022,</w:t>
      </w:r>
      <w:r w:rsidRPr="001B5814">
        <w:rPr>
          <w:rFonts w:ascii="Times New Roman" w:hAnsi="Times New Roman"/>
          <w:b/>
          <w:bCs/>
          <w:sz w:val="22"/>
          <w:szCs w:val="22"/>
        </w:rPr>
        <w:t xml:space="preserve"> my podpisani składamy ofertę w przedmiotowym postępowaniu i:</w:t>
      </w:r>
    </w:p>
    <w:p w14:paraId="3C9622CB" w14:textId="0C27790A" w:rsidR="008015F5" w:rsidRDefault="00A30548" w:rsidP="008015F5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14:paraId="615B1EF7" w14:textId="7C4FAC7D" w:rsidR="00B0509D" w:rsidRDefault="00B0509D" w:rsidP="00B0509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14:paraId="631B9CEB" w14:textId="3BAE6371" w:rsidR="00182280" w:rsidRPr="00B0509D" w:rsidRDefault="00182280" w:rsidP="00182280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B0509D">
        <w:rPr>
          <w:b/>
          <w:sz w:val="22"/>
          <w:szCs w:val="22"/>
          <w:u w:val="single"/>
        </w:rPr>
        <w:t>cenę całkowitą brutto*</w:t>
      </w:r>
      <w:r w:rsidRPr="00B0509D">
        <w:rPr>
          <w:sz w:val="22"/>
          <w:szCs w:val="22"/>
          <w:u w:val="single"/>
        </w:rPr>
        <w:t>……………………………………. PLN</w:t>
      </w:r>
    </w:p>
    <w:p w14:paraId="589356DD" w14:textId="73CDD96C" w:rsidR="00182280" w:rsidRDefault="00182280" w:rsidP="00182280">
      <w:pPr>
        <w:ind w:left="851" w:hanging="425"/>
        <w:jc w:val="both"/>
        <w:rPr>
          <w:sz w:val="22"/>
          <w:szCs w:val="22"/>
        </w:rPr>
      </w:pPr>
      <w:r w:rsidRPr="00B0509D">
        <w:rPr>
          <w:sz w:val="22"/>
          <w:szCs w:val="22"/>
        </w:rPr>
        <w:t>zgodnie z poni</w:t>
      </w:r>
      <w:r w:rsidRPr="00B0509D">
        <w:rPr>
          <w:rFonts w:hint="eastAsia"/>
          <w:sz w:val="22"/>
          <w:szCs w:val="22"/>
        </w:rPr>
        <w:t>ż</w:t>
      </w:r>
      <w:r w:rsidRPr="00B0509D">
        <w:rPr>
          <w:sz w:val="22"/>
          <w:szCs w:val="22"/>
        </w:rPr>
        <w:t>szym formularzem cenowym:</w:t>
      </w:r>
    </w:p>
    <w:p w14:paraId="3B1B0BB5" w14:textId="447D3EB9" w:rsidR="000B4EF1" w:rsidRDefault="000B4EF1" w:rsidP="00182280">
      <w:pPr>
        <w:ind w:left="851" w:hanging="425"/>
        <w:jc w:val="both"/>
        <w:rPr>
          <w:sz w:val="22"/>
          <w:szCs w:val="22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73"/>
        <w:gridCol w:w="2627"/>
        <w:gridCol w:w="1233"/>
        <w:gridCol w:w="1559"/>
        <w:gridCol w:w="1318"/>
        <w:gridCol w:w="999"/>
      </w:tblGrid>
      <w:tr w:rsidR="00DE528F" w:rsidRPr="00B0509D" w14:paraId="7C05105E" w14:textId="77777777" w:rsidTr="00A45DAA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EDBD4B4" w14:textId="77777777" w:rsidR="00DE528F" w:rsidRPr="00B0509D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27BC194" w14:textId="77777777" w:rsidR="00DE528F" w:rsidRPr="00B0509D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627" w:type="dxa"/>
            <w:vAlign w:val="center"/>
          </w:tcPr>
          <w:p w14:paraId="30BE097B" w14:textId="6067D234" w:rsidR="00DE528F" w:rsidRPr="00B0509D" w:rsidRDefault="00DE528F" w:rsidP="00A45DAA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 xml:space="preserve">Producent </w:t>
            </w:r>
            <w:r w:rsidRPr="00B0509D">
              <w:rPr>
                <w:b/>
                <w:sz w:val="22"/>
                <w:szCs w:val="22"/>
              </w:rPr>
              <w:br/>
              <w:t xml:space="preserve">i </w:t>
            </w:r>
            <w:r w:rsidR="00A45DAA">
              <w:rPr>
                <w:b/>
                <w:sz w:val="22"/>
                <w:szCs w:val="22"/>
              </w:rPr>
              <w:t>numer katalogowy</w:t>
            </w:r>
            <w:r w:rsidRPr="00B0509D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233" w:type="dxa"/>
            <w:vAlign w:val="center"/>
          </w:tcPr>
          <w:p w14:paraId="057E8ECD" w14:textId="77777777" w:rsidR="00DE528F" w:rsidRPr="00B0509D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9777F" w14:textId="77777777" w:rsidR="00A45DAA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Cena jednostkowa brutto</w:t>
            </w:r>
            <w:r w:rsidR="00A45DAA">
              <w:rPr>
                <w:b/>
                <w:sz w:val="22"/>
                <w:szCs w:val="22"/>
              </w:rPr>
              <w:t xml:space="preserve"> </w:t>
            </w:r>
          </w:p>
          <w:p w14:paraId="6338FD27" w14:textId="4C31982D" w:rsidR="00DE528F" w:rsidRPr="00B0509D" w:rsidRDefault="00A45DAA" w:rsidP="00DE528F">
            <w:pPr>
              <w:jc w:val="center"/>
              <w:rPr>
                <w:b/>
                <w:sz w:val="22"/>
                <w:szCs w:val="22"/>
              </w:rPr>
            </w:pPr>
            <w:r w:rsidRPr="00A45DAA">
              <w:rPr>
                <w:i/>
                <w:sz w:val="22"/>
                <w:szCs w:val="22"/>
              </w:rPr>
              <w:t>(za 1 komplet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45DAA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45DAA">
              <w:rPr>
                <w:i/>
                <w:sz w:val="22"/>
                <w:szCs w:val="22"/>
              </w:rPr>
              <w:t>1 zestaw)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C54A13B" w14:textId="77777777" w:rsidR="00DE528F" w:rsidRPr="00B0509D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14:paraId="75BA02A9" w14:textId="77777777" w:rsidR="00DE528F" w:rsidRPr="00B0509D" w:rsidRDefault="00DE528F" w:rsidP="00DE528F">
            <w:pPr>
              <w:jc w:val="center"/>
              <w:rPr>
                <w:b/>
                <w:sz w:val="22"/>
                <w:szCs w:val="22"/>
              </w:rPr>
            </w:pPr>
            <w:r w:rsidRPr="00B0509D">
              <w:rPr>
                <w:b/>
                <w:sz w:val="22"/>
                <w:szCs w:val="22"/>
              </w:rPr>
              <w:t>Stawka podatku VAT</w:t>
            </w:r>
          </w:p>
        </w:tc>
      </w:tr>
      <w:tr w:rsidR="00DE528F" w:rsidRPr="00B0509D" w14:paraId="66EE4E4F" w14:textId="77777777" w:rsidTr="00A45DAA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951D377" w14:textId="77777777" w:rsidR="00DE528F" w:rsidRPr="00B0509D" w:rsidRDefault="00DE528F" w:rsidP="00DE528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2A7D09" w14:textId="77777777" w:rsidR="00DE528F" w:rsidRPr="00B0509D" w:rsidRDefault="00DE528F" w:rsidP="00DE528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627" w:type="dxa"/>
            <w:vAlign w:val="center"/>
          </w:tcPr>
          <w:p w14:paraId="100B7EF7" w14:textId="77777777" w:rsidR="00DE528F" w:rsidRPr="00B0509D" w:rsidRDefault="00DE528F" w:rsidP="00DE528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B0509D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233" w:type="dxa"/>
            <w:vAlign w:val="center"/>
          </w:tcPr>
          <w:p w14:paraId="24128228" w14:textId="77777777" w:rsidR="00DE528F" w:rsidRPr="00B0509D" w:rsidRDefault="00DE528F" w:rsidP="00DE528F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7FA64" w14:textId="77777777" w:rsidR="00DE528F" w:rsidRPr="00B0509D" w:rsidRDefault="00DE528F" w:rsidP="00DE528F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3EDC192" w14:textId="77777777" w:rsidR="00DE528F" w:rsidRPr="00B0509D" w:rsidRDefault="00DE528F" w:rsidP="00DE528F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F=</w:t>
            </w:r>
            <w:proofErr w:type="spellStart"/>
            <w:r w:rsidRPr="00B0509D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14:paraId="4327BF9A" w14:textId="77777777" w:rsidR="00DE528F" w:rsidRPr="00B0509D" w:rsidRDefault="00DE528F" w:rsidP="00DE528F">
            <w:pPr>
              <w:jc w:val="center"/>
              <w:rPr>
                <w:i/>
                <w:sz w:val="22"/>
                <w:szCs w:val="22"/>
              </w:rPr>
            </w:pPr>
            <w:r w:rsidRPr="00B0509D">
              <w:rPr>
                <w:i/>
                <w:sz w:val="22"/>
                <w:szCs w:val="22"/>
              </w:rPr>
              <w:t>G</w:t>
            </w:r>
          </w:p>
        </w:tc>
      </w:tr>
      <w:tr w:rsidR="00F0094F" w:rsidRPr="00B0509D" w14:paraId="5002DA1B" w14:textId="77777777" w:rsidTr="00A45DAA">
        <w:trPr>
          <w:trHeight w:val="1211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5F3F24F5" w14:textId="77777777" w:rsidR="00F0094F" w:rsidRPr="00B0509D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  <w:r w:rsidRPr="00B050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59259C61" w14:textId="28EC179F" w:rsidR="00F0094F" w:rsidRPr="004C2B50" w:rsidRDefault="00F0094F" w:rsidP="00DE528F">
            <w:pPr>
              <w:rPr>
                <w:color w:val="000000"/>
                <w:sz w:val="22"/>
                <w:u w:val="single"/>
              </w:rPr>
            </w:pPr>
            <w:r w:rsidRPr="004C2B50">
              <w:rPr>
                <w:color w:val="000000"/>
                <w:sz w:val="22"/>
                <w:u w:val="single"/>
              </w:rPr>
              <w:t>Zadanie nr 1</w:t>
            </w:r>
          </w:p>
          <w:p w14:paraId="671679CA" w14:textId="77777777" w:rsidR="00F0094F" w:rsidRDefault="00F0094F" w:rsidP="00DE528F">
            <w:pPr>
              <w:rPr>
                <w:color w:val="000000"/>
                <w:sz w:val="22"/>
              </w:rPr>
            </w:pPr>
            <w:r w:rsidRPr="00506CAC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ystem</w:t>
            </w:r>
            <w:r w:rsidRPr="00506CAC">
              <w:rPr>
                <w:color w:val="000000"/>
                <w:sz w:val="22"/>
              </w:rPr>
              <w:t xml:space="preserve"> analizy bezpieczeństwa przepływów (</w:t>
            </w:r>
            <w:proofErr w:type="spellStart"/>
            <w:r w:rsidRPr="00506CAC">
              <w:rPr>
                <w:color w:val="000000"/>
                <w:sz w:val="22"/>
              </w:rPr>
              <w:t>NetFlow</w:t>
            </w:r>
            <w:proofErr w:type="spellEnd"/>
            <w:r w:rsidRPr="00506CAC">
              <w:rPr>
                <w:color w:val="000000"/>
                <w:sz w:val="22"/>
              </w:rPr>
              <w:t>)</w:t>
            </w:r>
          </w:p>
          <w:p w14:paraId="1479B94D" w14:textId="1B7F88F9" w:rsidR="00F0094F" w:rsidRPr="00506CAC" w:rsidRDefault="00F0094F" w:rsidP="00DE528F">
            <w:pPr>
              <w:rPr>
                <w:color w:val="000000"/>
                <w:sz w:val="22"/>
              </w:rPr>
            </w:pPr>
            <w:r w:rsidRPr="00DE528F">
              <w:rPr>
                <w:i/>
                <w:color w:val="000000"/>
                <w:sz w:val="22"/>
              </w:rPr>
              <w:t>(zgodnie z wymaganiami zawartymi w pkt. III Opisu przedmiotu zamówienia</w:t>
            </w:r>
            <w:r w:rsidR="00884C6D">
              <w:rPr>
                <w:i/>
                <w:color w:val="000000"/>
                <w:sz w:val="22"/>
              </w:rPr>
              <w:t>, tabela nr 1</w:t>
            </w:r>
            <w:r w:rsidRPr="00DE528F">
              <w:rPr>
                <w:i/>
                <w:color w:val="000000"/>
                <w:sz w:val="22"/>
              </w:rPr>
              <w:t xml:space="preserve"> – zał. nr 2 do SWZ)</w:t>
            </w:r>
          </w:p>
        </w:tc>
        <w:tc>
          <w:tcPr>
            <w:tcW w:w="2627" w:type="dxa"/>
          </w:tcPr>
          <w:p w14:paraId="22278088" w14:textId="77777777" w:rsidR="00F0094F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19AD0" w14:textId="77777777" w:rsidR="00F0094F" w:rsidRDefault="00F0094F" w:rsidP="00FB05AC">
            <w:pPr>
              <w:rPr>
                <w:color w:val="000000"/>
                <w:sz w:val="22"/>
                <w:szCs w:val="22"/>
              </w:rPr>
            </w:pPr>
          </w:p>
          <w:p w14:paraId="469447FE" w14:textId="77777777" w:rsidR="00F0094F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  <w:r w:rsidRPr="00B0509D">
              <w:rPr>
                <w:color w:val="000000"/>
                <w:sz w:val="22"/>
                <w:szCs w:val="22"/>
              </w:rPr>
              <w:t>Producent</w:t>
            </w:r>
            <w:r w:rsidRPr="000B776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CC680D6" w14:textId="44172286" w:rsidR="00F0094F" w:rsidRPr="000B776A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</w:p>
          <w:p w14:paraId="47BFBB2D" w14:textId="4A9FDFE5" w:rsidR="00F0094F" w:rsidRPr="000B776A" w:rsidRDefault="00F0094F" w:rsidP="000318A0">
            <w:pPr>
              <w:rPr>
                <w:color w:val="000000"/>
                <w:sz w:val="22"/>
                <w:szCs w:val="22"/>
              </w:rPr>
            </w:pPr>
          </w:p>
          <w:p w14:paraId="217C76C8" w14:textId="77777777" w:rsidR="00F0094F" w:rsidRPr="00B0509D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4B22B3" w14:textId="77777777" w:rsidR="00F0094F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</w:t>
            </w:r>
            <w:r w:rsidRPr="00B0509D">
              <w:rPr>
                <w:color w:val="000000"/>
                <w:sz w:val="22"/>
                <w:szCs w:val="22"/>
              </w:rPr>
              <w:t xml:space="preserve"> katalogowy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3EE58A6F" w14:textId="3B55D5B9" w:rsidR="00F0094F" w:rsidRPr="000B776A" w:rsidRDefault="00F0094F" w:rsidP="00F009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6FC8B83" w14:textId="77777777" w:rsidR="00F0094F" w:rsidRPr="00B0509D" w:rsidRDefault="00F0094F" w:rsidP="00DE5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komplet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C322" w14:textId="77777777" w:rsidR="00F0094F" w:rsidRPr="00B0509D" w:rsidRDefault="00F0094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ABF13" w14:textId="77777777" w:rsidR="00F0094F" w:rsidRPr="00B0509D" w:rsidRDefault="00F0094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4111FEE" w14:textId="77777777" w:rsidR="00F0094F" w:rsidRPr="00B0509D" w:rsidRDefault="00F0094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094F" w:rsidRPr="00B0509D" w14:paraId="213A8A66" w14:textId="77777777" w:rsidTr="00F0094F">
        <w:trPr>
          <w:trHeight w:val="1211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76DB53B4" w14:textId="77777777" w:rsidR="00F0094F" w:rsidRPr="00B0509D" w:rsidRDefault="00F0094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572729F5" w14:textId="77777777" w:rsidR="00F0094F" w:rsidRPr="004C2B50" w:rsidRDefault="00F0094F" w:rsidP="00DE528F">
            <w:pPr>
              <w:rPr>
                <w:color w:val="000000"/>
                <w:sz w:val="22"/>
                <w:u w:val="single"/>
              </w:rPr>
            </w:pPr>
          </w:p>
        </w:tc>
        <w:tc>
          <w:tcPr>
            <w:tcW w:w="2627" w:type="dxa"/>
          </w:tcPr>
          <w:p w14:paraId="148188BA" w14:textId="41815B5E" w:rsidR="00F0094F" w:rsidRDefault="00F0094F" w:rsidP="00884C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Ilości i nr katalogowe (numery produktów) wszystkich komponentów  kompletu: 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</w:p>
        </w:tc>
        <w:tc>
          <w:tcPr>
            <w:tcW w:w="5109" w:type="dxa"/>
            <w:gridSpan w:val="4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1C36D07" w14:textId="77777777" w:rsidR="00F0094F" w:rsidRPr="00B0509D" w:rsidRDefault="00F0094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E528F" w:rsidRPr="00B0509D" w14:paraId="5D3FE415" w14:textId="77777777" w:rsidTr="00A45DAA">
        <w:trPr>
          <w:trHeight w:val="121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C0312DF" w14:textId="6C6C7DFF" w:rsidR="00DE528F" w:rsidRPr="00B0509D" w:rsidRDefault="00DE528F" w:rsidP="00DE5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938117F" w14:textId="197D0BFA" w:rsidR="00DE528F" w:rsidRPr="004C2B50" w:rsidRDefault="00DE528F" w:rsidP="00DE528F">
            <w:pPr>
              <w:rPr>
                <w:color w:val="000000"/>
                <w:sz w:val="22"/>
                <w:u w:val="single"/>
              </w:rPr>
            </w:pPr>
            <w:r w:rsidRPr="004C2B50">
              <w:rPr>
                <w:color w:val="000000"/>
                <w:sz w:val="22"/>
                <w:u w:val="single"/>
              </w:rPr>
              <w:t>Zadanie nr 2</w:t>
            </w:r>
          </w:p>
          <w:p w14:paraId="0CF7B3F4" w14:textId="65289AAC" w:rsidR="00DE528F" w:rsidRPr="00506CAC" w:rsidRDefault="00DE528F" w:rsidP="00DE52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</w:t>
            </w:r>
            <w:r w:rsidRPr="00506CAC">
              <w:rPr>
                <w:color w:val="000000"/>
                <w:sz w:val="22"/>
              </w:rPr>
              <w:t>ubskrypcj</w:t>
            </w:r>
            <w:r>
              <w:rPr>
                <w:color w:val="000000"/>
                <w:sz w:val="22"/>
              </w:rPr>
              <w:t>a</w:t>
            </w:r>
            <w:r w:rsidRPr="00506CAC">
              <w:rPr>
                <w:color w:val="000000"/>
                <w:sz w:val="22"/>
              </w:rPr>
              <w:t xml:space="preserve"> licencji „</w:t>
            </w:r>
            <w:proofErr w:type="spellStart"/>
            <w:r w:rsidRPr="00506CAC">
              <w:rPr>
                <w:color w:val="000000"/>
                <w:sz w:val="22"/>
              </w:rPr>
              <w:t>Wildfire</w:t>
            </w:r>
            <w:proofErr w:type="spellEnd"/>
            <w:r w:rsidRPr="00506CAC">
              <w:rPr>
                <w:color w:val="000000"/>
                <w:sz w:val="22"/>
              </w:rPr>
              <w:t xml:space="preserve">” do posiadanych przez Zamawiającego </w:t>
            </w:r>
            <w:r w:rsidR="00884C6D">
              <w:rPr>
                <w:color w:val="000000"/>
                <w:sz w:val="22"/>
              </w:rPr>
              <w:br/>
              <w:t xml:space="preserve">4 </w:t>
            </w:r>
            <w:r w:rsidRPr="00506CAC">
              <w:rPr>
                <w:color w:val="000000"/>
                <w:sz w:val="22"/>
              </w:rPr>
              <w:t xml:space="preserve">urządzeń NGFW </w:t>
            </w:r>
            <w:r>
              <w:rPr>
                <w:color w:val="000000"/>
                <w:sz w:val="22"/>
              </w:rPr>
              <w:br/>
            </w:r>
            <w:r w:rsidRPr="00506CAC">
              <w:rPr>
                <w:color w:val="000000"/>
                <w:sz w:val="22"/>
              </w:rPr>
              <w:t>PA-3220</w:t>
            </w:r>
          </w:p>
        </w:tc>
        <w:tc>
          <w:tcPr>
            <w:tcW w:w="2627" w:type="dxa"/>
          </w:tcPr>
          <w:p w14:paraId="04D44DD1" w14:textId="77777777" w:rsidR="00DE528F" w:rsidRDefault="00DE528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80BA50" w14:textId="074ED860" w:rsidR="00DE528F" w:rsidRPr="000B776A" w:rsidRDefault="00DE528F" w:rsidP="00FB05AC">
            <w:pPr>
              <w:jc w:val="center"/>
              <w:rPr>
                <w:color w:val="000000"/>
                <w:sz w:val="22"/>
                <w:szCs w:val="22"/>
              </w:rPr>
            </w:pPr>
            <w:r w:rsidRPr="00B0509D">
              <w:rPr>
                <w:color w:val="000000"/>
                <w:sz w:val="22"/>
                <w:szCs w:val="22"/>
              </w:rPr>
              <w:t>Producent</w:t>
            </w:r>
            <w:r w:rsidRPr="000B776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B05AC">
              <w:rPr>
                <w:color w:val="000000"/>
                <w:sz w:val="22"/>
                <w:szCs w:val="22"/>
              </w:rPr>
              <w:br/>
            </w:r>
            <w:r w:rsidR="00FB05AC">
              <w:rPr>
                <w:color w:val="000000"/>
                <w:sz w:val="22"/>
                <w:szCs w:val="22"/>
              </w:rPr>
              <w:br/>
            </w:r>
            <w:r w:rsidR="00FB05AC" w:rsidRPr="000B776A">
              <w:rPr>
                <w:color w:val="000000"/>
                <w:sz w:val="22"/>
                <w:szCs w:val="22"/>
              </w:rPr>
              <w:t>……………</w:t>
            </w:r>
            <w:r w:rsidR="00FB05AC">
              <w:rPr>
                <w:color w:val="000000"/>
                <w:sz w:val="22"/>
                <w:szCs w:val="22"/>
              </w:rPr>
              <w:t>…………….</w:t>
            </w:r>
          </w:p>
          <w:p w14:paraId="0B788501" w14:textId="77777777" w:rsidR="00DE528F" w:rsidRPr="000B776A" w:rsidRDefault="00DE528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4F923F" w14:textId="77777777" w:rsidR="00DE528F" w:rsidRPr="00B0509D" w:rsidRDefault="00DE528F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63DB0F" w14:textId="77777777" w:rsidR="00FB05AC" w:rsidRDefault="00DE528F" w:rsidP="00DE5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</w:t>
            </w:r>
            <w:r w:rsidRPr="00B0509D">
              <w:rPr>
                <w:color w:val="000000"/>
                <w:sz w:val="22"/>
                <w:szCs w:val="22"/>
              </w:rPr>
              <w:t xml:space="preserve"> katalogowy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491BA1B3" w14:textId="77777777" w:rsidR="00DE528F" w:rsidRDefault="00FB05AC" w:rsidP="00DE5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Pr="000B776A">
              <w:rPr>
                <w:color w:val="000000"/>
                <w:sz w:val="22"/>
                <w:szCs w:val="22"/>
              </w:rPr>
              <w:t>……………</w:t>
            </w:r>
            <w:r>
              <w:rPr>
                <w:color w:val="000000"/>
                <w:sz w:val="22"/>
                <w:szCs w:val="22"/>
              </w:rPr>
              <w:t>…………….</w:t>
            </w:r>
          </w:p>
          <w:p w14:paraId="15BF614C" w14:textId="55D78BD1" w:rsidR="00FB05AC" w:rsidRPr="00B0509D" w:rsidRDefault="00FB05AC" w:rsidP="00DE52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F93D0DB" w14:textId="77777777" w:rsidR="00A45DAA" w:rsidRDefault="00F04898" w:rsidP="00DE5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DE528F">
              <w:rPr>
                <w:sz w:val="22"/>
                <w:szCs w:val="22"/>
              </w:rPr>
              <w:t xml:space="preserve">zestaw dla </w:t>
            </w:r>
          </w:p>
          <w:p w14:paraId="6A04694A" w14:textId="1A956015" w:rsidR="00DE528F" w:rsidRDefault="00DE528F" w:rsidP="00DE5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urządzeń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81D11" w14:textId="77777777" w:rsidR="00DE528F" w:rsidRPr="00B0509D" w:rsidRDefault="00DE528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78FDF34" w14:textId="77777777" w:rsidR="00DE528F" w:rsidRPr="00B0509D" w:rsidRDefault="00DE528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dxa"/>
          </w:tcPr>
          <w:p w14:paraId="4572B96A" w14:textId="77777777" w:rsidR="00DE528F" w:rsidRPr="00B0509D" w:rsidRDefault="00DE528F" w:rsidP="00DE52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E25418A" w14:textId="5ACA7EDB" w:rsidR="00182280" w:rsidRDefault="00182280" w:rsidP="008015F5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14:paraId="12A3435A" w14:textId="2AA0487E" w:rsidR="00182280" w:rsidRPr="00182280" w:rsidRDefault="00182280" w:rsidP="00182280">
      <w:pPr>
        <w:ind w:left="284" w:hanging="425"/>
        <w:jc w:val="both"/>
        <w:rPr>
          <w:i/>
          <w:snapToGrid w:val="0"/>
          <w:sz w:val="20"/>
          <w:szCs w:val="20"/>
        </w:rPr>
      </w:pPr>
      <w:r w:rsidRPr="00182280">
        <w:rPr>
          <w:b/>
          <w:bCs/>
          <w:color w:val="000000"/>
          <w:sz w:val="20"/>
          <w:szCs w:val="20"/>
        </w:rPr>
        <w:t>*</w:t>
      </w:r>
      <w:r w:rsidRPr="00182280">
        <w:rPr>
          <w:i/>
          <w:snapToGrid w:val="0"/>
          <w:sz w:val="20"/>
          <w:szCs w:val="20"/>
        </w:rPr>
        <w:t xml:space="preserve">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1C5B9B8E" w14:textId="2B4D59F3" w:rsidR="00182280" w:rsidRP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i/>
          <w:sz w:val="20"/>
          <w:szCs w:val="20"/>
        </w:rPr>
      </w:pPr>
      <w:r w:rsidRPr="00E83D2F">
        <w:rPr>
          <w:sz w:val="20"/>
          <w:szCs w:val="20"/>
        </w:rPr>
        <w:t xml:space="preserve">** </w:t>
      </w:r>
      <w:r w:rsidR="008B786C" w:rsidRPr="00E83D2F">
        <w:rPr>
          <w:i/>
          <w:sz w:val="20"/>
          <w:szCs w:val="20"/>
        </w:rPr>
        <w:t>Wykonawca zobowiązany jest do wskazania producenta, numeru katalogowego w sposób, który umożliwi Zamawiającemu identyfikację oferowan</w:t>
      </w:r>
      <w:r w:rsidR="00884C6D">
        <w:rPr>
          <w:i/>
          <w:sz w:val="20"/>
          <w:szCs w:val="20"/>
        </w:rPr>
        <w:t>ego produktu</w:t>
      </w:r>
      <w:r w:rsidR="008B786C" w:rsidRPr="00E83D2F">
        <w:rPr>
          <w:i/>
          <w:sz w:val="20"/>
          <w:szCs w:val="20"/>
        </w:rPr>
        <w:t xml:space="preserve"> i stwierdzenie </w:t>
      </w:r>
      <w:r w:rsidR="00884C6D">
        <w:rPr>
          <w:i/>
          <w:sz w:val="20"/>
          <w:szCs w:val="20"/>
        </w:rPr>
        <w:t xml:space="preserve">jego </w:t>
      </w:r>
      <w:r w:rsidR="008B786C" w:rsidRPr="00E83D2F">
        <w:rPr>
          <w:i/>
          <w:sz w:val="20"/>
          <w:szCs w:val="20"/>
        </w:rPr>
        <w:t>zgodności z Opisem przedmiotu zamówienia</w:t>
      </w:r>
    </w:p>
    <w:p w14:paraId="016B687D" w14:textId="77777777" w:rsid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</w:t>
      </w:r>
    </w:p>
    <w:p w14:paraId="2AFB50B2" w14:textId="363D2609" w:rsidR="000B4EF1" w:rsidRPr="000B4EF1" w:rsidRDefault="000B4EF1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0B4EF1">
        <w:rPr>
          <w:b/>
          <w:bCs/>
          <w:snapToGrid w:val="0"/>
          <w:sz w:val="22"/>
          <w:szCs w:val="22"/>
        </w:rPr>
        <w:t>Oświadczamy, że zobowiązujemy się dostarczyć</w:t>
      </w:r>
      <w:r w:rsidR="008B786C">
        <w:rPr>
          <w:b/>
          <w:bCs/>
          <w:snapToGrid w:val="0"/>
          <w:sz w:val="22"/>
          <w:szCs w:val="22"/>
        </w:rPr>
        <w:t xml:space="preserve"> przedmiot zamówienia do dnia 22</w:t>
      </w:r>
      <w:r w:rsidRPr="000B4EF1">
        <w:rPr>
          <w:b/>
          <w:bCs/>
          <w:snapToGrid w:val="0"/>
          <w:sz w:val="22"/>
          <w:szCs w:val="22"/>
        </w:rPr>
        <w:t>.12.2022 r.</w:t>
      </w:r>
    </w:p>
    <w:p w14:paraId="09E45FC9" w14:textId="4B879210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3CA27EF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EF2971"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0E1E017E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961F5E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EF2971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nr </w:t>
      </w:r>
      <w:r w:rsidR="00324768">
        <w:rPr>
          <w:bCs/>
          <w:color w:val="000000"/>
          <w:sz w:val="22"/>
          <w:szCs w:val="22"/>
        </w:rPr>
        <w:t>3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7785765" w14:textId="77777777" w:rsidR="001E6794" w:rsidRPr="00203753" w:rsidRDefault="001E6794" w:rsidP="00483FEB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lastRenderedPageBreak/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14:paraId="5AF3B73B" w14:textId="77777777" w:rsidR="001E6794" w:rsidRPr="00203753" w:rsidRDefault="001E6794" w:rsidP="001E6794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  <w:color w:val="auto"/>
          <w:u w:val="none"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14:paraId="1E6B24E0" w14:textId="6240A5A6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BC7EB2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06063A08" w:rsidR="002F1523" w:rsidRDefault="002F1523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</w:t>
      </w:r>
      <w:r w:rsidR="00961F5E">
        <w:rPr>
          <w:sz w:val="22"/>
          <w:szCs w:val="22"/>
          <w:lang w:eastAsia="en-US"/>
        </w:rPr>
        <w:t>jszą ofertą na czas wskazany w specyfikacji w</w:t>
      </w:r>
      <w:r w:rsidRPr="00B10EB8">
        <w:rPr>
          <w:sz w:val="22"/>
          <w:szCs w:val="22"/>
          <w:lang w:eastAsia="en-US"/>
        </w:rPr>
        <w:t xml:space="preserve">arunków </w:t>
      </w:r>
      <w:r w:rsidR="00961F5E">
        <w:rPr>
          <w:sz w:val="22"/>
          <w:szCs w:val="22"/>
          <w:lang w:eastAsia="en-US"/>
        </w:rPr>
        <w:t>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14:paraId="680FE7F4" w14:textId="1720EFAA" w:rsidR="001E6794" w:rsidRPr="001E6794" w:rsidRDefault="001E6794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 xml:space="preserve">Oświadczamy, że na podstawie art. 18 ust. 3 </w:t>
      </w:r>
      <w:proofErr w:type="spellStart"/>
      <w:r w:rsidRPr="001E6794">
        <w:rPr>
          <w:bCs/>
          <w:sz w:val="22"/>
          <w:szCs w:val="22"/>
        </w:rPr>
        <w:t>uPzp</w:t>
      </w:r>
      <w:proofErr w:type="spellEnd"/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14:paraId="45426FB4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20C43418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220F3F2F" w14:textId="77777777" w:rsidR="001E6794" w:rsidRPr="00203753" w:rsidRDefault="001E6794" w:rsidP="001E679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3CBBDFD4" w14:textId="77777777" w:rsidR="00D35AE9" w:rsidRPr="0026117D" w:rsidRDefault="00D35AE9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E86A634" w14:textId="77777777" w:rsidR="00D35AE9" w:rsidRDefault="00D35AE9" w:rsidP="00D35AE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EA2D8BA" w14:textId="77777777" w:rsidR="00D35AE9" w:rsidRPr="000E6763" w:rsidRDefault="00D35AE9" w:rsidP="00BC7EB2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759F37C1" w14:textId="4AB71344" w:rsidR="003C360F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C6AFF2D" w14:textId="35ED37BC" w:rsidR="0065181A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8800ACD" w14:textId="77777777" w:rsidR="0065181A" w:rsidRPr="00FD69AD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7AD3BF01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2D7520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BC5D88" w:rsidRDefault="007D54F4" w:rsidP="007D54F4">
      <w:pPr>
        <w:suppressAutoHyphens/>
        <w:spacing w:line="276" w:lineRule="auto"/>
        <w:jc w:val="center"/>
        <w:rPr>
          <w:b/>
          <w:sz w:val="16"/>
          <w:szCs w:val="16"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07DF090" w14:textId="77777777" w:rsidR="00ED2A88" w:rsidRPr="00BC5D88" w:rsidRDefault="00ED2A88" w:rsidP="00ED2A88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14:paraId="4A8277CA" w14:textId="16203173" w:rsidR="00ED2A88" w:rsidRPr="00FD69AD" w:rsidRDefault="00ED2A88" w:rsidP="00ED2A8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="0065181A">
        <w:rPr>
          <w:rFonts w:ascii="Arial" w:hAnsi="Arial" w:cs="Arial"/>
          <w:sz w:val="20"/>
          <w:szCs w:val="20"/>
        </w:rPr>
        <w:t>……</w:t>
      </w:r>
    </w:p>
    <w:p w14:paraId="0A3A520F" w14:textId="77777777" w:rsidR="00ED2A88" w:rsidRPr="00FD69AD" w:rsidRDefault="00ED2A88" w:rsidP="00ED2A88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7A6ABC79" w14:textId="77777777" w:rsidR="00ED2A88" w:rsidRPr="00FD69AD" w:rsidRDefault="00ED2A88" w:rsidP="00ED2A8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CD628B" w14:textId="3890E0C5" w:rsidR="00ED2A88" w:rsidRPr="00BC5D88" w:rsidRDefault="00ED2A88" w:rsidP="00ED2A88">
      <w:pPr>
        <w:jc w:val="both"/>
        <w:rPr>
          <w:bCs/>
        </w:rPr>
      </w:pPr>
      <w:r w:rsidRPr="00BC5D88">
        <w:rPr>
          <w:bCs/>
        </w:rPr>
        <w:t xml:space="preserve">Na potrzeby postępowania o udzielenie zamówienia publicznego pn. </w:t>
      </w:r>
      <w:r w:rsidR="00DD2ABB" w:rsidRPr="00BC5D88">
        <w:rPr>
          <w:b/>
        </w:rPr>
        <w:t>„</w:t>
      </w:r>
      <w:r w:rsidR="00F30263" w:rsidRPr="00F30263">
        <w:rPr>
          <w:b/>
        </w:rPr>
        <w:t>Zakup systemu analizy przepływów na potrzeby infrastruktury informatycznej SWD PRM</w:t>
      </w:r>
      <w:r w:rsidR="00DD2ABB" w:rsidRPr="00BC5D88">
        <w:rPr>
          <w:b/>
        </w:rPr>
        <w:t>”</w:t>
      </w:r>
      <w:r w:rsidRPr="00BC5D88">
        <w:rPr>
          <w:b/>
          <w:bCs/>
        </w:rPr>
        <w:t>–</w:t>
      </w:r>
      <w:r w:rsidRPr="00BC5D88">
        <w:rPr>
          <w:bCs/>
        </w:rPr>
        <w:t xml:space="preserve"> </w:t>
      </w:r>
      <w:r w:rsidRPr="00BC5D88">
        <w:rPr>
          <w:b/>
          <w:bCs/>
        </w:rPr>
        <w:t>nr postępowania</w:t>
      </w:r>
      <w:r w:rsidRPr="00BC5D88">
        <w:rPr>
          <w:bCs/>
        </w:rPr>
        <w:t xml:space="preserve"> </w:t>
      </w:r>
      <w:r w:rsidRPr="00BC5D88">
        <w:rPr>
          <w:b/>
          <w:bCs/>
        </w:rPr>
        <w:t>ZP/</w:t>
      </w:r>
      <w:r w:rsidR="00F30263">
        <w:rPr>
          <w:b/>
          <w:bCs/>
        </w:rPr>
        <w:t>10</w:t>
      </w:r>
      <w:r w:rsidRPr="00BC5D88">
        <w:rPr>
          <w:b/>
          <w:bCs/>
        </w:rPr>
        <w:t>/</w:t>
      </w:r>
      <w:r w:rsidR="0065181A" w:rsidRPr="00BC5D88">
        <w:rPr>
          <w:b/>
          <w:bCs/>
        </w:rPr>
        <w:t>X</w:t>
      </w:r>
      <w:r w:rsidR="00F30263">
        <w:rPr>
          <w:b/>
          <w:bCs/>
        </w:rPr>
        <w:t>I</w:t>
      </w:r>
      <w:r w:rsidRPr="00BC5D88">
        <w:rPr>
          <w:b/>
          <w:bCs/>
        </w:rPr>
        <w:t>/2022</w:t>
      </w:r>
      <w:r w:rsidRPr="00BC5D88">
        <w:rPr>
          <w:bCs/>
        </w:rPr>
        <w:t>, oświadczam, co następuje:</w:t>
      </w:r>
    </w:p>
    <w:p w14:paraId="414A609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D693316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D9BAD8" w14:textId="77777777" w:rsidR="00ED2A88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6E1C0DD" w14:textId="4B4638D7" w:rsidR="00ED2A8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7DB0DAAA" w14:textId="53DD2CD4" w:rsidR="00ED2A88" w:rsidRPr="00D7370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04C199AE" w14:textId="5A246996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65181A">
        <w:rPr>
          <w:bCs/>
        </w:rPr>
        <w:t>…………………………………………………………………</w:t>
      </w:r>
    </w:p>
    <w:p w14:paraId="12316DAC" w14:textId="4CBC33C4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65181A">
        <w:rPr>
          <w:bCs/>
        </w:rPr>
        <w:t>………………</w:t>
      </w:r>
    </w:p>
    <w:p w14:paraId="0D492193" w14:textId="77777777" w:rsidR="00ED2A88" w:rsidRPr="001669DB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14:paraId="4999BFD2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2A60B6B4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14:paraId="5B4DE1F1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14:paraId="55E1D07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3082180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79FA2063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0BB95D98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484BC9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2D90475F" w14:textId="1957ADAE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 w:rsidR="0065181A">
        <w:rPr>
          <w:bCs/>
        </w:rPr>
        <w:br/>
      </w:r>
      <w:r w:rsidRPr="0099433C">
        <w:rPr>
          <w:bCs/>
        </w:rPr>
        <w:t>i zgodne 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>wynikających z</w:t>
      </w:r>
      <w:r w:rsidRPr="0099433C">
        <w:rPr>
          <w:bCs/>
        </w:rPr>
        <w:t xml:space="preserve"> wprowadzenia Zamawiającego w błąd przy przedstawianiu informacji.</w:t>
      </w:r>
    </w:p>
    <w:p w14:paraId="130EC9D4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967CA64" w14:textId="5B550D04" w:rsidR="00FD75DA" w:rsidRDefault="00ED2A88" w:rsidP="006518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3086ECFC" w14:textId="77777777" w:rsidR="00F30263" w:rsidRDefault="00F30263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B288568" w14:textId="7E07E1B5" w:rsidR="00961F5E" w:rsidRDefault="00961F5E">
      <w:pPr>
        <w:rPr>
          <w:b/>
          <w:color w:val="000000"/>
          <w:szCs w:val="22"/>
        </w:rPr>
      </w:pPr>
    </w:p>
    <w:sectPr w:rsidR="00961F5E" w:rsidSect="002D752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18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945D" w14:textId="77777777" w:rsidR="00596A7D" w:rsidRDefault="00596A7D">
      <w:r>
        <w:separator/>
      </w:r>
    </w:p>
  </w:endnote>
  <w:endnote w:type="continuationSeparator" w:id="0">
    <w:p w14:paraId="10FEC059" w14:textId="77777777" w:rsidR="00596A7D" w:rsidRDefault="0059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884C6D" w:rsidRDefault="00884C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884C6D" w:rsidRDefault="00884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72FBB787" w:rsidR="00884C6D" w:rsidRPr="00790D22" w:rsidRDefault="00884C6D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884C6D" w:rsidRDefault="00884C6D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884C6D" w:rsidRDefault="00884C6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F11A" w14:textId="77777777" w:rsidR="00596A7D" w:rsidRDefault="00596A7D">
      <w:r>
        <w:separator/>
      </w:r>
    </w:p>
  </w:footnote>
  <w:footnote w:type="continuationSeparator" w:id="0">
    <w:p w14:paraId="7BBFB94A" w14:textId="77777777" w:rsidR="00596A7D" w:rsidRDefault="00596A7D">
      <w:r>
        <w:continuationSeparator/>
      </w:r>
    </w:p>
  </w:footnote>
  <w:footnote w:id="1">
    <w:p w14:paraId="536DB3A2" w14:textId="77777777" w:rsidR="00884C6D" w:rsidRPr="00C05AA3" w:rsidRDefault="00884C6D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884C6D" w:rsidRPr="008E6DC7" w:rsidRDefault="00884C6D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EBD7AAF" w14:textId="77777777" w:rsidR="00884C6D" w:rsidRPr="00823425" w:rsidRDefault="00884C6D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6185FDE" w14:textId="77777777" w:rsidR="00884C6D" w:rsidRPr="00823425" w:rsidRDefault="00884C6D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884C6D" w:rsidRPr="00823425" w:rsidRDefault="00884C6D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3DF7A5F9" w14:textId="77777777" w:rsidR="00884C6D" w:rsidRPr="00823425" w:rsidRDefault="00884C6D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884C6D" w:rsidRDefault="00884C6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884C6D" w:rsidRDefault="00884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55D10A6E" w:rsidR="00884C6D" w:rsidRDefault="00884C6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AA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45AD0B3" w14:textId="77777777" w:rsidR="00884C6D" w:rsidRDefault="00884C6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884C6D" w:rsidRDefault="00884C6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884C6D" w:rsidRDefault="00884C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06900720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BC19C1"/>
    <w:multiLevelType w:val="hybridMultilevel"/>
    <w:tmpl w:val="8E9EB648"/>
    <w:lvl w:ilvl="0" w:tplc="644054B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CB285F74"/>
    <w:lvl w:ilvl="0" w:tplc="7FFC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ACA84B5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3400"/>
    <w:multiLevelType w:val="hybridMultilevel"/>
    <w:tmpl w:val="694C0B0E"/>
    <w:lvl w:ilvl="0" w:tplc="677202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90354"/>
    <w:multiLevelType w:val="hybridMultilevel"/>
    <w:tmpl w:val="DD8ABC06"/>
    <w:lvl w:ilvl="0" w:tplc="DD68983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1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16BB3"/>
    <w:multiLevelType w:val="hybridMultilevel"/>
    <w:tmpl w:val="DB4E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0"/>
  </w:num>
  <w:num w:numId="4">
    <w:abstractNumId w:val="11"/>
  </w:num>
  <w:num w:numId="5">
    <w:abstractNumId w:val="40"/>
  </w:num>
  <w:num w:numId="6">
    <w:abstractNumId w:val="34"/>
  </w:num>
  <w:num w:numId="7">
    <w:abstractNumId w:val="33"/>
  </w:num>
  <w:num w:numId="8">
    <w:abstractNumId w:val="1"/>
  </w:num>
  <w:num w:numId="9">
    <w:abstractNumId w:val="2"/>
  </w:num>
  <w:num w:numId="10">
    <w:abstractNumId w:val="20"/>
  </w:num>
  <w:num w:numId="11">
    <w:abstractNumId w:val="28"/>
  </w:num>
  <w:num w:numId="12">
    <w:abstractNumId w:val="3"/>
  </w:num>
  <w:num w:numId="13">
    <w:abstractNumId w:val="38"/>
  </w:num>
  <w:num w:numId="14">
    <w:abstractNumId w:val="18"/>
  </w:num>
  <w:num w:numId="15">
    <w:abstractNumId w:val="13"/>
  </w:num>
  <w:num w:numId="16">
    <w:abstractNumId w:val="4"/>
  </w:num>
  <w:num w:numId="17">
    <w:abstractNumId w:val="41"/>
  </w:num>
  <w:num w:numId="18">
    <w:abstractNumId w:val="8"/>
  </w:num>
  <w:num w:numId="19">
    <w:abstractNumId w:val="35"/>
  </w:num>
  <w:num w:numId="20">
    <w:abstractNumId w:val="39"/>
  </w:num>
  <w:num w:numId="21">
    <w:abstractNumId w:val="12"/>
  </w:num>
  <w:num w:numId="22">
    <w:abstractNumId w:val="25"/>
  </w:num>
  <w:num w:numId="23">
    <w:abstractNumId w:val="26"/>
  </w:num>
  <w:num w:numId="24">
    <w:abstractNumId w:val="30"/>
  </w:num>
  <w:num w:numId="25">
    <w:abstractNumId w:val="21"/>
  </w:num>
  <w:num w:numId="26">
    <w:abstractNumId w:val="6"/>
  </w:num>
  <w:num w:numId="27">
    <w:abstractNumId w:val="24"/>
  </w:num>
  <w:num w:numId="28">
    <w:abstractNumId w:val="27"/>
  </w:num>
  <w:num w:numId="29">
    <w:abstractNumId w:val="19"/>
  </w:num>
  <w:num w:numId="30">
    <w:abstractNumId w:val="22"/>
  </w:num>
  <w:num w:numId="31">
    <w:abstractNumId w:val="15"/>
  </w:num>
  <w:num w:numId="32">
    <w:abstractNumId w:val="23"/>
  </w:num>
  <w:num w:numId="33">
    <w:abstractNumId w:val="9"/>
  </w:num>
  <w:num w:numId="34">
    <w:abstractNumId w:val="16"/>
  </w:num>
  <w:num w:numId="35">
    <w:abstractNumId w:val="10"/>
  </w:num>
  <w:num w:numId="36">
    <w:abstractNumId w:val="37"/>
  </w:num>
  <w:num w:numId="37">
    <w:abstractNumId w:val="32"/>
  </w:num>
  <w:num w:numId="38">
    <w:abstractNumId w:val="2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"/>
  </w:num>
  <w:num w:numId="43">
    <w:abstractNumId w:val="14"/>
  </w:num>
  <w:num w:numId="44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2AB"/>
    <w:rsid w:val="00007487"/>
    <w:rsid w:val="00012931"/>
    <w:rsid w:val="000151F4"/>
    <w:rsid w:val="00020104"/>
    <w:rsid w:val="00023AA5"/>
    <w:rsid w:val="00024865"/>
    <w:rsid w:val="000318A0"/>
    <w:rsid w:val="00036E62"/>
    <w:rsid w:val="00047196"/>
    <w:rsid w:val="0005430F"/>
    <w:rsid w:val="00055977"/>
    <w:rsid w:val="00057C3B"/>
    <w:rsid w:val="00061765"/>
    <w:rsid w:val="00063FAE"/>
    <w:rsid w:val="00070279"/>
    <w:rsid w:val="000751F2"/>
    <w:rsid w:val="00075681"/>
    <w:rsid w:val="00082807"/>
    <w:rsid w:val="0009282C"/>
    <w:rsid w:val="00094CC5"/>
    <w:rsid w:val="000A059D"/>
    <w:rsid w:val="000A4D65"/>
    <w:rsid w:val="000A57C2"/>
    <w:rsid w:val="000A5D56"/>
    <w:rsid w:val="000A7D81"/>
    <w:rsid w:val="000B14D3"/>
    <w:rsid w:val="000B1949"/>
    <w:rsid w:val="000B4EF1"/>
    <w:rsid w:val="000B6899"/>
    <w:rsid w:val="000C60E8"/>
    <w:rsid w:val="000C683C"/>
    <w:rsid w:val="000D0D37"/>
    <w:rsid w:val="000D62EF"/>
    <w:rsid w:val="000D6DAA"/>
    <w:rsid w:val="000E3E3F"/>
    <w:rsid w:val="000E6124"/>
    <w:rsid w:val="000F0189"/>
    <w:rsid w:val="00104988"/>
    <w:rsid w:val="001070C3"/>
    <w:rsid w:val="00117F42"/>
    <w:rsid w:val="001205E6"/>
    <w:rsid w:val="001215FA"/>
    <w:rsid w:val="001249D0"/>
    <w:rsid w:val="00135B44"/>
    <w:rsid w:val="00137CD2"/>
    <w:rsid w:val="00140E39"/>
    <w:rsid w:val="00143155"/>
    <w:rsid w:val="0014416D"/>
    <w:rsid w:val="00144B13"/>
    <w:rsid w:val="00152B53"/>
    <w:rsid w:val="00157902"/>
    <w:rsid w:val="001611FD"/>
    <w:rsid w:val="001633DB"/>
    <w:rsid w:val="00170F47"/>
    <w:rsid w:val="001738ED"/>
    <w:rsid w:val="00176D90"/>
    <w:rsid w:val="0018082A"/>
    <w:rsid w:val="0018159B"/>
    <w:rsid w:val="00181767"/>
    <w:rsid w:val="00182280"/>
    <w:rsid w:val="00184192"/>
    <w:rsid w:val="0018798E"/>
    <w:rsid w:val="00195569"/>
    <w:rsid w:val="001A0A3E"/>
    <w:rsid w:val="001A1479"/>
    <w:rsid w:val="001B24A7"/>
    <w:rsid w:val="001B3A78"/>
    <w:rsid w:val="001B5814"/>
    <w:rsid w:val="001B5EFC"/>
    <w:rsid w:val="001C4F4E"/>
    <w:rsid w:val="001D45B0"/>
    <w:rsid w:val="001D74F5"/>
    <w:rsid w:val="001E42C4"/>
    <w:rsid w:val="001E6794"/>
    <w:rsid w:val="001F1273"/>
    <w:rsid w:val="001F3038"/>
    <w:rsid w:val="001F5EA3"/>
    <w:rsid w:val="001F6F0F"/>
    <w:rsid w:val="00201127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1B70"/>
    <w:rsid w:val="0023280E"/>
    <w:rsid w:val="00232C03"/>
    <w:rsid w:val="002338F2"/>
    <w:rsid w:val="00234582"/>
    <w:rsid w:val="0023648A"/>
    <w:rsid w:val="00237EBC"/>
    <w:rsid w:val="00241EBD"/>
    <w:rsid w:val="002516BE"/>
    <w:rsid w:val="0025179D"/>
    <w:rsid w:val="00251ADC"/>
    <w:rsid w:val="00254B4E"/>
    <w:rsid w:val="00254E44"/>
    <w:rsid w:val="00256162"/>
    <w:rsid w:val="00262242"/>
    <w:rsid w:val="00263DC2"/>
    <w:rsid w:val="00265047"/>
    <w:rsid w:val="0026709A"/>
    <w:rsid w:val="0027014D"/>
    <w:rsid w:val="002769A5"/>
    <w:rsid w:val="00277201"/>
    <w:rsid w:val="00280549"/>
    <w:rsid w:val="0028263D"/>
    <w:rsid w:val="00282B0B"/>
    <w:rsid w:val="00283484"/>
    <w:rsid w:val="002860C6"/>
    <w:rsid w:val="00287D8C"/>
    <w:rsid w:val="00287F9C"/>
    <w:rsid w:val="002915E2"/>
    <w:rsid w:val="00293D25"/>
    <w:rsid w:val="00296B49"/>
    <w:rsid w:val="00297912"/>
    <w:rsid w:val="00297D42"/>
    <w:rsid w:val="002A11F7"/>
    <w:rsid w:val="002A2650"/>
    <w:rsid w:val="002A3F4C"/>
    <w:rsid w:val="002A526F"/>
    <w:rsid w:val="002B2111"/>
    <w:rsid w:val="002B2265"/>
    <w:rsid w:val="002B3643"/>
    <w:rsid w:val="002B798F"/>
    <w:rsid w:val="002C0604"/>
    <w:rsid w:val="002C0C58"/>
    <w:rsid w:val="002C60E5"/>
    <w:rsid w:val="002C7016"/>
    <w:rsid w:val="002D1619"/>
    <w:rsid w:val="002D36DB"/>
    <w:rsid w:val="002D7520"/>
    <w:rsid w:val="002E0ECF"/>
    <w:rsid w:val="002E1C77"/>
    <w:rsid w:val="002E3B59"/>
    <w:rsid w:val="002F02AD"/>
    <w:rsid w:val="002F03AC"/>
    <w:rsid w:val="002F0A54"/>
    <w:rsid w:val="002F1523"/>
    <w:rsid w:val="002F16E8"/>
    <w:rsid w:val="002F1AD5"/>
    <w:rsid w:val="002F32F7"/>
    <w:rsid w:val="002F5AA2"/>
    <w:rsid w:val="002F6769"/>
    <w:rsid w:val="00300001"/>
    <w:rsid w:val="003000A7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4A5E"/>
    <w:rsid w:val="0034352F"/>
    <w:rsid w:val="0034530E"/>
    <w:rsid w:val="0035269A"/>
    <w:rsid w:val="0035323B"/>
    <w:rsid w:val="00353875"/>
    <w:rsid w:val="003552A5"/>
    <w:rsid w:val="00356206"/>
    <w:rsid w:val="00357E7C"/>
    <w:rsid w:val="00360DF8"/>
    <w:rsid w:val="003650D3"/>
    <w:rsid w:val="00366501"/>
    <w:rsid w:val="00367854"/>
    <w:rsid w:val="0037090A"/>
    <w:rsid w:val="00372438"/>
    <w:rsid w:val="003728BE"/>
    <w:rsid w:val="00373EC4"/>
    <w:rsid w:val="0037487B"/>
    <w:rsid w:val="00376E37"/>
    <w:rsid w:val="00380323"/>
    <w:rsid w:val="00381EBE"/>
    <w:rsid w:val="00382112"/>
    <w:rsid w:val="003834BB"/>
    <w:rsid w:val="00387CD0"/>
    <w:rsid w:val="003915CF"/>
    <w:rsid w:val="003925E0"/>
    <w:rsid w:val="00392F91"/>
    <w:rsid w:val="00395C9F"/>
    <w:rsid w:val="003960A4"/>
    <w:rsid w:val="003A202A"/>
    <w:rsid w:val="003A220D"/>
    <w:rsid w:val="003A43A8"/>
    <w:rsid w:val="003A5836"/>
    <w:rsid w:val="003B1D5D"/>
    <w:rsid w:val="003B45DD"/>
    <w:rsid w:val="003C360F"/>
    <w:rsid w:val="003C76B2"/>
    <w:rsid w:val="003D1E6F"/>
    <w:rsid w:val="003D7449"/>
    <w:rsid w:val="003D7A08"/>
    <w:rsid w:val="003E25A8"/>
    <w:rsid w:val="003E3EE5"/>
    <w:rsid w:val="003E4A2E"/>
    <w:rsid w:val="003E5094"/>
    <w:rsid w:val="003E5546"/>
    <w:rsid w:val="003E69D5"/>
    <w:rsid w:val="003E7567"/>
    <w:rsid w:val="003F0384"/>
    <w:rsid w:val="003F32C3"/>
    <w:rsid w:val="003F4439"/>
    <w:rsid w:val="00402245"/>
    <w:rsid w:val="004043DC"/>
    <w:rsid w:val="00404C36"/>
    <w:rsid w:val="00406AB4"/>
    <w:rsid w:val="004072A3"/>
    <w:rsid w:val="0041038D"/>
    <w:rsid w:val="004109EF"/>
    <w:rsid w:val="0041351D"/>
    <w:rsid w:val="0042071B"/>
    <w:rsid w:val="0042569A"/>
    <w:rsid w:val="00437DD2"/>
    <w:rsid w:val="0044320F"/>
    <w:rsid w:val="0045716C"/>
    <w:rsid w:val="004576EB"/>
    <w:rsid w:val="00462A17"/>
    <w:rsid w:val="00465ED5"/>
    <w:rsid w:val="004670DD"/>
    <w:rsid w:val="004672DF"/>
    <w:rsid w:val="00467819"/>
    <w:rsid w:val="00482208"/>
    <w:rsid w:val="00482B13"/>
    <w:rsid w:val="004832D3"/>
    <w:rsid w:val="00483FEB"/>
    <w:rsid w:val="004878B0"/>
    <w:rsid w:val="00494430"/>
    <w:rsid w:val="00494567"/>
    <w:rsid w:val="004959F1"/>
    <w:rsid w:val="00496105"/>
    <w:rsid w:val="00497C68"/>
    <w:rsid w:val="004A228D"/>
    <w:rsid w:val="004A2DCC"/>
    <w:rsid w:val="004A674C"/>
    <w:rsid w:val="004B00A5"/>
    <w:rsid w:val="004B105F"/>
    <w:rsid w:val="004B213D"/>
    <w:rsid w:val="004C2B50"/>
    <w:rsid w:val="004D3CB3"/>
    <w:rsid w:val="004D58F1"/>
    <w:rsid w:val="004E2DE2"/>
    <w:rsid w:val="004E3532"/>
    <w:rsid w:val="004E6BC7"/>
    <w:rsid w:val="004F33CA"/>
    <w:rsid w:val="004F6BAA"/>
    <w:rsid w:val="004F7E42"/>
    <w:rsid w:val="005043FD"/>
    <w:rsid w:val="00504F83"/>
    <w:rsid w:val="00507B47"/>
    <w:rsid w:val="00513920"/>
    <w:rsid w:val="0052067C"/>
    <w:rsid w:val="005220A4"/>
    <w:rsid w:val="00526937"/>
    <w:rsid w:val="005300B4"/>
    <w:rsid w:val="005541BE"/>
    <w:rsid w:val="00557810"/>
    <w:rsid w:val="005645F8"/>
    <w:rsid w:val="005709F4"/>
    <w:rsid w:val="00571989"/>
    <w:rsid w:val="0057398E"/>
    <w:rsid w:val="005745DE"/>
    <w:rsid w:val="005754BC"/>
    <w:rsid w:val="0057667D"/>
    <w:rsid w:val="00577710"/>
    <w:rsid w:val="00583777"/>
    <w:rsid w:val="005850AF"/>
    <w:rsid w:val="005900BC"/>
    <w:rsid w:val="00596A7D"/>
    <w:rsid w:val="00597887"/>
    <w:rsid w:val="005A09C6"/>
    <w:rsid w:val="005A1392"/>
    <w:rsid w:val="005A519D"/>
    <w:rsid w:val="005B341A"/>
    <w:rsid w:val="005B7F34"/>
    <w:rsid w:val="005D62E7"/>
    <w:rsid w:val="005D6FD7"/>
    <w:rsid w:val="005D78B6"/>
    <w:rsid w:val="005E4518"/>
    <w:rsid w:val="005E7AF9"/>
    <w:rsid w:val="005F3DA8"/>
    <w:rsid w:val="005F499C"/>
    <w:rsid w:val="005F4F51"/>
    <w:rsid w:val="005F6CC2"/>
    <w:rsid w:val="00601C6A"/>
    <w:rsid w:val="0060382E"/>
    <w:rsid w:val="0060537F"/>
    <w:rsid w:val="00606611"/>
    <w:rsid w:val="00607BBC"/>
    <w:rsid w:val="006105BD"/>
    <w:rsid w:val="00613946"/>
    <w:rsid w:val="00620F66"/>
    <w:rsid w:val="0062308D"/>
    <w:rsid w:val="00624BC0"/>
    <w:rsid w:val="00625759"/>
    <w:rsid w:val="00626F91"/>
    <w:rsid w:val="00632D46"/>
    <w:rsid w:val="00640EA0"/>
    <w:rsid w:val="00641413"/>
    <w:rsid w:val="006416ED"/>
    <w:rsid w:val="00643646"/>
    <w:rsid w:val="00643A14"/>
    <w:rsid w:val="00645240"/>
    <w:rsid w:val="0065030B"/>
    <w:rsid w:val="00650742"/>
    <w:rsid w:val="0065181A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394B"/>
    <w:rsid w:val="00693A74"/>
    <w:rsid w:val="006A26F0"/>
    <w:rsid w:val="006A2DFC"/>
    <w:rsid w:val="006A30CB"/>
    <w:rsid w:val="006B16C9"/>
    <w:rsid w:val="006B5325"/>
    <w:rsid w:val="006C158F"/>
    <w:rsid w:val="006C45AF"/>
    <w:rsid w:val="006E023B"/>
    <w:rsid w:val="006E211C"/>
    <w:rsid w:val="006E370C"/>
    <w:rsid w:val="006F1DE5"/>
    <w:rsid w:val="006F230A"/>
    <w:rsid w:val="006F41AA"/>
    <w:rsid w:val="006F47C1"/>
    <w:rsid w:val="006F4C0F"/>
    <w:rsid w:val="00701C5A"/>
    <w:rsid w:val="00705A23"/>
    <w:rsid w:val="00712B2D"/>
    <w:rsid w:val="00713D37"/>
    <w:rsid w:val="00715733"/>
    <w:rsid w:val="00715DE1"/>
    <w:rsid w:val="00716B95"/>
    <w:rsid w:val="00717A2C"/>
    <w:rsid w:val="00722549"/>
    <w:rsid w:val="007252BB"/>
    <w:rsid w:val="007274AC"/>
    <w:rsid w:val="00730D52"/>
    <w:rsid w:val="007365CA"/>
    <w:rsid w:val="00740BF0"/>
    <w:rsid w:val="0074240C"/>
    <w:rsid w:val="00742BCD"/>
    <w:rsid w:val="00746F3D"/>
    <w:rsid w:val="00750DA4"/>
    <w:rsid w:val="00754345"/>
    <w:rsid w:val="00754BEC"/>
    <w:rsid w:val="00757F4D"/>
    <w:rsid w:val="00772CD2"/>
    <w:rsid w:val="00775CD0"/>
    <w:rsid w:val="00775EDB"/>
    <w:rsid w:val="00776573"/>
    <w:rsid w:val="00780F98"/>
    <w:rsid w:val="00784386"/>
    <w:rsid w:val="00785528"/>
    <w:rsid w:val="007855BE"/>
    <w:rsid w:val="007A25E3"/>
    <w:rsid w:val="007B6780"/>
    <w:rsid w:val="007B7B4A"/>
    <w:rsid w:val="007C0427"/>
    <w:rsid w:val="007C14EB"/>
    <w:rsid w:val="007C4067"/>
    <w:rsid w:val="007D2BA5"/>
    <w:rsid w:val="007D37CC"/>
    <w:rsid w:val="007D54F4"/>
    <w:rsid w:val="007E45D1"/>
    <w:rsid w:val="007E5D03"/>
    <w:rsid w:val="007E70C7"/>
    <w:rsid w:val="007F3421"/>
    <w:rsid w:val="007F69F6"/>
    <w:rsid w:val="008015F5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585"/>
    <w:rsid w:val="008448EA"/>
    <w:rsid w:val="008468DE"/>
    <w:rsid w:val="00847389"/>
    <w:rsid w:val="008510D2"/>
    <w:rsid w:val="00855798"/>
    <w:rsid w:val="0085675E"/>
    <w:rsid w:val="008626A6"/>
    <w:rsid w:val="00874C77"/>
    <w:rsid w:val="00876F57"/>
    <w:rsid w:val="0087773A"/>
    <w:rsid w:val="008802AC"/>
    <w:rsid w:val="00882F1E"/>
    <w:rsid w:val="008832C2"/>
    <w:rsid w:val="008845DC"/>
    <w:rsid w:val="00884C6D"/>
    <w:rsid w:val="00891828"/>
    <w:rsid w:val="00894509"/>
    <w:rsid w:val="00894A45"/>
    <w:rsid w:val="008A0067"/>
    <w:rsid w:val="008A2359"/>
    <w:rsid w:val="008B078D"/>
    <w:rsid w:val="008B0F7A"/>
    <w:rsid w:val="008B4F3E"/>
    <w:rsid w:val="008B53A6"/>
    <w:rsid w:val="008B786C"/>
    <w:rsid w:val="008D27E0"/>
    <w:rsid w:val="008D374B"/>
    <w:rsid w:val="008D4FC3"/>
    <w:rsid w:val="008D5984"/>
    <w:rsid w:val="008E2C1F"/>
    <w:rsid w:val="008E313A"/>
    <w:rsid w:val="008E6C16"/>
    <w:rsid w:val="008E7130"/>
    <w:rsid w:val="008F02EA"/>
    <w:rsid w:val="008F33C8"/>
    <w:rsid w:val="008F52E4"/>
    <w:rsid w:val="008F7A60"/>
    <w:rsid w:val="00901542"/>
    <w:rsid w:val="00901978"/>
    <w:rsid w:val="00902DE9"/>
    <w:rsid w:val="0090420F"/>
    <w:rsid w:val="00905EF3"/>
    <w:rsid w:val="00915EDF"/>
    <w:rsid w:val="009163CD"/>
    <w:rsid w:val="00920748"/>
    <w:rsid w:val="009211F9"/>
    <w:rsid w:val="00930554"/>
    <w:rsid w:val="00933D0B"/>
    <w:rsid w:val="009378BA"/>
    <w:rsid w:val="00941A22"/>
    <w:rsid w:val="00941DCB"/>
    <w:rsid w:val="009420EE"/>
    <w:rsid w:val="00947DC6"/>
    <w:rsid w:val="0095251D"/>
    <w:rsid w:val="00955DE7"/>
    <w:rsid w:val="00957276"/>
    <w:rsid w:val="00957FC2"/>
    <w:rsid w:val="0096108F"/>
    <w:rsid w:val="00961F5E"/>
    <w:rsid w:val="009630BC"/>
    <w:rsid w:val="0096507B"/>
    <w:rsid w:val="009653AA"/>
    <w:rsid w:val="009655E4"/>
    <w:rsid w:val="009710FE"/>
    <w:rsid w:val="00974129"/>
    <w:rsid w:val="009800A6"/>
    <w:rsid w:val="00981BC9"/>
    <w:rsid w:val="009828C3"/>
    <w:rsid w:val="00984CB1"/>
    <w:rsid w:val="0099433C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1419"/>
    <w:rsid w:val="009F1CFF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27F"/>
    <w:rsid w:val="00A22F6F"/>
    <w:rsid w:val="00A236B0"/>
    <w:rsid w:val="00A27957"/>
    <w:rsid w:val="00A30548"/>
    <w:rsid w:val="00A3077E"/>
    <w:rsid w:val="00A31E2B"/>
    <w:rsid w:val="00A320F7"/>
    <w:rsid w:val="00A3343E"/>
    <w:rsid w:val="00A3529D"/>
    <w:rsid w:val="00A41E13"/>
    <w:rsid w:val="00A42BA4"/>
    <w:rsid w:val="00A45DAA"/>
    <w:rsid w:val="00A513D8"/>
    <w:rsid w:val="00A51444"/>
    <w:rsid w:val="00A53FF7"/>
    <w:rsid w:val="00A5524C"/>
    <w:rsid w:val="00A57429"/>
    <w:rsid w:val="00A607DD"/>
    <w:rsid w:val="00A7139D"/>
    <w:rsid w:val="00A7714E"/>
    <w:rsid w:val="00A77E6B"/>
    <w:rsid w:val="00A77EF7"/>
    <w:rsid w:val="00A83CBF"/>
    <w:rsid w:val="00A86138"/>
    <w:rsid w:val="00A9006A"/>
    <w:rsid w:val="00A900CB"/>
    <w:rsid w:val="00A93E4E"/>
    <w:rsid w:val="00A97160"/>
    <w:rsid w:val="00AA09D4"/>
    <w:rsid w:val="00AA1957"/>
    <w:rsid w:val="00AA5D02"/>
    <w:rsid w:val="00AA7309"/>
    <w:rsid w:val="00AA750F"/>
    <w:rsid w:val="00AB06AF"/>
    <w:rsid w:val="00AB59FA"/>
    <w:rsid w:val="00AC2F7F"/>
    <w:rsid w:val="00AC7116"/>
    <w:rsid w:val="00AD4E42"/>
    <w:rsid w:val="00AD7112"/>
    <w:rsid w:val="00AE2B31"/>
    <w:rsid w:val="00AE2F92"/>
    <w:rsid w:val="00AE79D5"/>
    <w:rsid w:val="00AF1518"/>
    <w:rsid w:val="00AF4AF0"/>
    <w:rsid w:val="00B034FA"/>
    <w:rsid w:val="00B036F3"/>
    <w:rsid w:val="00B03ABF"/>
    <w:rsid w:val="00B048B2"/>
    <w:rsid w:val="00B048F8"/>
    <w:rsid w:val="00B04F79"/>
    <w:rsid w:val="00B0509D"/>
    <w:rsid w:val="00B069DA"/>
    <w:rsid w:val="00B07B5F"/>
    <w:rsid w:val="00B17CA4"/>
    <w:rsid w:val="00B17E32"/>
    <w:rsid w:val="00B234BD"/>
    <w:rsid w:val="00B252F7"/>
    <w:rsid w:val="00B260D7"/>
    <w:rsid w:val="00B26830"/>
    <w:rsid w:val="00B3041F"/>
    <w:rsid w:val="00B32D90"/>
    <w:rsid w:val="00B33F74"/>
    <w:rsid w:val="00B3630F"/>
    <w:rsid w:val="00B36EEA"/>
    <w:rsid w:val="00B40883"/>
    <w:rsid w:val="00B40A26"/>
    <w:rsid w:val="00B4191B"/>
    <w:rsid w:val="00B51359"/>
    <w:rsid w:val="00B5290F"/>
    <w:rsid w:val="00B5721F"/>
    <w:rsid w:val="00B57D17"/>
    <w:rsid w:val="00B63486"/>
    <w:rsid w:val="00B700C5"/>
    <w:rsid w:val="00B70D5E"/>
    <w:rsid w:val="00B70FAC"/>
    <w:rsid w:val="00B71CCB"/>
    <w:rsid w:val="00B80913"/>
    <w:rsid w:val="00B85C64"/>
    <w:rsid w:val="00B8666D"/>
    <w:rsid w:val="00B91B2F"/>
    <w:rsid w:val="00B94C8C"/>
    <w:rsid w:val="00B96AB8"/>
    <w:rsid w:val="00B97B4E"/>
    <w:rsid w:val="00BA46BB"/>
    <w:rsid w:val="00BB44F3"/>
    <w:rsid w:val="00BB6AD3"/>
    <w:rsid w:val="00BC25E1"/>
    <w:rsid w:val="00BC38EC"/>
    <w:rsid w:val="00BC5569"/>
    <w:rsid w:val="00BC5D88"/>
    <w:rsid w:val="00BC7831"/>
    <w:rsid w:val="00BC7EB2"/>
    <w:rsid w:val="00BD08E4"/>
    <w:rsid w:val="00BD5204"/>
    <w:rsid w:val="00BD790B"/>
    <w:rsid w:val="00BE3925"/>
    <w:rsid w:val="00BE5F32"/>
    <w:rsid w:val="00C00D8C"/>
    <w:rsid w:val="00C033B7"/>
    <w:rsid w:val="00C06802"/>
    <w:rsid w:val="00C10A98"/>
    <w:rsid w:val="00C1721E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627FF"/>
    <w:rsid w:val="00C648F1"/>
    <w:rsid w:val="00C65506"/>
    <w:rsid w:val="00C66C89"/>
    <w:rsid w:val="00C711EA"/>
    <w:rsid w:val="00C73E40"/>
    <w:rsid w:val="00C740FD"/>
    <w:rsid w:val="00C800E4"/>
    <w:rsid w:val="00C8087C"/>
    <w:rsid w:val="00C8439F"/>
    <w:rsid w:val="00C869CD"/>
    <w:rsid w:val="00CA00D6"/>
    <w:rsid w:val="00CA186B"/>
    <w:rsid w:val="00CA6E75"/>
    <w:rsid w:val="00CA7754"/>
    <w:rsid w:val="00CB2209"/>
    <w:rsid w:val="00CB5EE5"/>
    <w:rsid w:val="00CC2FBD"/>
    <w:rsid w:val="00CC60E3"/>
    <w:rsid w:val="00CD41DF"/>
    <w:rsid w:val="00CD52D0"/>
    <w:rsid w:val="00CD535A"/>
    <w:rsid w:val="00CE0460"/>
    <w:rsid w:val="00CE165E"/>
    <w:rsid w:val="00CE1C17"/>
    <w:rsid w:val="00CE4C12"/>
    <w:rsid w:val="00CE51F5"/>
    <w:rsid w:val="00CE58BA"/>
    <w:rsid w:val="00CE6646"/>
    <w:rsid w:val="00CE747C"/>
    <w:rsid w:val="00CF115B"/>
    <w:rsid w:val="00CF618E"/>
    <w:rsid w:val="00CF7035"/>
    <w:rsid w:val="00CF767A"/>
    <w:rsid w:val="00CF7B31"/>
    <w:rsid w:val="00D101B8"/>
    <w:rsid w:val="00D10322"/>
    <w:rsid w:val="00D10B8F"/>
    <w:rsid w:val="00D1314C"/>
    <w:rsid w:val="00D14AE9"/>
    <w:rsid w:val="00D15633"/>
    <w:rsid w:val="00D23856"/>
    <w:rsid w:val="00D252E6"/>
    <w:rsid w:val="00D3334A"/>
    <w:rsid w:val="00D342A7"/>
    <w:rsid w:val="00D35AE9"/>
    <w:rsid w:val="00D37B4F"/>
    <w:rsid w:val="00D436C0"/>
    <w:rsid w:val="00D46CAA"/>
    <w:rsid w:val="00D51440"/>
    <w:rsid w:val="00D52EAB"/>
    <w:rsid w:val="00D541BF"/>
    <w:rsid w:val="00D608E6"/>
    <w:rsid w:val="00D60BED"/>
    <w:rsid w:val="00D614C6"/>
    <w:rsid w:val="00D61CF1"/>
    <w:rsid w:val="00D63EB7"/>
    <w:rsid w:val="00D64751"/>
    <w:rsid w:val="00D72CA8"/>
    <w:rsid w:val="00D73708"/>
    <w:rsid w:val="00D73D6A"/>
    <w:rsid w:val="00D80540"/>
    <w:rsid w:val="00D8280B"/>
    <w:rsid w:val="00D83040"/>
    <w:rsid w:val="00D83386"/>
    <w:rsid w:val="00D83600"/>
    <w:rsid w:val="00D85154"/>
    <w:rsid w:val="00D94E8F"/>
    <w:rsid w:val="00D94FA3"/>
    <w:rsid w:val="00DA1DFD"/>
    <w:rsid w:val="00DA28EA"/>
    <w:rsid w:val="00DA2981"/>
    <w:rsid w:val="00DA703C"/>
    <w:rsid w:val="00DA78FB"/>
    <w:rsid w:val="00DB15B4"/>
    <w:rsid w:val="00DB7841"/>
    <w:rsid w:val="00DC0495"/>
    <w:rsid w:val="00DC2CF6"/>
    <w:rsid w:val="00DC585D"/>
    <w:rsid w:val="00DC7F1F"/>
    <w:rsid w:val="00DD2ABB"/>
    <w:rsid w:val="00DD5D67"/>
    <w:rsid w:val="00DE21EB"/>
    <w:rsid w:val="00DE528F"/>
    <w:rsid w:val="00DF5E43"/>
    <w:rsid w:val="00E05904"/>
    <w:rsid w:val="00E06C4C"/>
    <w:rsid w:val="00E1213C"/>
    <w:rsid w:val="00E157D5"/>
    <w:rsid w:val="00E20120"/>
    <w:rsid w:val="00E2034C"/>
    <w:rsid w:val="00E26F2B"/>
    <w:rsid w:val="00E30020"/>
    <w:rsid w:val="00E34E9A"/>
    <w:rsid w:val="00E4145C"/>
    <w:rsid w:val="00E468B4"/>
    <w:rsid w:val="00E47BFC"/>
    <w:rsid w:val="00E646B8"/>
    <w:rsid w:val="00E725A9"/>
    <w:rsid w:val="00E83D2F"/>
    <w:rsid w:val="00E8456D"/>
    <w:rsid w:val="00E919CD"/>
    <w:rsid w:val="00E95C67"/>
    <w:rsid w:val="00E96406"/>
    <w:rsid w:val="00E968EC"/>
    <w:rsid w:val="00EA0C8D"/>
    <w:rsid w:val="00EA132C"/>
    <w:rsid w:val="00EA4B75"/>
    <w:rsid w:val="00EA7CA6"/>
    <w:rsid w:val="00EB2F31"/>
    <w:rsid w:val="00EB433C"/>
    <w:rsid w:val="00EC3930"/>
    <w:rsid w:val="00ED2A88"/>
    <w:rsid w:val="00EE11A0"/>
    <w:rsid w:val="00EE435A"/>
    <w:rsid w:val="00EE4B67"/>
    <w:rsid w:val="00EE5F52"/>
    <w:rsid w:val="00EE6638"/>
    <w:rsid w:val="00EF0B60"/>
    <w:rsid w:val="00EF2971"/>
    <w:rsid w:val="00F0094F"/>
    <w:rsid w:val="00F03CE9"/>
    <w:rsid w:val="00F04898"/>
    <w:rsid w:val="00F06771"/>
    <w:rsid w:val="00F10B38"/>
    <w:rsid w:val="00F128CB"/>
    <w:rsid w:val="00F12FE3"/>
    <w:rsid w:val="00F13847"/>
    <w:rsid w:val="00F14124"/>
    <w:rsid w:val="00F14C73"/>
    <w:rsid w:val="00F17B95"/>
    <w:rsid w:val="00F24E01"/>
    <w:rsid w:val="00F2665F"/>
    <w:rsid w:val="00F30263"/>
    <w:rsid w:val="00F303A8"/>
    <w:rsid w:val="00F34971"/>
    <w:rsid w:val="00F3537F"/>
    <w:rsid w:val="00F35504"/>
    <w:rsid w:val="00F373AA"/>
    <w:rsid w:val="00F4014F"/>
    <w:rsid w:val="00F44D5B"/>
    <w:rsid w:val="00F462C2"/>
    <w:rsid w:val="00F505A7"/>
    <w:rsid w:val="00F521EF"/>
    <w:rsid w:val="00F60CD6"/>
    <w:rsid w:val="00F67B16"/>
    <w:rsid w:val="00F74DF4"/>
    <w:rsid w:val="00F76BBF"/>
    <w:rsid w:val="00F82904"/>
    <w:rsid w:val="00F833C8"/>
    <w:rsid w:val="00F863A3"/>
    <w:rsid w:val="00F90426"/>
    <w:rsid w:val="00F936FF"/>
    <w:rsid w:val="00F96242"/>
    <w:rsid w:val="00F97DD4"/>
    <w:rsid w:val="00FA0912"/>
    <w:rsid w:val="00FA11A7"/>
    <w:rsid w:val="00FA2CC2"/>
    <w:rsid w:val="00FA33B0"/>
    <w:rsid w:val="00FA4F9B"/>
    <w:rsid w:val="00FA6C12"/>
    <w:rsid w:val="00FA7723"/>
    <w:rsid w:val="00FB05AC"/>
    <w:rsid w:val="00FB5885"/>
    <w:rsid w:val="00FB62D7"/>
    <w:rsid w:val="00FC0080"/>
    <w:rsid w:val="00FC0F34"/>
    <w:rsid w:val="00FC151A"/>
    <w:rsid w:val="00FC4066"/>
    <w:rsid w:val="00FD3130"/>
    <w:rsid w:val="00FD4B9D"/>
    <w:rsid w:val="00FD75DA"/>
    <w:rsid w:val="00FF5B7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2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3FD1-B80A-4B79-B535-95AC81F3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2022-11-24T09:57:00Z</dcterms:created>
  <dcterms:modified xsi:type="dcterms:W3CDTF">2022-11-24T10:04:00Z</dcterms:modified>
</cp:coreProperties>
</file>