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4E" w:rsidRPr="00B84462" w:rsidRDefault="00394BDF" w:rsidP="00FA2C4E">
      <w:pPr>
        <w:shd w:val="clear" w:color="auto" w:fill="FFFFFF"/>
        <w:spacing w:after="120"/>
        <w:ind w:left="11"/>
        <w:jc w:val="center"/>
        <w:rPr>
          <w:b/>
          <w:u w:val="single"/>
        </w:rPr>
      </w:pPr>
      <w:bookmarkStart w:id="0" w:name="_GoBack"/>
      <w:bookmarkEnd w:id="0"/>
    </w:p>
    <w:p w:rsidR="00FA2C4E" w:rsidRPr="00B84462" w:rsidRDefault="00394BDF" w:rsidP="00FA2C4E">
      <w:pPr>
        <w:shd w:val="clear" w:color="auto" w:fill="FFFFFF"/>
        <w:spacing w:after="120"/>
        <w:ind w:left="11"/>
        <w:jc w:val="center"/>
        <w:rPr>
          <w:b/>
          <w:u w:val="single"/>
        </w:rPr>
      </w:pPr>
      <w:r w:rsidRPr="00B84462">
        <w:rPr>
          <w:b/>
          <w:u w:val="single"/>
        </w:rPr>
        <w:t>OFERTA</w:t>
      </w:r>
    </w:p>
    <w:p w:rsidR="00FA2C4E" w:rsidRPr="00B84462" w:rsidRDefault="00394BDF" w:rsidP="00FA2C4E">
      <w:pPr>
        <w:shd w:val="clear" w:color="auto" w:fill="FFFFFF"/>
        <w:spacing w:after="120"/>
        <w:ind w:left="11"/>
        <w:jc w:val="center"/>
        <w:rPr>
          <w:b/>
          <w:i/>
          <w:u w:val="single"/>
        </w:rPr>
      </w:pPr>
      <w:r w:rsidRPr="00625320">
        <w:rPr>
          <w:b/>
          <w:bCs/>
          <w:i/>
          <w:u w:val="single"/>
        </w:rPr>
        <w:t>TENDER</w:t>
      </w:r>
    </w:p>
    <w:p w:rsidR="00FA2C4E" w:rsidRPr="00B84462" w:rsidRDefault="00394BDF" w:rsidP="00FA2C4E">
      <w:pPr>
        <w:shd w:val="clear" w:color="auto" w:fill="FFFFFF"/>
        <w:spacing w:after="120"/>
        <w:ind w:left="11"/>
        <w:jc w:val="right"/>
        <w:rPr>
          <w:b/>
        </w:rPr>
      </w:pPr>
      <w:r w:rsidRPr="00B84462">
        <w:rPr>
          <w:b/>
        </w:rPr>
        <w:t>Miejscowość, dnia ..............................</w:t>
      </w:r>
    </w:p>
    <w:p w:rsidR="00FA2C4E" w:rsidRPr="00625320" w:rsidRDefault="00394BDF" w:rsidP="00FA2C4E">
      <w:pPr>
        <w:shd w:val="clear" w:color="auto" w:fill="FFFFFF"/>
        <w:spacing w:after="120"/>
        <w:ind w:left="11"/>
        <w:jc w:val="right"/>
        <w:rPr>
          <w:b/>
          <w:i/>
          <w:lang w:val="en-GB"/>
        </w:rPr>
      </w:pPr>
      <w:r w:rsidRPr="00B84462">
        <w:rPr>
          <w:b/>
          <w:bCs/>
          <w:i/>
          <w:lang w:val="en"/>
        </w:rPr>
        <w:t>Place, on ..............................</w:t>
      </w:r>
    </w:p>
    <w:p w:rsidR="00FA2C4E" w:rsidRPr="00625320" w:rsidRDefault="00394BDF" w:rsidP="00FA2C4E">
      <w:pPr>
        <w:shd w:val="clear" w:color="auto" w:fill="FFFFFF"/>
        <w:spacing w:after="120"/>
        <w:ind w:left="11"/>
        <w:jc w:val="right"/>
        <w:rPr>
          <w:b/>
          <w:lang w:val="en-GB"/>
        </w:rPr>
      </w:pPr>
    </w:p>
    <w:p w:rsidR="00FA2C4E" w:rsidRPr="00625320" w:rsidRDefault="00394BDF" w:rsidP="00FA2C4E">
      <w:pPr>
        <w:rPr>
          <w:b/>
          <w:bCs/>
          <w:lang w:val="en-GB"/>
        </w:rPr>
      </w:pPr>
    </w:p>
    <w:p w:rsidR="00FA2C4E" w:rsidRPr="00625320" w:rsidRDefault="00394BDF" w:rsidP="00FA2C4E">
      <w:pPr>
        <w:rPr>
          <w:b/>
          <w:bCs/>
          <w:lang w:val="en-GB"/>
        </w:rPr>
      </w:pPr>
      <w:r w:rsidRPr="00625320">
        <w:rPr>
          <w:b/>
          <w:bCs/>
          <w:lang w:val="en-GB"/>
        </w:rPr>
        <w:t>..............................................................</w:t>
      </w:r>
    </w:p>
    <w:p w:rsidR="00FA2C4E" w:rsidRPr="00625320" w:rsidRDefault="00394BDF" w:rsidP="00FA2C4E">
      <w:pPr>
        <w:rPr>
          <w:b/>
          <w:bCs/>
          <w:i/>
          <w:lang w:val="en-GB"/>
        </w:rPr>
      </w:pPr>
      <w:proofErr w:type="spellStart"/>
      <w:r w:rsidRPr="00625320">
        <w:rPr>
          <w:b/>
          <w:bCs/>
          <w:lang w:val="en-GB"/>
        </w:rPr>
        <w:t>Nazwa</w:t>
      </w:r>
      <w:proofErr w:type="spellEnd"/>
      <w:r w:rsidRPr="00625320">
        <w:rPr>
          <w:b/>
          <w:bCs/>
          <w:lang w:val="en-GB"/>
        </w:rPr>
        <w:t xml:space="preserve"> </w:t>
      </w:r>
      <w:proofErr w:type="spellStart"/>
      <w:r w:rsidRPr="00625320">
        <w:rPr>
          <w:b/>
          <w:bCs/>
          <w:lang w:val="en-GB"/>
        </w:rPr>
        <w:t>wykonawcy</w:t>
      </w:r>
      <w:proofErr w:type="spellEnd"/>
      <w:r w:rsidRPr="00625320">
        <w:rPr>
          <w:b/>
          <w:bCs/>
          <w:lang w:val="en-GB"/>
        </w:rPr>
        <w:t xml:space="preserve"> / </w:t>
      </w:r>
      <w:r w:rsidRPr="00625320">
        <w:rPr>
          <w:b/>
          <w:bCs/>
          <w:i/>
          <w:lang w:val="en-GB"/>
        </w:rPr>
        <w:t>Name of the Economic Operator</w:t>
      </w:r>
    </w:p>
    <w:p w:rsidR="00FA2C4E" w:rsidRPr="00625320" w:rsidRDefault="00394BDF" w:rsidP="00FA2C4E">
      <w:pPr>
        <w:spacing w:before="240"/>
        <w:rPr>
          <w:b/>
          <w:bCs/>
          <w:lang w:val="en-GB"/>
        </w:rPr>
      </w:pPr>
      <w:r w:rsidRPr="00625320">
        <w:rPr>
          <w:b/>
          <w:bCs/>
          <w:lang w:val="en-GB"/>
        </w:rPr>
        <w:t>…...........................................................</w:t>
      </w:r>
    </w:p>
    <w:p w:rsidR="00FA2C4E" w:rsidRPr="00625320" w:rsidRDefault="00394BDF" w:rsidP="00FA2C4E">
      <w:pPr>
        <w:rPr>
          <w:b/>
          <w:bCs/>
          <w:i/>
          <w:lang w:val="en-GB"/>
        </w:rPr>
      </w:pPr>
      <w:proofErr w:type="spellStart"/>
      <w:r w:rsidRPr="00625320">
        <w:rPr>
          <w:b/>
          <w:bCs/>
          <w:lang w:val="en-GB"/>
        </w:rPr>
        <w:t>Adres</w:t>
      </w:r>
      <w:proofErr w:type="spellEnd"/>
      <w:r w:rsidRPr="00625320">
        <w:rPr>
          <w:b/>
          <w:bCs/>
          <w:lang w:val="en-GB"/>
        </w:rPr>
        <w:t>/</w:t>
      </w:r>
      <w:proofErr w:type="spellStart"/>
      <w:r w:rsidRPr="00625320">
        <w:rPr>
          <w:b/>
          <w:bCs/>
          <w:lang w:val="en-GB"/>
        </w:rPr>
        <w:t>siedziba</w:t>
      </w:r>
      <w:proofErr w:type="spellEnd"/>
      <w:r w:rsidRPr="00625320">
        <w:rPr>
          <w:b/>
          <w:bCs/>
          <w:lang w:val="en-GB"/>
        </w:rPr>
        <w:t xml:space="preserve"> </w:t>
      </w:r>
      <w:proofErr w:type="spellStart"/>
      <w:r w:rsidRPr="00625320">
        <w:rPr>
          <w:b/>
          <w:bCs/>
          <w:lang w:val="en-GB"/>
        </w:rPr>
        <w:t>wykonawcy</w:t>
      </w:r>
      <w:proofErr w:type="spellEnd"/>
      <w:r w:rsidRPr="00625320">
        <w:rPr>
          <w:b/>
          <w:bCs/>
          <w:lang w:val="en-GB"/>
        </w:rPr>
        <w:t xml:space="preserve"> / </w:t>
      </w:r>
      <w:r w:rsidRPr="00625320">
        <w:rPr>
          <w:b/>
          <w:bCs/>
          <w:i/>
          <w:lang w:val="en-GB"/>
        </w:rPr>
        <w:t>Address / registered office of the Economic Operato</w:t>
      </w:r>
      <w:r w:rsidRPr="00625320">
        <w:rPr>
          <w:b/>
          <w:bCs/>
          <w:lang w:val="en-GB"/>
        </w:rPr>
        <w:t>r</w:t>
      </w:r>
    </w:p>
    <w:p w:rsidR="00FA2C4E" w:rsidRPr="00625320" w:rsidRDefault="00394BDF" w:rsidP="00FA2C4E">
      <w:pPr>
        <w:shd w:val="clear" w:color="auto" w:fill="FFFFFF"/>
        <w:spacing w:before="240"/>
        <w:ind w:left="11"/>
        <w:rPr>
          <w:b/>
          <w:bCs/>
          <w:lang w:val="en-GB"/>
        </w:rPr>
      </w:pPr>
      <w:r w:rsidRPr="00625320">
        <w:rPr>
          <w:b/>
          <w:bCs/>
          <w:lang w:val="en-GB"/>
        </w:rPr>
        <w:t>..............................................................</w:t>
      </w:r>
    </w:p>
    <w:p w:rsidR="00FA2C4E" w:rsidRPr="00625320" w:rsidRDefault="00394BDF" w:rsidP="00FA2C4E">
      <w:pPr>
        <w:shd w:val="clear" w:color="auto" w:fill="FFFFFF"/>
        <w:spacing w:after="120"/>
        <w:ind w:left="11"/>
        <w:rPr>
          <w:b/>
          <w:bCs/>
          <w:i/>
          <w:lang w:val="en-GB"/>
        </w:rPr>
      </w:pPr>
      <w:proofErr w:type="spellStart"/>
      <w:r w:rsidRPr="00625320">
        <w:rPr>
          <w:b/>
          <w:bCs/>
          <w:lang w:val="en-GB"/>
        </w:rPr>
        <w:t>Telefon</w:t>
      </w:r>
      <w:proofErr w:type="spellEnd"/>
      <w:r w:rsidRPr="00625320">
        <w:rPr>
          <w:b/>
          <w:bCs/>
          <w:lang w:val="en-GB"/>
        </w:rPr>
        <w:t xml:space="preserve">, e-mail </w:t>
      </w:r>
      <w:proofErr w:type="spellStart"/>
      <w:r w:rsidRPr="00625320">
        <w:rPr>
          <w:b/>
          <w:bCs/>
          <w:lang w:val="en-GB"/>
        </w:rPr>
        <w:t>wykonawcy</w:t>
      </w:r>
      <w:proofErr w:type="spellEnd"/>
      <w:r w:rsidRPr="00625320">
        <w:rPr>
          <w:b/>
          <w:bCs/>
          <w:lang w:val="en-GB"/>
        </w:rPr>
        <w:t xml:space="preserve"> / </w:t>
      </w:r>
      <w:r w:rsidRPr="00625320">
        <w:rPr>
          <w:b/>
          <w:bCs/>
          <w:i/>
          <w:lang w:val="en-GB"/>
        </w:rPr>
        <w:t>Telephone, e-mail of the Economic Operator</w:t>
      </w:r>
    </w:p>
    <w:p w:rsidR="00FA2C4E" w:rsidRPr="00625320" w:rsidRDefault="00394BDF" w:rsidP="00FA2C4E">
      <w:pPr>
        <w:shd w:val="clear" w:color="auto" w:fill="FFFFFF"/>
        <w:spacing w:after="120"/>
        <w:ind w:left="11"/>
        <w:jc w:val="right"/>
        <w:rPr>
          <w:b/>
          <w:lang w:val="en-GB"/>
        </w:rPr>
      </w:pPr>
    </w:p>
    <w:p w:rsidR="00FA2C4E" w:rsidRPr="00B84462" w:rsidRDefault="00394BDF" w:rsidP="00FA2C4E">
      <w:pPr>
        <w:shd w:val="clear" w:color="auto" w:fill="FFFFFF"/>
        <w:ind w:left="11"/>
        <w:jc w:val="right"/>
        <w:rPr>
          <w:b/>
        </w:rPr>
      </w:pPr>
      <w:r w:rsidRPr="00B84462">
        <w:rPr>
          <w:b/>
        </w:rPr>
        <w:t>LOTNICZE POGOTOWIE RATUNKOWE</w:t>
      </w:r>
    </w:p>
    <w:p w:rsidR="00FA2C4E" w:rsidRPr="00B84462" w:rsidRDefault="00394BDF" w:rsidP="00FA2C4E">
      <w:pPr>
        <w:shd w:val="clear" w:color="auto" w:fill="FFFFFF"/>
        <w:ind w:left="11"/>
        <w:jc w:val="right"/>
        <w:rPr>
          <w:b/>
        </w:rPr>
      </w:pPr>
      <w:r w:rsidRPr="00B84462">
        <w:rPr>
          <w:b/>
        </w:rPr>
        <w:t>ul. Księżycowa 5</w:t>
      </w:r>
    </w:p>
    <w:p w:rsidR="00FA2C4E" w:rsidRPr="00B84462" w:rsidRDefault="00394BDF" w:rsidP="00FA2C4E">
      <w:pPr>
        <w:shd w:val="clear" w:color="auto" w:fill="FFFFFF"/>
        <w:ind w:left="11"/>
        <w:jc w:val="right"/>
        <w:rPr>
          <w:b/>
        </w:rPr>
      </w:pPr>
      <w:r w:rsidRPr="00B84462">
        <w:rPr>
          <w:b/>
        </w:rPr>
        <w:t>01-934 Warszawa</w:t>
      </w:r>
    </w:p>
    <w:p w:rsidR="00FA2C4E" w:rsidRPr="00B84462" w:rsidRDefault="00394BDF" w:rsidP="00FA2C4E">
      <w:pPr>
        <w:shd w:val="clear" w:color="auto" w:fill="FFFFFF"/>
        <w:spacing w:after="120"/>
        <w:ind w:left="11"/>
        <w:jc w:val="right"/>
        <w:rPr>
          <w:b/>
        </w:rPr>
      </w:pPr>
    </w:p>
    <w:p w:rsidR="00FA2C4E" w:rsidRPr="00B84462" w:rsidRDefault="00394BDF" w:rsidP="00FA2C4E">
      <w:pPr>
        <w:jc w:val="both"/>
      </w:pPr>
      <w:r w:rsidRPr="00B84462">
        <w:rPr>
          <w:b/>
        </w:rPr>
        <w:t>Nawiązując do Zapytania Ofertowego my niżej podpisani skła</w:t>
      </w:r>
      <w:r w:rsidRPr="00B84462">
        <w:rPr>
          <w:b/>
        </w:rPr>
        <w:t xml:space="preserve">damy ofertę na </w:t>
      </w:r>
      <w:r w:rsidRPr="00672009">
        <w:rPr>
          <w:b/>
        </w:rPr>
        <w:t>Remont śmig</w:t>
      </w:r>
      <w:r>
        <w:rPr>
          <w:b/>
        </w:rPr>
        <w:t>ła, RH PROPELLER, P/N HC-E5N-3A, S/N KU85E</w:t>
      </w:r>
      <w:r w:rsidRPr="00B84462">
        <w:rPr>
          <w:b/>
        </w:rPr>
        <w:t xml:space="preserve"> </w:t>
      </w:r>
      <w:r w:rsidRPr="00B84462">
        <w:rPr>
          <w:rFonts w:eastAsia="TimesNewRoman"/>
          <w:b/>
        </w:rPr>
        <w:t>i</w:t>
      </w:r>
      <w:r w:rsidRPr="00B84462">
        <w:t>:</w:t>
      </w:r>
    </w:p>
    <w:p w:rsidR="00FA2C4E" w:rsidRPr="00625320" w:rsidRDefault="00394BDF" w:rsidP="00FA2C4E">
      <w:pPr>
        <w:jc w:val="both"/>
        <w:rPr>
          <w:i/>
          <w:lang w:val="en-GB"/>
        </w:rPr>
      </w:pPr>
      <w:r w:rsidRPr="00625320">
        <w:rPr>
          <w:i/>
          <w:lang w:val="en-GB"/>
        </w:rPr>
        <w:t xml:space="preserve">With reference to the Request for Tender, we, the undersigned, hereby submit a tender for </w:t>
      </w:r>
      <w:r w:rsidRPr="00625320">
        <w:rPr>
          <w:i/>
          <w:lang w:val="en-GB"/>
        </w:rPr>
        <w:t>Overhaul of propeller</w:t>
      </w:r>
      <w:r>
        <w:rPr>
          <w:i/>
          <w:lang w:val="en-GB"/>
        </w:rPr>
        <w:t>, RH PROPELLER, P/N HC-E5N-3A, S/N KU85</w:t>
      </w:r>
      <w:r w:rsidRPr="00625320">
        <w:rPr>
          <w:i/>
          <w:lang w:val="en-GB"/>
        </w:rPr>
        <w:t>E</w:t>
      </w:r>
      <w:r w:rsidRPr="00625320">
        <w:rPr>
          <w:i/>
          <w:lang w:val="en-GB"/>
        </w:rPr>
        <w:t xml:space="preserve"> and:</w:t>
      </w:r>
    </w:p>
    <w:p w:rsidR="00FA2C4E" w:rsidRPr="00625320" w:rsidRDefault="00394BDF" w:rsidP="00FA2C4E">
      <w:pPr>
        <w:rPr>
          <w:lang w:val="en-GB"/>
        </w:rPr>
      </w:pPr>
    </w:p>
    <w:p w:rsidR="00FA2C4E" w:rsidRPr="00625320" w:rsidRDefault="00394BDF" w:rsidP="00FA2C4E">
      <w:pPr>
        <w:rPr>
          <w:lang w:val="en-GB"/>
        </w:rPr>
      </w:pPr>
      <w:r w:rsidRPr="00B84462">
        <w:t>Oferujemy realizacj</w:t>
      </w:r>
      <w:r w:rsidRPr="00B84462">
        <w:rPr>
          <w:rFonts w:eastAsia="TimesNewRoman"/>
        </w:rPr>
        <w:t xml:space="preserve">ę </w:t>
      </w:r>
      <w:r w:rsidRPr="00B84462">
        <w:t>zamówienia zgodnie z Zapytaniem ofertowym za cen</w:t>
      </w:r>
      <w:r w:rsidRPr="00B84462">
        <w:rPr>
          <w:rFonts w:eastAsia="TimesNewRoman"/>
        </w:rPr>
        <w:t xml:space="preserve">ę </w:t>
      </w:r>
      <w:r w:rsidRPr="00B84462">
        <w:t>..........................</w:t>
      </w:r>
      <w:r>
        <w:t xml:space="preserve"> </w:t>
      </w:r>
      <w:r w:rsidRPr="00625320">
        <w:rPr>
          <w:lang w:val="en-GB"/>
        </w:rPr>
        <w:t>PLN  EUR/ USD</w:t>
      </w:r>
      <w:r w:rsidRPr="00625320">
        <w:rPr>
          <w:lang w:val="en-GB"/>
        </w:rPr>
        <w:t>, (</w:t>
      </w:r>
      <w:proofErr w:type="spellStart"/>
      <w:r w:rsidRPr="00625320">
        <w:rPr>
          <w:lang w:val="en-GB"/>
        </w:rPr>
        <w:t>słownie</w:t>
      </w:r>
      <w:proofErr w:type="spellEnd"/>
      <w:r w:rsidRPr="00625320">
        <w:rPr>
          <w:lang w:val="en-GB"/>
        </w:rPr>
        <w:t xml:space="preserve">: .......................................................................................................), </w:t>
      </w:r>
      <w:r>
        <w:rPr>
          <w:lang w:val="en-GB"/>
        </w:rPr>
        <w:br/>
      </w:r>
      <w:r w:rsidRPr="00625320">
        <w:rPr>
          <w:lang w:val="en-GB"/>
        </w:rPr>
        <w:t xml:space="preserve">w </w:t>
      </w:r>
      <w:proofErr w:type="spellStart"/>
      <w:r w:rsidRPr="00625320">
        <w:rPr>
          <w:lang w:val="en-GB"/>
        </w:rPr>
        <w:t>tym</w:t>
      </w:r>
      <w:proofErr w:type="spellEnd"/>
      <w:r w:rsidRPr="00625320">
        <w:rPr>
          <w:lang w:val="en-GB"/>
        </w:rPr>
        <w:t xml:space="preserve"> </w:t>
      </w:r>
      <w:proofErr w:type="spellStart"/>
      <w:r w:rsidRPr="00625320">
        <w:rPr>
          <w:lang w:val="en-GB"/>
        </w:rPr>
        <w:t>podatek</w:t>
      </w:r>
      <w:proofErr w:type="spellEnd"/>
      <w:r w:rsidRPr="00625320">
        <w:rPr>
          <w:lang w:val="en-GB"/>
        </w:rPr>
        <w:t xml:space="preserve"> ................................</w:t>
      </w:r>
    </w:p>
    <w:p w:rsidR="00FA2C4E" w:rsidRPr="00B84462" w:rsidRDefault="00394BDF" w:rsidP="00FA2C4E">
      <w:pPr>
        <w:rPr>
          <w:i/>
        </w:rPr>
      </w:pPr>
      <w:r w:rsidRPr="00625320">
        <w:rPr>
          <w:i/>
          <w:lang w:val="en-GB"/>
        </w:rPr>
        <w:t>Offer the performance of the subject-matter of the procurement in accordance with the Request for Tender at the price of ..........................</w:t>
      </w:r>
      <w:r w:rsidRPr="00625320">
        <w:rPr>
          <w:i/>
          <w:lang w:val="en-GB"/>
        </w:rPr>
        <w:t xml:space="preserve"> </w:t>
      </w:r>
      <w:r>
        <w:rPr>
          <w:i/>
        </w:rPr>
        <w:t>PLN / EUR/ USD</w:t>
      </w:r>
      <w:r w:rsidRPr="00B84462">
        <w:rPr>
          <w:i/>
        </w:rPr>
        <w:t xml:space="preserve">, (in </w:t>
      </w:r>
      <w:proofErr w:type="spellStart"/>
      <w:r w:rsidRPr="00B84462">
        <w:rPr>
          <w:i/>
        </w:rPr>
        <w:t>words</w:t>
      </w:r>
      <w:proofErr w:type="spellEnd"/>
      <w:r w:rsidRPr="00B84462">
        <w:rPr>
          <w:i/>
        </w:rPr>
        <w:t>: .................................................................................</w:t>
      </w:r>
      <w:r w:rsidRPr="00B84462">
        <w:rPr>
          <w:i/>
        </w:rPr>
        <w:t xml:space="preserve">......................), </w:t>
      </w:r>
      <w:proofErr w:type="spellStart"/>
      <w:r w:rsidRPr="00B84462">
        <w:rPr>
          <w:i/>
        </w:rPr>
        <w:t>including</w:t>
      </w:r>
      <w:proofErr w:type="spellEnd"/>
      <w:r w:rsidRPr="00B84462">
        <w:rPr>
          <w:i/>
        </w:rPr>
        <w:t xml:space="preserve"> the </w:t>
      </w:r>
      <w:proofErr w:type="spellStart"/>
      <w:r w:rsidRPr="00B84462">
        <w:rPr>
          <w:i/>
        </w:rPr>
        <w:t>tax</w:t>
      </w:r>
      <w:proofErr w:type="spellEnd"/>
      <w:r w:rsidRPr="00B84462">
        <w:rPr>
          <w:i/>
        </w:rPr>
        <w:t xml:space="preserve"> of ................................</w:t>
      </w:r>
    </w:p>
    <w:p w:rsidR="00FA2C4E" w:rsidRPr="00B84462" w:rsidRDefault="00394BDF" w:rsidP="00FA2C4E">
      <w:r w:rsidRPr="00B84462">
        <w:rPr>
          <w:rFonts w:eastAsia="TimesNewRoman"/>
        </w:rPr>
        <w:t>Oświadczamy</w:t>
      </w:r>
      <w:r w:rsidRPr="00B84462">
        <w:t>, że cena oferty (z podatkiem VAT) podana powyżej zawiera wszystkie koszty wykonania zamówienia, jakie ponosi Zamawiający.</w:t>
      </w:r>
    </w:p>
    <w:p w:rsidR="00FA2C4E" w:rsidRPr="00625320" w:rsidRDefault="00394BDF" w:rsidP="00FA2C4E">
      <w:pPr>
        <w:rPr>
          <w:i/>
          <w:lang w:val="en-GB"/>
        </w:rPr>
      </w:pPr>
      <w:r w:rsidRPr="00625320">
        <w:rPr>
          <w:i/>
          <w:lang w:val="en-GB"/>
        </w:rPr>
        <w:t>We declare that the tender price (including</w:t>
      </w:r>
      <w:r w:rsidRPr="00625320">
        <w:rPr>
          <w:i/>
          <w:lang w:val="en-GB"/>
        </w:rPr>
        <w:t xml:space="preserve"> VAT) indicated above includes all costs of performing the subject-matter of the procurement to be incurred by the Contracting Authority.</w:t>
      </w:r>
    </w:p>
    <w:p w:rsidR="00FA2C4E" w:rsidRPr="00625320" w:rsidRDefault="00394BDF" w:rsidP="00FA2C4E">
      <w:pPr>
        <w:rPr>
          <w:lang w:val="en-GB"/>
        </w:rPr>
      </w:pPr>
    </w:p>
    <w:p w:rsidR="00FA2C4E" w:rsidRPr="00B84462" w:rsidRDefault="00394BDF" w:rsidP="00FA2C4E">
      <w:r w:rsidRPr="00B84462">
        <w:t>Zobowi</w:t>
      </w:r>
      <w:r w:rsidRPr="00B84462">
        <w:rPr>
          <w:rFonts w:eastAsia="TimesNewRoman"/>
        </w:rPr>
        <w:t>ą</w:t>
      </w:r>
      <w:r w:rsidRPr="00B84462">
        <w:t>zujemy si</w:t>
      </w:r>
      <w:r w:rsidRPr="00B84462">
        <w:rPr>
          <w:rFonts w:eastAsia="TimesNewRoman"/>
        </w:rPr>
        <w:t xml:space="preserve">ę </w:t>
      </w:r>
      <w:r w:rsidRPr="00B84462">
        <w:t>wykona</w:t>
      </w:r>
      <w:r w:rsidRPr="00B84462">
        <w:rPr>
          <w:rFonts w:eastAsia="TimesNewRoman"/>
        </w:rPr>
        <w:t xml:space="preserve">ć </w:t>
      </w:r>
      <w:r w:rsidRPr="00B84462">
        <w:t>zamówienie w terminie ................................................................</w:t>
      </w:r>
    </w:p>
    <w:p w:rsidR="00FA2C4E" w:rsidRPr="00625320" w:rsidRDefault="00394BDF" w:rsidP="00FA2C4E">
      <w:pPr>
        <w:rPr>
          <w:i/>
          <w:lang w:val="en-GB"/>
        </w:rPr>
      </w:pPr>
      <w:r w:rsidRPr="00625320">
        <w:rPr>
          <w:i/>
          <w:lang w:val="en-GB"/>
        </w:rPr>
        <w:t>We u</w:t>
      </w:r>
      <w:r w:rsidRPr="00625320">
        <w:rPr>
          <w:i/>
          <w:lang w:val="en-GB"/>
        </w:rPr>
        <w:t>ndertake to complete the subject-matter of the procurement by .........................................</w:t>
      </w:r>
    </w:p>
    <w:p w:rsidR="00FA2C4E" w:rsidRPr="00625320" w:rsidRDefault="00394BDF" w:rsidP="00FA2C4E">
      <w:pPr>
        <w:rPr>
          <w:lang w:val="en-GB"/>
        </w:rPr>
      </w:pPr>
    </w:p>
    <w:p w:rsidR="00FA2C4E" w:rsidRPr="00B84462" w:rsidRDefault="00394BDF" w:rsidP="00FA2C4E">
      <w:pPr>
        <w:jc w:val="both"/>
      </w:pPr>
      <w:r w:rsidRPr="00B84462">
        <w:t>O</w:t>
      </w:r>
      <w:r w:rsidRPr="00B84462">
        <w:rPr>
          <w:rFonts w:eastAsia="TimesNewRoman"/>
        </w:rPr>
        <w:t>ś</w:t>
      </w:r>
      <w:r w:rsidRPr="00B84462">
        <w:t>wiadczamy, że zapoznali</w:t>
      </w:r>
      <w:r w:rsidRPr="00B84462">
        <w:rPr>
          <w:rFonts w:eastAsia="TimesNewRoman"/>
        </w:rPr>
        <w:t>ś</w:t>
      </w:r>
      <w:r w:rsidRPr="00B84462">
        <w:t>my si</w:t>
      </w:r>
      <w:r w:rsidRPr="00B84462">
        <w:rPr>
          <w:rFonts w:eastAsia="TimesNewRoman"/>
        </w:rPr>
        <w:t xml:space="preserve">ę </w:t>
      </w:r>
      <w:r w:rsidRPr="00B84462">
        <w:t xml:space="preserve">z warunkami Zapytania ofertowego i uznajemy się za związanych określonymi w nim postanowieniami i zasadami </w:t>
      </w:r>
      <w:r w:rsidRPr="00B84462">
        <w:t>postępowania.</w:t>
      </w:r>
    </w:p>
    <w:p w:rsidR="00FA2C4E" w:rsidRPr="00625320" w:rsidRDefault="00394BDF" w:rsidP="00FA2C4E">
      <w:pPr>
        <w:jc w:val="both"/>
        <w:rPr>
          <w:i/>
          <w:lang w:val="en-GB"/>
        </w:rPr>
      </w:pPr>
      <w:r w:rsidRPr="00625320">
        <w:rPr>
          <w:i/>
          <w:lang w:val="en-GB"/>
        </w:rPr>
        <w:lastRenderedPageBreak/>
        <w:t>We declare that we have read and understood the terms and conditions of the Request for Tender and we consider ourselves bound by the provisions and principles of the procedure specified therein.</w:t>
      </w:r>
    </w:p>
    <w:p w:rsidR="00FA2C4E" w:rsidRPr="00625320" w:rsidRDefault="00394BDF" w:rsidP="00FA2C4E">
      <w:pPr>
        <w:rPr>
          <w:rFonts w:eastAsia="TimesNewRoman"/>
          <w:lang w:val="en-GB"/>
        </w:rPr>
      </w:pPr>
    </w:p>
    <w:p w:rsidR="00FA2C4E" w:rsidRPr="00B84462" w:rsidRDefault="00394BDF" w:rsidP="00FA2C4E">
      <w:pPr>
        <w:jc w:val="both"/>
        <w:rPr>
          <w:rFonts w:eastAsia="TimesNewRoman"/>
        </w:rPr>
      </w:pPr>
      <w:r w:rsidRPr="00B84462">
        <w:rPr>
          <w:rFonts w:eastAsia="TimesNewRoman"/>
        </w:rPr>
        <w:t>Oświadczamy, iż w przypadku wyboru naszej ofe</w:t>
      </w:r>
      <w:r w:rsidRPr="00B84462">
        <w:rPr>
          <w:rFonts w:eastAsia="TimesNewRoman"/>
        </w:rPr>
        <w:t>rty jako najkorzystniejszej zobowiązujemy się do zawarcia umowy na warunkach określonych w Istotnych postanowieniach umowy.</w:t>
      </w:r>
    </w:p>
    <w:p w:rsidR="00FA2C4E" w:rsidRPr="00625320" w:rsidRDefault="00394BDF" w:rsidP="00FA2C4E">
      <w:pPr>
        <w:jc w:val="both"/>
        <w:rPr>
          <w:i/>
          <w:lang w:val="en-GB"/>
        </w:rPr>
      </w:pPr>
      <w:r w:rsidRPr="00625320">
        <w:rPr>
          <w:i/>
          <w:lang w:val="en-GB"/>
        </w:rPr>
        <w:t>We declare that if our tender is selected as the most advantageous one, we undertake to conclude the contract on the terms and condi</w:t>
      </w:r>
      <w:r w:rsidRPr="00625320">
        <w:rPr>
          <w:i/>
          <w:lang w:val="en-GB"/>
        </w:rPr>
        <w:t>tions specified in the contract essential provisions.</w:t>
      </w:r>
    </w:p>
    <w:p w:rsidR="00FA2C4E" w:rsidRPr="00625320" w:rsidRDefault="00394BDF" w:rsidP="00FA2C4E">
      <w:pPr>
        <w:rPr>
          <w:rFonts w:eastAsia="TimesNewRoman"/>
          <w:lang w:val="en-GB"/>
        </w:rPr>
      </w:pPr>
    </w:p>
    <w:p w:rsidR="00FA2C4E" w:rsidRPr="00B84462" w:rsidRDefault="00394BDF" w:rsidP="00FA2C4E">
      <w:pPr>
        <w:jc w:val="both"/>
      </w:pPr>
      <w:r w:rsidRPr="00B84462">
        <w:rPr>
          <w:rFonts w:eastAsia="TimesNewRoman"/>
        </w:rPr>
        <w:t>Oświadczamy</w:t>
      </w:r>
      <w:r w:rsidRPr="00B84462">
        <w:t>, że akceptujemy warunek, iż w przypadku zamknięcia postępowania nie przysługują nam żadne roszczenia w stosunku do Zamawiającego.</w:t>
      </w:r>
    </w:p>
    <w:p w:rsidR="00FA2C4E" w:rsidRPr="00625320" w:rsidRDefault="00394BDF" w:rsidP="00FA2C4E">
      <w:pPr>
        <w:jc w:val="both"/>
        <w:rPr>
          <w:i/>
          <w:lang w:val="en-GB"/>
        </w:rPr>
      </w:pPr>
      <w:r w:rsidRPr="00625320">
        <w:rPr>
          <w:i/>
          <w:lang w:val="en-GB"/>
        </w:rPr>
        <w:t>We declare that we accept the condition that where the proc</w:t>
      </w:r>
      <w:r w:rsidRPr="00625320">
        <w:rPr>
          <w:i/>
          <w:lang w:val="en-GB"/>
        </w:rPr>
        <w:t>edure is closed, we are not entitled to any claims against the Contracting Authority.</w:t>
      </w:r>
    </w:p>
    <w:p w:rsidR="00FA2C4E" w:rsidRPr="00625320" w:rsidRDefault="00394BDF" w:rsidP="00FA2C4E">
      <w:pPr>
        <w:rPr>
          <w:lang w:val="en-GB"/>
        </w:rPr>
      </w:pPr>
    </w:p>
    <w:p w:rsidR="00FA2C4E" w:rsidRPr="00B84462" w:rsidRDefault="00394BDF" w:rsidP="00FA2C4E">
      <w:pPr>
        <w:jc w:val="both"/>
      </w:pPr>
      <w:r w:rsidRPr="00B84462">
        <w:t>Oświadczamy, że spełniamy obowiązki informacyjne przewidziane w art. 13 lub art. 14 RODO</w:t>
      </w:r>
      <w:r>
        <w:rPr>
          <w:vertAlign w:val="superscript"/>
        </w:rPr>
        <w:footnoteReference w:id="1"/>
      </w:r>
      <w:r w:rsidRPr="00B84462">
        <w:t xml:space="preserve"> wobec osób fizycznych, od których dane osobowe bezpośrednio lub pośrednio pozyskaliśmy w celu ubiegania się o udzielenie zamówienia publicznego w niniejszym postępowaniu.</w:t>
      </w:r>
      <w:r>
        <w:rPr>
          <w:vertAlign w:val="superscript"/>
        </w:rPr>
        <w:footnoteReference w:id="2"/>
      </w:r>
    </w:p>
    <w:p w:rsidR="00FA2C4E" w:rsidRPr="00B84462" w:rsidRDefault="00394BDF" w:rsidP="00FA2C4E">
      <w:pPr>
        <w:jc w:val="both"/>
      </w:pPr>
      <w:r w:rsidRPr="00B84462">
        <w:t>Jednocześnie przyjmujemy do wiadomości, że szczegółowe informacje dotyczące RODO zn</w:t>
      </w:r>
      <w:r w:rsidRPr="00B84462">
        <w:t xml:space="preserve">ajdują się na stronie internetowej Zamawiającego pod adresem: </w:t>
      </w:r>
      <w:hyperlink r:id="rId8" w:history="1">
        <w:r w:rsidRPr="00B84462">
          <w:rPr>
            <w:rStyle w:val="Hipercze"/>
            <w:color w:val="0070C0"/>
          </w:rPr>
          <w:t>https://www.lpr.com.pl/pl/rodo/</w:t>
        </w:r>
      </w:hyperlink>
    </w:p>
    <w:p w:rsidR="00FA2C4E" w:rsidRPr="00625320" w:rsidRDefault="00394BDF" w:rsidP="00FA2C4E">
      <w:pPr>
        <w:jc w:val="both"/>
        <w:rPr>
          <w:i/>
          <w:lang w:val="en-GB"/>
        </w:rPr>
      </w:pPr>
      <w:r w:rsidRPr="00625320">
        <w:rPr>
          <w:i/>
          <w:lang w:val="en-GB"/>
        </w:rPr>
        <w:t xml:space="preserve">We declare that we meet the information obligations provided for in Article 13 or Article 14 of the GDPR  for the </w:t>
      </w:r>
      <w:r w:rsidRPr="00625320">
        <w:rPr>
          <w:i/>
          <w:lang w:val="en-GB"/>
        </w:rPr>
        <w:t xml:space="preserve">natural persons from whom we have obtained personal data indirectly or directly for the purpose of applying for a public contract in this procedure. </w:t>
      </w:r>
    </w:p>
    <w:p w:rsidR="00FA2C4E" w:rsidRPr="00625320" w:rsidRDefault="00394BDF" w:rsidP="00FA2C4E">
      <w:pPr>
        <w:jc w:val="both"/>
        <w:rPr>
          <w:i/>
          <w:lang w:val="en-GB"/>
        </w:rPr>
      </w:pPr>
      <w:r w:rsidRPr="00625320">
        <w:rPr>
          <w:i/>
          <w:lang w:val="en-GB"/>
        </w:rPr>
        <w:t>At the same time, we acknowledge that the detailed information about the GDPR can be found on the Contract</w:t>
      </w:r>
      <w:r w:rsidRPr="00625320">
        <w:rPr>
          <w:i/>
          <w:lang w:val="en-GB"/>
        </w:rPr>
        <w:t xml:space="preserve">ing Authority’s website: </w:t>
      </w:r>
      <w:hyperlink r:id="rId9" w:history="1">
        <w:r w:rsidRPr="00625320">
          <w:rPr>
            <w:rStyle w:val="Hipercze"/>
            <w:i/>
            <w:color w:val="0070C0"/>
            <w:lang w:val="en-GB"/>
          </w:rPr>
          <w:t>https://www.lpr.com.pl/pl/rodo/</w:t>
        </w:r>
      </w:hyperlink>
      <w:r w:rsidRPr="00625320">
        <w:rPr>
          <w:i/>
          <w:lang w:val="en-GB"/>
        </w:rPr>
        <w:t xml:space="preserve"> </w:t>
      </w:r>
    </w:p>
    <w:p w:rsidR="00FA2C4E" w:rsidRPr="00625320" w:rsidRDefault="00394BDF" w:rsidP="00FA2C4E">
      <w:pPr>
        <w:jc w:val="both"/>
        <w:rPr>
          <w:lang w:val="en-GB"/>
        </w:rPr>
      </w:pPr>
    </w:p>
    <w:p w:rsidR="00FA2C4E" w:rsidRPr="00625320" w:rsidRDefault="00394BDF" w:rsidP="00FA2C4E">
      <w:pPr>
        <w:rPr>
          <w:lang w:val="en-GB"/>
        </w:rPr>
      </w:pPr>
    </w:p>
    <w:p w:rsidR="00FA2C4E" w:rsidRPr="00625320" w:rsidRDefault="00394BDF" w:rsidP="00FA2C4E">
      <w:pPr>
        <w:rPr>
          <w:lang w:val="en-GB"/>
        </w:rPr>
      </w:pPr>
      <w:proofErr w:type="spellStart"/>
      <w:r w:rsidRPr="00625320">
        <w:rPr>
          <w:lang w:val="en-GB"/>
        </w:rPr>
        <w:t>Zał</w:t>
      </w:r>
      <w:r w:rsidRPr="00625320">
        <w:rPr>
          <w:rFonts w:eastAsia="TimesNewRoman"/>
          <w:lang w:val="en-GB"/>
        </w:rPr>
        <w:t>ą</w:t>
      </w:r>
      <w:r w:rsidRPr="00625320">
        <w:rPr>
          <w:lang w:val="en-GB"/>
        </w:rPr>
        <w:t>czniki</w:t>
      </w:r>
      <w:proofErr w:type="spellEnd"/>
      <w:r w:rsidRPr="00625320">
        <w:rPr>
          <w:lang w:val="en-GB"/>
        </w:rPr>
        <w:t xml:space="preserve"> / </w:t>
      </w:r>
      <w:r w:rsidRPr="00625320">
        <w:rPr>
          <w:i/>
          <w:lang w:val="en-GB"/>
        </w:rPr>
        <w:t>Appendices</w:t>
      </w:r>
      <w:r w:rsidRPr="00625320">
        <w:rPr>
          <w:lang w:val="en-GB"/>
        </w:rPr>
        <w:t>:</w:t>
      </w:r>
    </w:p>
    <w:p w:rsidR="00FA2C4E" w:rsidRPr="00625320" w:rsidRDefault="00394BDF" w:rsidP="00FA2C4E">
      <w:pPr>
        <w:rPr>
          <w:lang w:val="en-GB"/>
        </w:rPr>
      </w:pPr>
      <w:r w:rsidRPr="00625320">
        <w:rPr>
          <w:lang w:val="en-GB"/>
        </w:rPr>
        <w:t>1) …………………………..</w:t>
      </w:r>
    </w:p>
    <w:p w:rsidR="00FA2C4E" w:rsidRPr="00625320" w:rsidRDefault="00394BDF" w:rsidP="00FA2C4E">
      <w:pPr>
        <w:rPr>
          <w:lang w:val="en-GB"/>
        </w:rPr>
      </w:pPr>
      <w:r w:rsidRPr="00625320">
        <w:rPr>
          <w:lang w:val="en-GB"/>
        </w:rPr>
        <w:t>2) …………………………..</w:t>
      </w:r>
    </w:p>
    <w:p w:rsidR="00FA2C4E" w:rsidRPr="00625320" w:rsidRDefault="00394BDF" w:rsidP="00FA2C4E">
      <w:pPr>
        <w:rPr>
          <w:lang w:val="en-GB"/>
        </w:rPr>
      </w:pPr>
      <w:r w:rsidRPr="00625320">
        <w:rPr>
          <w:lang w:val="en-GB"/>
        </w:rPr>
        <w:t>3) …………………………..</w:t>
      </w:r>
    </w:p>
    <w:p w:rsidR="00FA2C4E" w:rsidRPr="00625320" w:rsidRDefault="00394BDF" w:rsidP="00FA2C4E">
      <w:pPr>
        <w:rPr>
          <w:lang w:val="en-GB"/>
        </w:rPr>
      </w:pPr>
    </w:p>
    <w:p w:rsidR="00FA2C4E" w:rsidRPr="00625320" w:rsidRDefault="00394BDF" w:rsidP="00FA2C4E">
      <w:pPr>
        <w:rPr>
          <w:lang w:val="en-GB"/>
        </w:rPr>
      </w:pPr>
    </w:p>
    <w:p w:rsidR="00FA2C4E" w:rsidRPr="00625320" w:rsidRDefault="00394BDF" w:rsidP="00FA2C4E">
      <w:pPr>
        <w:rPr>
          <w:lang w:val="en-GB"/>
        </w:rPr>
      </w:pPr>
    </w:p>
    <w:p w:rsidR="00FA2C4E" w:rsidRPr="00625320" w:rsidRDefault="00394BDF" w:rsidP="00FA2C4E">
      <w:pPr>
        <w:rPr>
          <w:lang w:val="en-GB"/>
        </w:rPr>
      </w:pPr>
    </w:p>
    <w:p w:rsidR="00FA2C4E" w:rsidRPr="00625320" w:rsidRDefault="00394BDF" w:rsidP="00FA2C4E">
      <w:pPr>
        <w:rPr>
          <w:lang w:val="en-GB"/>
        </w:rPr>
      </w:pPr>
      <w:r w:rsidRPr="00625320">
        <w:rPr>
          <w:lang w:val="en-GB"/>
        </w:rPr>
        <w:t>………………….., dn. / on ………………..         …….………………………………………</w:t>
      </w:r>
    </w:p>
    <w:p w:rsidR="00FA2C4E" w:rsidRPr="00625320" w:rsidRDefault="00394BDF" w:rsidP="00FA2C4E">
      <w:pPr>
        <w:shd w:val="clear" w:color="auto" w:fill="FFFFFF"/>
        <w:spacing w:after="120"/>
        <w:ind w:left="4248" w:firstLine="708"/>
        <w:jc w:val="center"/>
        <w:rPr>
          <w:lang w:val="en-GB"/>
        </w:rPr>
      </w:pPr>
      <w:r w:rsidRPr="00625320">
        <w:rPr>
          <w:i/>
          <w:iCs/>
          <w:lang w:val="en-GB"/>
        </w:rPr>
        <w:t>(</w:t>
      </w:r>
      <w:proofErr w:type="spellStart"/>
      <w:r w:rsidRPr="00625320">
        <w:rPr>
          <w:i/>
          <w:iCs/>
          <w:lang w:val="en-GB"/>
        </w:rPr>
        <w:t>podpis</w:t>
      </w:r>
      <w:proofErr w:type="spellEnd"/>
      <w:r w:rsidRPr="00625320">
        <w:rPr>
          <w:i/>
          <w:iCs/>
          <w:lang w:val="en-GB"/>
        </w:rPr>
        <w:t xml:space="preserve"> </w:t>
      </w:r>
      <w:proofErr w:type="spellStart"/>
      <w:r w:rsidRPr="00625320">
        <w:rPr>
          <w:i/>
          <w:iCs/>
          <w:lang w:val="en-GB"/>
        </w:rPr>
        <w:t>Wykonaw</w:t>
      </w:r>
      <w:r w:rsidRPr="00625320">
        <w:rPr>
          <w:i/>
          <w:iCs/>
          <w:lang w:val="en-GB"/>
        </w:rPr>
        <w:t>cy</w:t>
      </w:r>
      <w:proofErr w:type="spellEnd"/>
      <w:r w:rsidRPr="00625320">
        <w:rPr>
          <w:i/>
          <w:iCs/>
          <w:lang w:val="en-GB"/>
        </w:rPr>
        <w:t xml:space="preserve"> </w:t>
      </w:r>
      <w:proofErr w:type="spellStart"/>
      <w:r w:rsidRPr="00625320">
        <w:rPr>
          <w:i/>
          <w:iCs/>
          <w:lang w:val="en-GB"/>
        </w:rPr>
        <w:t>lub</w:t>
      </w:r>
      <w:proofErr w:type="spellEnd"/>
      <w:r w:rsidRPr="00625320">
        <w:rPr>
          <w:i/>
          <w:iCs/>
          <w:lang w:val="en-GB"/>
        </w:rPr>
        <w:t xml:space="preserve"> </w:t>
      </w:r>
      <w:proofErr w:type="spellStart"/>
      <w:r w:rsidRPr="00625320">
        <w:rPr>
          <w:i/>
          <w:iCs/>
          <w:lang w:val="en-GB"/>
        </w:rPr>
        <w:t>upowa</w:t>
      </w:r>
      <w:r w:rsidRPr="00625320">
        <w:rPr>
          <w:rFonts w:eastAsia="TimesNewRoman"/>
          <w:lang w:val="en-GB"/>
        </w:rPr>
        <w:t>ż</w:t>
      </w:r>
      <w:r w:rsidRPr="00625320">
        <w:rPr>
          <w:i/>
          <w:iCs/>
          <w:lang w:val="en-GB"/>
        </w:rPr>
        <w:t>nionego</w:t>
      </w:r>
      <w:proofErr w:type="spellEnd"/>
      <w:r w:rsidRPr="00625320">
        <w:rPr>
          <w:i/>
          <w:iCs/>
          <w:lang w:val="en-GB"/>
        </w:rPr>
        <w:t xml:space="preserve"> </w:t>
      </w:r>
      <w:proofErr w:type="spellStart"/>
      <w:r w:rsidRPr="00625320">
        <w:rPr>
          <w:i/>
          <w:iCs/>
          <w:lang w:val="en-GB"/>
        </w:rPr>
        <w:t>przedstawiciela</w:t>
      </w:r>
      <w:proofErr w:type="spellEnd"/>
      <w:r w:rsidRPr="00625320">
        <w:rPr>
          <w:i/>
          <w:iCs/>
          <w:lang w:val="en-GB"/>
        </w:rPr>
        <w:t xml:space="preserve"> </w:t>
      </w:r>
      <w:proofErr w:type="spellStart"/>
      <w:r w:rsidRPr="00625320">
        <w:rPr>
          <w:i/>
          <w:iCs/>
          <w:lang w:val="en-GB"/>
        </w:rPr>
        <w:t>Wykonawcy</w:t>
      </w:r>
      <w:proofErr w:type="spellEnd"/>
      <w:r w:rsidRPr="00625320">
        <w:rPr>
          <w:i/>
          <w:iCs/>
          <w:lang w:val="en-GB"/>
        </w:rPr>
        <w:t xml:space="preserve">) / </w:t>
      </w:r>
      <w:r w:rsidRPr="00B84462">
        <w:rPr>
          <w:i/>
          <w:iCs/>
          <w:lang w:val="en"/>
        </w:rPr>
        <w:t xml:space="preserve">(signature of the Economic Operator or an </w:t>
      </w:r>
      <w:proofErr w:type="spellStart"/>
      <w:r w:rsidRPr="00B84462">
        <w:rPr>
          <w:i/>
          <w:iCs/>
          <w:lang w:val="en"/>
        </w:rPr>
        <w:t>authorised</w:t>
      </w:r>
      <w:proofErr w:type="spellEnd"/>
      <w:r w:rsidRPr="00B84462">
        <w:rPr>
          <w:i/>
          <w:iCs/>
          <w:lang w:val="en"/>
        </w:rPr>
        <w:t xml:space="preserve"> representative of the Economic Operator)</w:t>
      </w:r>
    </w:p>
    <w:p w:rsidR="008A1A64" w:rsidRPr="00625320" w:rsidRDefault="00394BDF" w:rsidP="00FA2C4E">
      <w:pPr>
        <w:widowControl w:val="0"/>
        <w:shd w:val="clear" w:color="auto" w:fill="FFFFFF"/>
        <w:autoSpaceDE w:val="0"/>
        <w:autoSpaceDN w:val="0"/>
        <w:adjustRightInd w:val="0"/>
        <w:spacing w:after="120"/>
        <w:ind w:left="11"/>
        <w:jc w:val="center"/>
        <w:rPr>
          <w:sz w:val="20"/>
          <w:szCs w:val="20"/>
          <w:lang w:val="en-GB"/>
        </w:rPr>
      </w:pPr>
    </w:p>
    <w:sectPr w:rsidR="008A1A64" w:rsidRPr="00625320" w:rsidSect="000A7965">
      <w:headerReference w:type="even" r:id="rId10"/>
      <w:headerReference w:type="default" r:id="rId11"/>
      <w:footerReference w:type="default" r:id="rId12"/>
      <w:headerReference w:type="first" r:id="rId13"/>
      <w:footerReference w:type="first" r:id="rId14"/>
      <w:pgSz w:w="11906" w:h="16838"/>
      <w:pgMar w:top="170" w:right="1276" w:bottom="851" w:left="1259"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DF" w:rsidRDefault="00394BDF">
      <w:r>
        <w:separator/>
      </w:r>
    </w:p>
  </w:endnote>
  <w:endnote w:type="continuationSeparator" w:id="0">
    <w:p w:rsidR="00394BDF" w:rsidRDefault="0039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7" w:type="dxa"/>
      <w:tblLook w:val="01E0" w:firstRow="1" w:lastRow="1" w:firstColumn="1" w:lastColumn="1" w:noHBand="0" w:noVBand="0"/>
    </w:tblPr>
    <w:tblGrid>
      <w:gridCol w:w="1504"/>
      <w:gridCol w:w="1635"/>
      <w:gridCol w:w="1746"/>
      <w:gridCol w:w="2316"/>
      <w:gridCol w:w="2366"/>
    </w:tblGrid>
    <w:tr w:rsidR="001D4F17" w:rsidTr="00624914">
      <w:trPr>
        <w:trHeight w:val="710"/>
      </w:trPr>
      <w:tc>
        <w:tcPr>
          <w:tcW w:w="9567" w:type="dxa"/>
          <w:gridSpan w:val="5"/>
          <w:vAlign w:val="center"/>
        </w:tcPr>
        <w:p w:rsidR="00764B82" w:rsidRPr="003D1279" w:rsidRDefault="00394BDF" w:rsidP="003D1279">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85090</wp:posOffset>
                    </wp:positionV>
                    <wp:extent cx="5935345" cy="0"/>
                    <wp:effectExtent l="0" t="0" r="273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2540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mso-height-percent:0;mso-height-relative:page;mso-width-percent:0;mso-width-relative:page;mso-wrap-distance-bottom:0;mso-wrap-distance-left:9pt;mso-wrap-distance-right:9pt;mso-wrap-distance-top:0;mso-wrap-style:square;position:absolute;visibility:visible;z-index:251659264" from="4.55pt,6.7pt" to="471.9pt,6.7pt" strokecolor="#7f7f7f" strokeweight="2pt"/>
                </w:pict>
              </mc:Fallback>
            </mc:AlternateContent>
          </w:r>
        </w:p>
      </w:tc>
    </w:tr>
    <w:tr w:rsidR="001D4F17" w:rsidTr="00624914">
      <w:trPr>
        <w:trHeight w:val="263"/>
      </w:trPr>
      <w:tc>
        <w:tcPr>
          <w:tcW w:w="1504" w:type="dxa"/>
          <w:vAlign w:val="center"/>
        </w:tcPr>
        <w:p w:rsidR="00183561" w:rsidRPr="00F66F50" w:rsidRDefault="00394BDF" w:rsidP="00183561">
          <w:pPr>
            <w:ind w:left="-107" w:hanging="6"/>
            <w:jc w:val="center"/>
            <w:rPr>
              <w:bCs/>
              <w:sz w:val="16"/>
              <w:szCs w:val="16"/>
              <w:lang w:val="de-DE"/>
            </w:rPr>
          </w:pPr>
          <w:r>
            <w:rPr>
              <w:bCs/>
              <w:sz w:val="16"/>
              <w:szCs w:val="16"/>
              <w:lang w:val="de-DE"/>
            </w:rPr>
            <w:t xml:space="preserve"> NIP: 5222548</w:t>
          </w:r>
          <w:r w:rsidRPr="00F66F50">
            <w:rPr>
              <w:bCs/>
              <w:sz w:val="16"/>
              <w:szCs w:val="16"/>
              <w:lang w:val="de-DE"/>
            </w:rPr>
            <w:t>391</w:t>
          </w:r>
        </w:p>
      </w:tc>
      <w:tc>
        <w:tcPr>
          <w:tcW w:w="1635" w:type="dxa"/>
          <w:vAlign w:val="center"/>
        </w:tcPr>
        <w:p w:rsidR="00183561" w:rsidRPr="00F66F50" w:rsidRDefault="00394BDF" w:rsidP="00183561">
          <w:pPr>
            <w:ind w:hanging="113"/>
            <w:jc w:val="center"/>
            <w:rPr>
              <w:sz w:val="16"/>
              <w:szCs w:val="16"/>
            </w:rPr>
          </w:pPr>
          <w:r>
            <w:rPr>
              <w:bCs/>
              <w:sz w:val="16"/>
              <w:szCs w:val="16"/>
              <w:lang w:val="de-DE"/>
            </w:rPr>
            <w:t xml:space="preserve">     </w:t>
          </w:r>
          <w:r w:rsidRPr="00F66F50">
            <w:rPr>
              <w:bCs/>
              <w:sz w:val="16"/>
              <w:szCs w:val="16"/>
              <w:lang w:val="de-DE"/>
            </w:rPr>
            <w:t>KRS: 0000144355</w:t>
          </w:r>
        </w:p>
      </w:tc>
      <w:tc>
        <w:tcPr>
          <w:tcW w:w="1746" w:type="dxa"/>
          <w:vAlign w:val="center"/>
        </w:tcPr>
        <w:p w:rsidR="00183561" w:rsidRPr="00F66F50" w:rsidRDefault="00394BDF" w:rsidP="00183561">
          <w:pPr>
            <w:ind w:left="-113" w:right="-90"/>
            <w:jc w:val="center"/>
            <w:rPr>
              <w:sz w:val="16"/>
              <w:szCs w:val="16"/>
            </w:rPr>
          </w:pPr>
          <w:r w:rsidRPr="00F66F50">
            <w:rPr>
              <w:bCs/>
              <w:sz w:val="16"/>
              <w:szCs w:val="16"/>
              <w:lang w:val="de-DE"/>
            </w:rPr>
            <w:t>www.lpr.com.pl</w:t>
          </w:r>
        </w:p>
      </w:tc>
      <w:tc>
        <w:tcPr>
          <w:tcW w:w="2316" w:type="dxa"/>
          <w:vAlign w:val="center"/>
        </w:tcPr>
        <w:p w:rsidR="00183561" w:rsidRPr="00F66F50" w:rsidRDefault="00394BDF" w:rsidP="00183561">
          <w:pPr>
            <w:pStyle w:val="Stopka"/>
            <w:ind w:hanging="113"/>
            <w:jc w:val="center"/>
            <w:rPr>
              <w:sz w:val="16"/>
              <w:szCs w:val="16"/>
              <w:lang w:val="de-DE"/>
            </w:rPr>
          </w:pPr>
          <w:proofErr w:type="spellStart"/>
          <w:r w:rsidRPr="00F66F50">
            <w:rPr>
              <w:bCs/>
              <w:sz w:val="16"/>
              <w:szCs w:val="16"/>
              <w:lang w:val="de-DE"/>
            </w:rPr>
            <w:t>e-mail</w:t>
          </w:r>
          <w:proofErr w:type="spellEnd"/>
          <w:r w:rsidRPr="00F66F50">
            <w:rPr>
              <w:bCs/>
              <w:sz w:val="16"/>
              <w:szCs w:val="16"/>
              <w:lang w:val="de-DE"/>
            </w:rPr>
            <w:t xml:space="preserve">: </w:t>
          </w:r>
          <w:hyperlink r:id="rId1" w:history="1">
            <w:r w:rsidRPr="00F66F50">
              <w:rPr>
                <w:rStyle w:val="Hipercze"/>
                <w:bCs/>
                <w:color w:val="auto"/>
                <w:sz w:val="16"/>
                <w:szCs w:val="16"/>
                <w:u w:val="none"/>
                <w:lang w:val="de-DE"/>
              </w:rPr>
              <w:t>centrala@lpr.com.pl</w:t>
            </w:r>
          </w:hyperlink>
        </w:p>
      </w:tc>
      <w:tc>
        <w:tcPr>
          <w:tcW w:w="2363" w:type="dxa"/>
          <w:vAlign w:val="center"/>
        </w:tcPr>
        <w:p w:rsidR="00183561" w:rsidRPr="00F66F50" w:rsidRDefault="00394BDF" w:rsidP="00183561">
          <w:pPr>
            <w:pStyle w:val="Stopka"/>
            <w:ind w:right="-90" w:hanging="113"/>
            <w:jc w:val="center"/>
            <w:rPr>
              <w:sz w:val="16"/>
              <w:szCs w:val="16"/>
              <w:lang w:val="de-DE"/>
            </w:rPr>
          </w:pPr>
          <w:r>
            <w:rPr>
              <w:bCs/>
              <w:sz w:val="16"/>
              <w:szCs w:val="16"/>
              <w:lang w:val="de-DE"/>
            </w:rPr>
            <w:t xml:space="preserve"> </w:t>
          </w:r>
          <w:proofErr w:type="spellStart"/>
          <w:r w:rsidRPr="00F66F50">
            <w:rPr>
              <w:bCs/>
              <w:sz w:val="16"/>
              <w:szCs w:val="16"/>
              <w:lang w:val="de-DE"/>
            </w:rPr>
            <w:t>ePUAP</w:t>
          </w:r>
          <w:proofErr w:type="spellEnd"/>
          <w:r w:rsidRPr="00F66F50">
            <w:rPr>
              <w:bCs/>
              <w:sz w:val="16"/>
              <w:szCs w:val="16"/>
              <w:lang w:val="de-DE"/>
            </w:rPr>
            <w:t>: /</w:t>
          </w:r>
          <w:proofErr w:type="spellStart"/>
          <w:r w:rsidRPr="00F66F50">
            <w:rPr>
              <w:bCs/>
              <w:sz w:val="16"/>
              <w:szCs w:val="16"/>
              <w:lang w:val="de-DE"/>
            </w:rPr>
            <w:t>spzozlpr</w:t>
          </w:r>
          <w:proofErr w:type="spellEnd"/>
          <w:r w:rsidRPr="00F66F50">
            <w:rPr>
              <w:bCs/>
              <w:sz w:val="16"/>
              <w:szCs w:val="16"/>
              <w:lang w:val="de-DE"/>
            </w:rPr>
            <w:t>/</w:t>
          </w:r>
          <w:proofErr w:type="spellStart"/>
          <w:r w:rsidRPr="00F66F50">
            <w:rPr>
              <w:bCs/>
              <w:sz w:val="16"/>
              <w:szCs w:val="16"/>
              <w:lang w:val="de-DE"/>
            </w:rPr>
            <w:t>SkrytkaESP</w:t>
          </w:r>
          <w:proofErr w:type="spellEnd"/>
        </w:p>
      </w:tc>
    </w:tr>
  </w:tbl>
  <w:p w:rsidR="00764B82" w:rsidRDefault="00394BDF">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71"/>
      <w:gridCol w:w="1599"/>
      <w:gridCol w:w="1708"/>
      <w:gridCol w:w="2265"/>
      <w:gridCol w:w="2328"/>
    </w:tblGrid>
    <w:tr w:rsidR="001D4F17" w:rsidTr="00AF517F">
      <w:trPr>
        <w:trHeight w:hRule="exact" w:val="170"/>
      </w:trPr>
      <w:tc>
        <w:tcPr>
          <w:tcW w:w="0" w:type="auto"/>
          <w:gridSpan w:val="5"/>
        </w:tcPr>
        <w:p w:rsidR="00A62D43" w:rsidRDefault="00394BDF" w:rsidP="00BA3690">
          <w:pPr>
            <w:pStyle w:val="Stopka"/>
            <w:tabs>
              <w:tab w:val="clear" w:pos="9072"/>
            </w:tabs>
            <w:ind w:left="-113" w:right="-90"/>
          </w:pPr>
          <w:r>
            <w:rPr>
              <w:noProof/>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81280</wp:posOffset>
                    </wp:positionV>
                    <wp:extent cx="5939790" cy="0"/>
                    <wp:effectExtent l="0" t="0" r="2286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540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0" style="mso-height-percent:0;mso-height-relative:page;mso-width-percent:0;mso-width-relative:page;mso-wrap-distance-bottom:0;mso-wrap-distance-left:9pt;mso-wrap-distance-right:9pt;mso-wrap-distance-top:0;mso-wrap-style:square;position:absolute;visibility:visible;z-index:251662336" from="-5.35pt,6.4pt" to="462.35pt,6.4pt" strokecolor="#7f7f7f" strokeweight="2pt"/>
                </w:pict>
              </mc:Fallback>
            </mc:AlternateContent>
          </w:r>
        </w:p>
      </w:tc>
    </w:tr>
    <w:tr w:rsidR="001D4F17" w:rsidTr="00BA3690">
      <w:trPr>
        <w:trHeight w:val="420"/>
      </w:trPr>
      <w:tc>
        <w:tcPr>
          <w:tcW w:w="1595" w:type="dxa"/>
          <w:vAlign w:val="center"/>
        </w:tcPr>
        <w:p w:rsidR="00A62D43" w:rsidRPr="00F66F50" w:rsidRDefault="00394BDF" w:rsidP="00A62D43">
          <w:pPr>
            <w:ind w:left="-107" w:hanging="6"/>
            <w:jc w:val="center"/>
            <w:rPr>
              <w:bCs/>
              <w:sz w:val="16"/>
              <w:szCs w:val="16"/>
              <w:lang w:val="de-DE"/>
            </w:rPr>
          </w:pPr>
          <w:r>
            <w:rPr>
              <w:bCs/>
              <w:sz w:val="16"/>
              <w:szCs w:val="16"/>
              <w:lang w:val="de-DE"/>
            </w:rPr>
            <w:t xml:space="preserve"> NIP: 5222548</w:t>
          </w:r>
          <w:r w:rsidRPr="00F66F50">
            <w:rPr>
              <w:bCs/>
              <w:sz w:val="16"/>
              <w:szCs w:val="16"/>
              <w:lang w:val="de-DE"/>
            </w:rPr>
            <w:t>391</w:t>
          </w:r>
        </w:p>
      </w:tc>
      <w:tc>
        <w:tcPr>
          <w:tcW w:w="1684" w:type="dxa"/>
          <w:vAlign w:val="center"/>
        </w:tcPr>
        <w:p w:rsidR="00A62D43" w:rsidRPr="00F66F50" w:rsidRDefault="00394BDF" w:rsidP="00A62D43">
          <w:pPr>
            <w:ind w:hanging="113"/>
            <w:jc w:val="center"/>
            <w:rPr>
              <w:sz w:val="16"/>
              <w:szCs w:val="16"/>
            </w:rPr>
          </w:pPr>
          <w:r>
            <w:rPr>
              <w:bCs/>
              <w:sz w:val="16"/>
              <w:szCs w:val="16"/>
              <w:lang w:val="de-DE"/>
            </w:rPr>
            <w:t xml:space="preserve">     </w:t>
          </w:r>
          <w:r w:rsidRPr="00F66F50">
            <w:rPr>
              <w:bCs/>
              <w:sz w:val="16"/>
              <w:szCs w:val="16"/>
              <w:lang w:val="de-DE"/>
            </w:rPr>
            <w:t>KRS: 0000144355</w:t>
          </w:r>
        </w:p>
      </w:tc>
      <w:tc>
        <w:tcPr>
          <w:tcW w:w="1683" w:type="dxa"/>
          <w:vAlign w:val="center"/>
        </w:tcPr>
        <w:p w:rsidR="00A62D43" w:rsidRPr="00F66F50" w:rsidRDefault="00394BDF" w:rsidP="00A62D43">
          <w:pPr>
            <w:ind w:left="-113" w:right="-90"/>
            <w:jc w:val="center"/>
            <w:rPr>
              <w:sz w:val="16"/>
              <w:szCs w:val="16"/>
            </w:rPr>
          </w:pPr>
          <w:r w:rsidRPr="00F66F50">
            <w:rPr>
              <w:bCs/>
              <w:sz w:val="16"/>
              <w:szCs w:val="16"/>
              <w:lang w:val="de-DE"/>
            </w:rPr>
            <w:t>www.lpr.com.pl</w:t>
          </w:r>
        </w:p>
      </w:tc>
      <w:tc>
        <w:tcPr>
          <w:tcW w:w="2221" w:type="dxa"/>
          <w:vAlign w:val="center"/>
        </w:tcPr>
        <w:p w:rsidR="00A62D43" w:rsidRPr="00F66F50" w:rsidRDefault="00394BDF" w:rsidP="00A62D43">
          <w:pPr>
            <w:pStyle w:val="Stopka"/>
            <w:ind w:hanging="113"/>
            <w:jc w:val="center"/>
            <w:rPr>
              <w:sz w:val="16"/>
              <w:szCs w:val="16"/>
              <w:lang w:val="de-DE"/>
            </w:rPr>
          </w:pPr>
          <w:proofErr w:type="spellStart"/>
          <w:r w:rsidRPr="00F66F50">
            <w:rPr>
              <w:bCs/>
              <w:sz w:val="16"/>
              <w:szCs w:val="16"/>
              <w:lang w:val="de-DE"/>
            </w:rPr>
            <w:t>e-mail</w:t>
          </w:r>
          <w:proofErr w:type="spellEnd"/>
          <w:r w:rsidRPr="00F66F50">
            <w:rPr>
              <w:bCs/>
              <w:sz w:val="16"/>
              <w:szCs w:val="16"/>
              <w:lang w:val="de-DE"/>
            </w:rPr>
            <w:t xml:space="preserve">: </w:t>
          </w:r>
          <w:hyperlink r:id="rId1" w:history="1">
            <w:r w:rsidRPr="00F66F50">
              <w:rPr>
                <w:rStyle w:val="Hipercze"/>
                <w:bCs/>
                <w:color w:val="auto"/>
                <w:sz w:val="16"/>
                <w:szCs w:val="16"/>
                <w:u w:val="none"/>
                <w:lang w:val="de-DE"/>
              </w:rPr>
              <w:t>centrala@lpr.com.pl</w:t>
            </w:r>
          </w:hyperlink>
        </w:p>
      </w:tc>
      <w:tc>
        <w:tcPr>
          <w:tcW w:w="2188" w:type="dxa"/>
          <w:vAlign w:val="center"/>
        </w:tcPr>
        <w:p w:rsidR="00A62D43" w:rsidRPr="00F66F50" w:rsidRDefault="00394BDF" w:rsidP="00BA3690">
          <w:pPr>
            <w:pStyle w:val="Stopka"/>
            <w:ind w:right="-90" w:hanging="113"/>
            <w:jc w:val="center"/>
            <w:rPr>
              <w:sz w:val="16"/>
              <w:szCs w:val="16"/>
              <w:lang w:val="de-DE"/>
            </w:rPr>
          </w:pPr>
          <w:r>
            <w:rPr>
              <w:bCs/>
              <w:sz w:val="16"/>
              <w:szCs w:val="16"/>
              <w:lang w:val="de-DE"/>
            </w:rPr>
            <w:t xml:space="preserve"> </w:t>
          </w:r>
          <w:proofErr w:type="spellStart"/>
          <w:r w:rsidRPr="00F66F50">
            <w:rPr>
              <w:bCs/>
              <w:sz w:val="16"/>
              <w:szCs w:val="16"/>
              <w:lang w:val="de-DE"/>
            </w:rPr>
            <w:t>ePUAP</w:t>
          </w:r>
          <w:proofErr w:type="spellEnd"/>
          <w:r w:rsidRPr="00F66F50">
            <w:rPr>
              <w:bCs/>
              <w:sz w:val="16"/>
              <w:szCs w:val="16"/>
              <w:lang w:val="de-DE"/>
            </w:rPr>
            <w:t>: /</w:t>
          </w:r>
          <w:proofErr w:type="spellStart"/>
          <w:r w:rsidRPr="00F66F50">
            <w:rPr>
              <w:bCs/>
              <w:sz w:val="16"/>
              <w:szCs w:val="16"/>
              <w:lang w:val="de-DE"/>
            </w:rPr>
            <w:t>spzozlpr</w:t>
          </w:r>
          <w:proofErr w:type="spellEnd"/>
          <w:r w:rsidRPr="00F66F50">
            <w:rPr>
              <w:bCs/>
              <w:sz w:val="16"/>
              <w:szCs w:val="16"/>
              <w:lang w:val="de-DE"/>
            </w:rPr>
            <w:t>/</w:t>
          </w:r>
          <w:proofErr w:type="spellStart"/>
          <w:r w:rsidRPr="00F66F50">
            <w:rPr>
              <w:bCs/>
              <w:sz w:val="16"/>
              <w:szCs w:val="16"/>
              <w:lang w:val="de-DE"/>
            </w:rPr>
            <w:t>SkrytkaESP</w:t>
          </w:r>
          <w:proofErr w:type="spellEnd"/>
        </w:p>
      </w:tc>
    </w:tr>
    <w:tr w:rsidR="001D4F17" w:rsidTr="00AF517F">
      <w:trPr>
        <w:trHeight w:val="476"/>
      </w:trPr>
      <w:tc>
        <w:tcPr>
          <w:tcW w:w="0" w:type="auto"/>
          <w:gridSpan w:val="5"/>
        </w:tcPr>
        <w:p w:rsidR="00A62D43" w:rsidRPr="001057C6" w:rsidRDefault="00394BDF" w:rsidP="00A62D43">
          <w:pPr>
            <w:ind w:left="-107" w:right="-96"/>
            <w:jc w:val="both"/>
            <w:rPr>
              <w:sz w:val="16"/>
              <w:szCs w:val="16"/>
            </w:rPr>
          </w:pPr>
          <w:r w:rsidRPr="001057C6">
            <w:rPr>
              <w:sz w:val="16"/>
              <w:szCs w:val="16"/>
            </w:rPr>
            <w:t xml:space="preserve">Administratorem danych osobowych jest Lotnicze Pogotowie Ratunkowe. Przetwarzamy Państwa dane </w:t>
          </w:r>
          <w:r w:rsidRPr="001057C6">
            <w:rPr>
              <w:sz w:val="16"/>
              <w:szCs w:val="16"/>
            </w:rPr>
            <w:t>wyłącznie w celu wykonania zadań Administratora, które wynikają z przepisów prawa, statutu i zadań reali</w:t>
          </w:r>
          <w:r>
            <w:rPr>
              <w:sz w:val="16"/>
              <w:szCs w:val="16"/>
            </w:rPr>
            <w:t>zowanych w interesie publicznym</w:t>
          </w:r>
          <w:r w:rsidRPr="001057C6">
            <w:rPr>
              <w:sz w:val="16"/>
              <w:szCs w:val="16"/>
            </w:rPr>
            <w:t xml:space="preserve">. </w:t>
          </w:r>
          <w:r>
            <w:rPr>
              <w:sz w:val="16"/>
              <w:szCs w:val="16"/>
            </w:rPr>
            <w:t xml:space="preserve">Pełna treść przysługujących Państwu informacji na temat </w:t>
          </w:r>
          <w:r w:rsidRPr="001057C6">
            <w:rPr>
              <w:sz w:val="16"/>
              <w:szCs w:val="16"/>
            </w:rPr>
            <w:t xml:space="preserve">przetwarzania </w:t>
          </w:r>
          <w:r>
            <w:rPr>
              <w:sz w:val="16"/>
              <w:szCs w:val="16"/>
            </w:rPr>
            <w:t xml:space="preserve">danych </w:t>
          </w:r>
          <w:r w:rsidRPr="001057C6">
            <w:rPr>
              <w:sz w:val="16"/>
              <w:szCs w:val="16"/>
            </w:rPr>
            <w:t xml:space="preserve">znajduje się na stronie </w:t>
          </w:r>
          <w:r w:rsidRPr="00B03437">
            <w:rPr>
              <w:sz w:val="16"/>
              <w:szCs w:val="16"/>
            </w:rPr>
            <w:t>www.lpr.com.pl</w:t>
          </w:r>
          <w:r w:rsidRPr="001057C6">
            <w:rPr>
              <w:sz w:val="16"/>
              <w:szCs w:val="16"/>
            </w:rPr>
            <w:t xml:space="preserve"> w zakładce RODO</w:t>
          </w:r>
          <w:r>
            <w:rPr>
              <w:sz w:val="16"/>
              <w:szCs w:val="16"/>
            </w:rPr>
            <w:t>.</w:t>
          </w:r>
        </w:p>
      </w:tc>
    </w:tr>
  </w:tbl>
  <w:p w:rsidR="00764B82" w:rsidRDefault="00394BDF">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DF" w:rsidRDefault="00394BDF">
      <w:r>
        <w:separator/>
      </w:r>
    </w:p>
  </w:footnote>
  <w:footnote w:type="continuationSeparator" w:id="0">
    <w:p w:rsidR="00394BDF" w:rsidRDefault="00394BDF">
      <w:r>
        <w:continuationSeparator/>
      </w:r>
    </w:p>
  </w:footnote>
  <w:footnote w:id="1">
    <w:p w:rsidR="00FA2C4E" w:rsidRPr="00625320" w:rsidRDefault="00394BDF" w:rsidP="00FA2C4E">
      <w:pPr>
        <w:pStyle w:val="Tekstprzypisudolnego"/>
        <w:ind w:left="142" w:hanging="142"/>
        <w:jc w:val="both"/>
        <w:rPr>
          <w:rFonts w:ascii="Times New Roman" w:hAnsi="Times New Roman" w:cs="Times New Roman"/>
          <w:i/>
          <w:sz w:val="16"/>
          <w:szCs w:val="16"/>
          <w:lang w:val="en-GB"/>
        </w:rPr>
      </w:pPr>
      <w:r>
        <w:rPr>
          <w:rStyle w:val="Odwoanieprzypisudolnego"/>
        </w:rPr>
        <w:footnoteRef/>
      </w:r>
      <w:r>
        <w:t xml:space="preserve"> </w:t>
      </w:r>
      <w:r w:rsidRPr="00EF13EB">
        <w:rPr>
          <w:rFonts w:ascii="Times New Roman" w:hAnsi="Times New Roman" w:cs="Times New Roman"/>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w:t>
      </w:r>
      <w:r w:rsidRPr="00EF13EB">
        <w:rPr>
          <w:rFonts w:ascii="Times New Roman" w:hAnsi="Times New Roman" w:cs="Times New Roman"/>
          <w:i/>
          <w:sz w:val="16"/>
          <w:szCs w:val="16"/>
        </w:rPr>
        <w:t xml:space="preserve">ozporządzenie o ochronie danych) (Dz. Urz. </w:t>
      </w:r>
      <w:r w:rsidRPr="00625320">
        <w:rPr>
          <w:rFonts w:ascii="Times New Roman" w:hAnsi="Times New Roman" w:cs="Times New Roman"/>
          <w:i/>
          <w:sz w:val="16"/>
          <w:szCs w:val="16"/>
          <w:lang w:val="en-GB"/>
        </w:rPr>
        <w:t xml:space="preserve">UE L 119 z 04.05.2016, str. 1). / </w:t>
      </w:r>
      <w:r>
        <w:rPr>
          <w:rFonts w:ascii="Times New Roman" w:hAnsi="Times New Roman"/>
          <w:i/>
          <w:iCs/>
          <w:sz w:val="16"/>
          <w:szCs w:val="16"/>
          <w:lang w:val="en"/>
        </w:rPr>
        <w:t xml:space="preserve">Regulation (EU) 2016/679 of the European Parliament and of the Council of 27 April 2016 on the protection of natural persons with regard to the processing of personal data and on </w:t>
      </w:r>
      <w:r>
        <w:rPr>
          <w:rFonts w:ascii="Times New Roman" w:hAnsi="Times New Roman"/>
          <w:i/>
          <w:iCs/>
          <w:sz w:val="16"/>
          <w:szCs w:val="16"/>
          <w:lang w:val="en"/>
        </w:rPr>
        <w:t>the free movement of such data, and repealing Directive 95/46/EC (General Data Protection Regulation) (OJ UE L 119 of 4 May 2016, p. 1).</w:t>
      </w:r>
    </w:p>
  </w:footnote>
  <w:footnote w:id="2">
    <w:p w:rsidR="00FA2C4E" w:rsidRPr="00625320" w:rsidRDefault="00394BDF" w:rsidP="00FA2C4E">
      <w:pPr>
        <w:pStyle w:val="NormalnyWeb"/>
        <w:spacing w:before="0" w:beforeAutospacing="0" w:after="0" w:afterAutospacing="0" w:line="276" w:lineRule="auto"/>
        <w:ind w:left="142" w:hanging="142"/>
        <w:jc w:val="both"/>
        <w:rPr>
          <w:rFonts w:ascii="Times New Roman" w:hAnsi="Times New Roman" w:cs="Times New Roman"/>
          <w:i/>
          <w:sz w:val="16"/>
          <w:szCs w:val="16"/>
          <w:lang w:val="en-GB"/>
        </w:rPr>
      </w:pPr>
      <w:r w:rsidRPr="00EA10CA">
        <w:rPr>
          <w:rStyle w:val="Odwoanieprzypisudolnego"/>
          <w:rFonts w:ascii="Arial" w:hAnsi="Arial" w:cs="Arial"/>
          <w:sz w:val="16"/>
          <w:szCs w:val="16"/>
        </w:rPr>
        <w:footnoteRef/>
      </w:r>
      <w:r w:rsidRPr="00625320">
        <w:rPr>
          <w:rFonts w:ascii="Arial" w:hAnsi="Arial" w:cs="Arial"/>
          <w:sz w:val="16"/>
          <w:szCs w:val="16"/>
          <w:lang w:val="en-GB"/>
        </w:rPr>
        <w:t xml:space="preserve"> </w:t>
      </w:r>
      <w:r w:rsidRPr="00625320">
        <w:rPr>
          <w:rFonts w:ascii="Times New Roman" w:hAnsi="Times New Roman" w:cs="Times New Roman"/>
          <w:i/>
          <w:color w:val="000000"/>
          <w:sz w:val="16"/>
          <w:szCs w:val="16"/>
          <w:lang w:val="en-GB"/>
        </w:rPr>
        <w:t xml:space="preserve">W </w:t>
      </w:r>
      <w:proofErr w:type="spellStart"/>
      <w:r w:rsidRPr="00625320">
        <w:rPr>
          <w:rFonts w:ascii="Times New Roman" w:hAnsi="Times New Roman" w:cs="Times New Roman"/>
          <w:i/>
          <w:color w:val="000000"/>
          <w:sz w:val="16"/>
          <w:szCs w:val="16"/>
          <w:lang w:val="en-GB"/>
        </w:rPr>
        <w:t>przypadku</w:t>
      </w:r>
      <w:proofErr w:type="spellEnd"/>
      <w:r w:rsidRPr="00625320">
        <w:rPr>
          <w:rFonts w:ascii="Times New Roman" w:hAnsi="Times New Roman" w:cs="Times New Roman"/>
          <w:i/>
          <w:color w:val="000000"/>
          <w:sz w:val="16"/>
          <w:szCs w:val="16"/>
          <w:lang w:val="en-GB"/>
        </w:rPr>
        <w:t xml:space="preserve"> </w:t>
      </w:r>
      <w:proofErr w:type="spellStart"/>
      <w:r w:rsidRPr="00625320">
        <w:rPr>
          <w:rFonts w:ascii="Times New Roman" w:hAnsi="Times New Roman" w:cs="Times New Roman"/>
          <w:i/>
          <w:color w:val="000000"/>
          <w:sz w:val="16"/>
          <w:szCs w:val="16"/>
          <w:lang w:val="en-GB"/>
        </w:rPr>
        <w:t>gdy</w:t>
      </w:r>
      <w:proofErr w:type="spellEnd"/>
      <w:r w:rsidRPr="00625320">
        <w:rPr>
          <w:rFonts w:ascii="Times New Roman" w:hAnsi="Times New Roman" w:cs="Times New Roman"/>
          <w:i/>
          <w:color w:val="000000"/>
          <w:sz w:val="16"/>
          <w:szCs w:val="16"/>
          <w:lang w:val="en-GB"/>
        </w:rPr>
        <w:t xml:space="preserve"> </w:t>
      </w:r>
      <w:proofErr w:type="spellStart"/>
      <w:r w:rsidRPr="00625320">
        <w:rPr>
          <w:rFonts w:ascii="Times New Roman" w:hAnsi="Times New Roman" w:cs="Times New Roman"/>
          <w:i/>
          <w:color w:val="000000"/>
          <w:sz w:val="16"/>
          <w:szCs w:val="16"/>
          <w:lang w:val="en-GB"/>
        </w:rPr>
        <w:t>Wykonawca</w:t>
      </w:r>
      <w:proofErr w:type="spellEnd"/>
      <w:r w:rsidRPr="00625320">
        <w:rPr>
          <w:rFonts w:ascii="Times New Roman" w:hAnsi="Times New Roman" w:cs="Times New Roman"/>
          <w:i/>
          <w:color w:val="000000"/>
          <w:sz w:val="16"/>
          <w:szCs w:val="16"/>
          <w:lang w:val="en-GB"/>
        </w:rPr>
        <w:t xml:space="preserve"> </w:t>
      </w:r>
      <w:proofErr w:type="spellStart"/>
      <w:r w:rsidRPr="00625320">
        <w:rPr>
          <w:rFonts w:ascii="Times New Roman" w:hAnsi="Times New Roman" w:cs="Times New Roman"/>
          <w:i/>
          <w:sz w:val="16"/>
          <w:szCs w:val="16"/>
          <w:lang w:val="en-GB"/>
        </w:rPr>
        <w:t>nie</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przekazuje</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danych</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osobowych</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innych</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niż</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bezpośrednio</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jego</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dotyczących</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lub</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zachodzi</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wyłąc</w:t>
      </w:r>
      <w:r w:rsidRPr="00625320">
        <w:rPr>
          <w:rFonts w:ascii="Times New Roman" w:hAnsi="Times New Roman" w:cs="Times New Roman"/>
          <w:i/>
          <w:sz w:val="16"/>
          <w:szCs w:val="16"/>
          <w:lang w:val="en-GB"/>
        </w:rPr>
        <w:t>zenie</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stosowania</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obowiązku</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informacyjnego</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stosownie</w:t>
      </w:r>
      <w:proofErr w:type="spellEnd"/>
      <w:r w:rsidRPr="00625320">
        <w:rPr>
          <w:rFonts w:ascii="Times New Roman" w:hAnsi="Times New Roman" w:cs="Times New Roman"/>
          <w:i/>
          <w:sz w:val="16"/>
          <w:szCs w:val="16"/>
          <w:lang w:val="en-GB"/>
        </w:rPr>
        <w:t xml:space="preserve"> do art. 13 </w:t>
      </w:r>
      <w:proofErr w:type="spellStart"/>
      <w:r w:rsidRPr="00625320">
        <w:rPr>
          <w:rFonts w:ascii="Times New Roman" w:hAnsi="Times New Roman" w:cs="Times New Roman"/>
          <w:i/>
          <w:sz w:val="16"/>
          <w:szCs w:val="16"/>
          <w:lang w:val="en-GB"/>
        </w:rPr>
        <w:t>ust</w:t>
      </w:r>
      <w:proofErr w:type="spellEnd"/>
      <w:r w:rsidRPr="00625320">
        <w:rPr>
          <w:rFonts w:ascii="Times New Roman" w:hAnsi="Times New Roman" w:cs="Times New Roman"/>
          <w:i/>
          <w:sz w:val="16"/>
          <w:szCs w:val="16"/>
          <w:lang w:val="en-GB"/>
        </w:rPr>
        <w:t xml:space="preserve">. 4 </w:t>
      </w:r>
      <w:proofErr w:type="spellStart"/>
      <w:r w:rsidRPr="00625320">
        <w:rPr>
          <w:rFonts w:ascii="Times New Roman" w:hAnsi="Times New Roman" w:cs="Times New Roman"/>
          <w:i/>
          <w:sz w:val="16"/>
          <w:szCs w:val="16"/>
          <w:lang w:val="en-GB"/>
        </w:rPr>
        <w:t>lub</w:t>
      </w:r>
      <w:proofErr w:type="spellEnd"/>
      <w:r w:rsidRPr="00625320">
        <w:rPr>
          <w:rFonts w:ascii="Times New Roman" w:hAnsi="Times New Roman" w:cs="Times New Roman"/>
          <w:i/>
          <w:sz w:val="16"/>
          <w:szCs w:val="16"/>
          <w:lang w:val="en-GB"/>
        </w:rPr>
        <w:t xml:space="preserve"> art. 14 </w:t>
      </w:r>
      <w:proofErr w:type="spellStart"/>
      <w:r w:rsidRPr="00625320">
        <w:rPr>
          <w:rFonts w:ascii="Times New Roman" w:hAnsi="Times New Roman" w:cs="Times New Roman"/>
          <w:i/>
          <w:sz w:val="16"/>
          <w:szCs w:val="16"/>
          <w:lang w:val="en-GB"/>
        </w:rPr>
        <w:t>ust</w:t>
      </w:r>
      <w:proofErr w:type="spellEnd"/>
      <w:r w:rsidRPr="00625320">
        <w:rPr>
          <w:rFonts w:ascii="Times New Roman" w:hAnsi="Times New Roman" w:cs="Times New Roman"/>
          <w:i/>
          <w:sz w:val="16"/>
          <w:szCs w:val="16"/>
          <w:lang w:val="en-GB"/>
        </w:rPr>
        <w:t xml:space="preserve">. 5 RODO </w:t>
      </w:r>
      <w:proofErr w:type="spellStart"/>
      <w:r w:rsidRPr="00625320">
        <w:rPr>
          <w:rFonts w:ascii="Times New Roman" w:hAnsi="Times New Roman" w:cs="Times New Roman"/>
          <w:i/>
          <w:sz w:val="16"/>
          <w:szCs w:val="16"/>
          <w:lang w:val="en-GB"/>
        </w:rPr>
        <w:t>treści</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oświadczenia</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Wykonawca</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nie</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składa</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usunięcie</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treści</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oświadczenia</w:t>
      </w:r>
      <w:proofErr w:type="spellEnd"/>
      <w:r w:rsidRPr="00625320">
        <w:rPr>
          <w:rFonts w:ascii="Times New Roman" w:hAnsi="Times New Roman" w:cs="Times New Roman"/>
          <w:i/>
          <w:sz w:val="16"/>
          <w:szCs w:val="16"/>
          <w:lang w:val="en-GB"/>
        </w:rPr>
        <w:t xml:space="preserve"> np. </w:t>
      </w:r>
      <w:proofErr w:type="spellStart"/>
      <w:r w:rsidRPr="00625320">
        <w:rPr>
          <w:rFonts w:ascii="Times New Roman" w:hAnsi="Times New Roman" w:cs="Times New Roman"/>
          <w:i/>
          <w:sz w:val="16"/>
          <w:szCs w:val="16"/>
          <w:lang w:val="en-GB"/>
        </w:rPr>
        <w:t>przez</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jego</w:t>
      </w:r>
      <w:proofErr w:type="spellEnd"/>
      <w:r w:rsidRPr="00625320">
        <w:rPr>
          <w:rFonts w:ascii="Times New Roman" w:hAnsi="Times New Roman" w:cs="Times New Roman"/>
          <w:i/>
          <w:sz w:val="16"/>
          <w:szCs w:val="16"/>
          <w:lang w:val="en-GB"/>
        </w:rPr>
        <w:t xml:space="preserve"> </w:t>
      </w:r>
      <w:proofErr w:type="spellStart"/>
      <w:r w:rsidRPr="00625320">
        <w:rPr>
          <w:rFonts w:ascii="Times New Roman" w:hAnsi="Times New Roman" w:cs="Times New Roman"/>
          <w:i/>
          <w:sz w:val="16"/>
          <w:szCs w:val="16"/>
          <w:lang w:val="en-GB"/>
        </w:rPr>
        <w:t>wykreślenie</w:t>
      </w:r>
      <w:proofErr w:type="spellEnd"/>
      <w:r w:rsidRPr="00625320">
        <w:rPr>
          <w:rFonts w:ascii="Times New Roman" w:hAnsi="Times New Roman" w:cs="Times New Roman"/>
          <w:i/>
          <w:sz w:val="16"/>
          <w:szCs w:val="16"/>
          <w:lang w:val="en-GB"/>
        </w:rPr>
        <w:t xml:space="preserve">). / </w:t>
      </w:r>
      <w:r>
        <w:rPr>
          <w:rFonts w:ascii="Times New Roman" w:hAnsi="Times New Roman"/>
          <w:i/>
          <w:iCs/>
          <w:color w:val="000000"/>
          <w:sz w:val="16"/>
          <w:szCs w:val="16"/>
          <w:lang w:val="en"/>
        </w:rPr>
        <w:t xml:space="preserve">Where the Economic Operator </w:t>
      </w:r>
      <w:r>
        <w:rPr>
          <w:rFonts w:ascii="Times New Roman" w:hAnsi="Times New Roman"/>
          <w:i/>
          <w:iCs/>
          <w:sz w:val="16"/>
          <w:szCs w:val="16"/>
          <w:lang w:val="en"/>
        </w:rPr>
        <w:t>does not transfer personal dat</w:t>
      </w:r>
      <w:r>
        <w:rPr>
          <w:rFonts w:ascii="Times New Roman" w:hAnsi="Times New Roman"/>
          <w:i/>
          <w:iCs/>
          <w:sz w:val="16"/>
          <w:szCs w:val="16"/>
          <w:lang w:val="en"/>
        </w:rPr>
        <w:t>a other than ones directly related to it or the application of the information obligation is excluded, pursuant to Article 13(4) or Article 14(5) of the GDPR, the Economic Operator shall not submit the declaration (delete the content of the declaration e.g</w:t>
      </w:r>
      <w:r>
        <w:rPr>
          <w:rFonts w:ascii="Times New Roman" w:hAnsi="Times New Roman"/>
          <w:i/>
          <w:iCs/>
          <w:sz w:val="16"/>
          <w:szCs w:val="16"/>
          <w:lang w:val="en"/>
        </w:rPr>
        <w:t>. by crossing it 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B82" w:rsidRDefault="00394BDF">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64B82" w:rsidRDefault="00394B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B82" w:rsidRDefault="00394BDF">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253D8D">
      <w:rPr>
        <w:rStyle w:val="Numerstrony"/>
        <w:noProof/>
      </w:rPr>
      <w:t>2</w:t>
    </w:r>
    <w:r>
      <w:rPr>
        <w:rStyle w:val="Numerstrony"/>
      </w:rPr>
      <w:fldChar w:fldCharType="end"/>
    </w:r>
  </w:p>
  <w:p w:rsidR="00764B82" w:rsidRDefault="00394BDF">
    <w:pPr>
      <w:pStyle w:val="Nagwek"/>
      <w:tabs>
        <w:tab w:val="clear" w:pos="4536"/>
        <w:tab w:val="clear" w:pos="9072"/>
        <w:tab w:val="left" w:pos="6750"/>
        <w:tab w:val="right" w:pos="9540"/>
      </w:tabs>
    </w:pPr>
  </w:p>
  <w:p w:rsidR="00764B82" w:rsidRDefault="00394BDF">
    <w:pPr>
      <w:pStyle w:val="Nagwek"/>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0" w:type="dxa"/>
      <w:tblLayout w:type="fixed"/>
      <w:tblLook w:val="01E0" w:firstRow="1" w:lastRow="1" w:firstColumn="1" w:lastColumn="1" w:noHBand="0" w:noVBand="0"/>
    </w:tblPr>
    <w:tblGrid>
      <w:gridCol w:w="1910"/>
      <w:gridCol w:w="7510"/>
    </w:tblGrid>
    <w:tr w:rsidR="001D4F17" w:rsidTr="00AF517F">
      <w:trPr>
        <w:trHeight w:val="1091"/>
      </w:trPr>
      <w:tc>
        <w:tcPr>
          <w:tcW w:w="1910" w:type="dxa"/>
          <w:vMerge w:val="restart"/>
          <w:vAlign w:val="center"/>
        </w:tcPr>
        <w:p w:rsidR="000A7965" w:rsidRDefault="00394BDF" w:rsidP="000A7965">
          <w:pPr>
            <w:tabs>
              <w:tab w:val="center" w:pos="610"/>
            </w:tabs>
            <w:ind w:right="360"/>
            <w:jc w:val="center"/>
          </w:pPr>
          <w:r>
            <w:rPr>
              <w:noProof/>
            </w:rPr>
            <w:drawing>
              <wp:anchor distT="0" distB="0" distL="114300" distR="114300" simplePos="0" relativeHeight="251660288" behindDoc="1" locked="0" layoutInCell="1" allowOverlap="1">
                <wp:simplePos x="0" y="0"/>
                <wp:positionH relativeFrom="margin">
                  <wp:posOffset>-3810</wp:posOffset>
                </wp:positionH>
                <wp:positionV relativeFrom="margin">
                  <wp:posOffset>143510</wp:posOffset>
                </wp:positionV>
                <wp:extent cx="1083310" cy="1083310"/>
                <wp:effectExtent l="0" t="0" r="2540" b="2540"/>
                <wp:wrapSquare wrapText="bothSides"/>
                <wp:docPr id="2" name="Obraz 2"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331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0" w:type="dxa"/>
          <w:tcBorders>
            <w:bottom w:val="single" w:sz="18" w:space="0" w:color="808080" w:themeColor="background1" w:themeShade="80"/>
          </w:tcBorders>
          <w:vAlign w:val="center"/>
        </w:tcPr>
        <w:p w:rsidR="000A7965" w:rsidRPr="003B305C" w:rsidRDefault="00394BDF" w:rsidP="000A7965">
          <w:pPr>
            <w:pStyle w:val="Nagwek"/>
            <w:tabs>
              <w:tab w:val="clear" w:pos="4536"/>
            </w:tabs>
            <w:ind w:right="-40"/>
            <w:jc w:val="center"/>
            <w:rPr>
              <w:rFonts w:ascii="Georgia" w:hAnsi="Georgia" w:cs="Microsoft Himalaya"/>
              <w:b/>
              <w:caps/>
              <w:color w:val="1F497D"/>
              <w:sz w:val="32"/>
              <w:szCs w:val="32"/>
            </w:rPr>
          </w:pPr>
          <w:r w:rsidRPr="009159B0">
            <w:rPr>
              <w:rFonts w:ascii="Georgia" w:hAnsi="Georgia" w:cs="Microsoft Himalaya"/>
              <w:b/>
              <w:caps/>
              <w:color w:val="1F497D"/>
              <w:sz w:val="32"/>
              <w:szCs w:val="32"/>
            </w:rPr>
            <w:t>Lotnicze Pogotowie Ratunkowe</w:t>
          </w:r>
        </w:p>
      </w:tc>
    </w:tr>
    <w:tr w:rsidR="001D4F17" w:rsidTr="00AF517F">
      <w:trPr>
        <w:trHeight w:val="1091"/>
      </w:trPr>
      <w:tc>
        <w:tcPr>
          <w:tcW w:w="1910" w:type="dxa"/>
          <w:vMerge/>
          <w:vAlign w:val="center"/>
        </w:tcPr>
        <w:p w:rsidR="000A7965" w:rsidRDefault="00394BDF" w:rsidP="000A7965">
          <w:pPr>
            <w:tabs>
              <w:tab w:val="center" w:pos="610"/>
            </w:tabs>
            <w:ind w:left="-113" w:right="360"/>
            <w:jc w:val="center"/>
            <w:rPr>
              <w:noProof/>
            </w:rPr>
          </w:pPr>
        </w:p>
      </w:tc>
      <w:tc>
        <w:tcPr>
          <w:tcW w:w="7510" w:type="dxa"/>
          <w:tcBorders>
            <w:top w:val="single" w:sz="18" w:space="0" w:color="808080" w:themeColor="background1" w:themeShade="80"/>
          </w:tcBorders>
          <w:vAlign w:val="center"/>
        </w:tcPr>
        <w:p w:rsidR="000A7965" w:rsidRPr="003700F6" w:rsidRDefault="00394BDF" w:rsidP="000A7965">
          <w:pPr>
            <w:jc w:val="center"/>
            <w:rPr>
              <w:rFonts w:ascii="Garamond" w:hAnsi="Garamond"/>
              <w:sz w:val="22"/>
              <w:szCs w:val="22"/>
            </w:rPr>
          </w:pPr>
          <w:r>
            <w:rPr>
              <w:rFonts w:ascii="Garamond" w:hAnsi="Garamond" w:cs="Microsoft Himalaya"/>
              <w:color w:val="7F7F7F"/>
              <w:sz w:val="22"/>
              <w:szCs w:val="22"/>
            </w:rPr>
            <w:t>ul. Księżycowa 5, 01-934 Warszawa, tel. (22) 22-99-931/932, fax. (22) 22-99-933</w:t>
          </w:r>
        </w:p>
      </w:tc>
    </w:tr>
  </w:tbl>
  <w:p w:rsidR="00764B82" w:rsidRDefault="00394B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2390757B"/>
    <w:multiLevelType w:val="hybridMultilevel"/>
    <w:tmpl w:val="F4388EAC"/>
    <w:lvl w:ilvl="0" w:tplc="DECA7D1C">
      <w:start w:val="1"/>
      <w:numFmt w:val="decimal"/>
      <w:lvlText w:val="%1."/>
      <w:lvlJc w:val="left"/>
      <w:pPr>
        <w:ind w:left="283" w:hanging="283"/>
      </w:pPr>
      <w:rPr>
        <w:rFonts w:hint="default"/>
      </w:rPr>
    </w:lvl>
    <w:lvl w:ilvl="1" w:tplc="2DA6C0E0" w:tentative="1">
      <w:start w:val="1"/>
      <w:numFmt w:val="lowerLetter"/>
      <w:lvlText w:val="%2."/>
      <w:lvlJc w:val="left"/>
      <w:pPr>
        <w:ind w:left="2040" w:hanging="360"/>
      </w:pPr>
    </w:lvl>
    <w:lvl w:ilvl="2" w:tplc="DCBEF29E" w:tentative="1">
      <w:start w:val="1"/>
      <w:numFmt w:val="lowerRoman"/>
      <w:lvlText w:val="%3."/>
      <w:lvlJc w:val="right"/>
      <w:pPr>
        <w:ind w:left="2760" w:hanging="180"/>
      </w:pPr>
    </w:lvl>
    <w:lvl w:ilvl="3" w:tplc="378093E6" w:tentative="1">
      <w:start w:val="1"/>
      <w:numFmt w:val="decimal"/>
      <w:lvlText w:val="%4."/>
      <w:lvlJc w:val="left"/>
      <w:pPr>
        <w:ind w:left="3480" w:hanging="360"/>
      </w:pPr>
    </w:lvl>
    <w:lvl w:ilvl="4" w:tplc="6B82F79C" w:tentative="1">
      <w:start w:val="1"/>
      <w:numFmt w:val="lowerLetter"/>
      <w:lvlText w:val="%5."/>
      <w:lvlJc w:val="left"/>
      <w:pPr>
        <w:ind w:left="4200" w:hanging="360"/>
      </w:pPr>
    </w:lvl>
    <w:lvl w:ilvl="5" w:tplc="C6B82FB2" w:tentative="1">
      <w:start w:val="1"/>
      <w:numFmt w:val="lowerRoman"/>
      <w:lvlText w:val="%6."/>
      <w:lvlJc w:val="right"/>
      <w:pPr>
        <w:ind w:left="4920" w:hanging="180"/>
      </w:pPr>
    </w:lvl>
    <w:lvl w:ilvl="6" w:tplc="106ED106" w:tentative="1">
      <w:start w:val="1"/>
      <w:numFmt w:val="decimal"/>
      <w:lvlText w:val="%7."/>
      <w:lvlJc w:val="left"/>
      <w:pPr>
        <w:ind w:left="5640" w:hanging="360"/>
      </w:pPr>
    </w:lvl>
    <w:lvl w:ilvl="7" w:tplc="870E9F24" w:tentative="1">
      <w:start w:val="1"/>
      <w:numFmt w:val="lowerLetter"/>
      <w:lvlText w:val="%8."/>
      <w:lvlJc w:val="left"/>
      <w:pPr>
        <w:ind w:left="6360" w:hanging="360"/>
      </w:pPr>
    </w:lvl>
    <w:lvl w:ilvl="8" w:tplc="8F205E5E" w:tentative="1">
      <w:start w:val="1"/>
      <w:numFmt w:val="lowerRoman"/>
      <w:lvlText w:val="%9."/>
      <w:lvlJc w:val="right"/>
      <w:pPr>
        <w:ind w:left="7080" w:hanging="180"/>
      </w:pPr>
    </w:lvl>
  </w:abstractNum>
  <w:abstractNum w:abstractNumId="2" w15:restartNumberingAfterBreak="0">
    <w:nsid w:val="258C2360"/>
    <w:multiLevelType w:val="hybridMultilevel"/>
    <w:tmpl w:val="C720BAF0"/>
    <w:styleLink w:val="Zaimportowanystyl40"/>
    <w:lvl w:ilvl="0" w:tplc="B8400E2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58FC4280">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B31233B2">
      <w:start w:val="1"/>
      <w:numFmt w:val="lowerRoman"/>
      <w:lvlText w:val="%3."/>
      <w:lvlJc w:val="left"/>
      <w:pPr>
        <w:tabs>
          <w:tab w:val="left" w:pos="708"/>
          <w:tab w:val="num" w:pos="2124"/>
        </w:tabs>
        <w:ind w:left="2136" w:hanging="266"/>
      </w:pPr>
      <w:rPr>
        <w:rFonts w:hAnsi="Arial Unicode MS"/>
        <w:caps w:val="0"/>
        <w:smallCaps w:val="0"/>
        <w:strike w:val="0"/>
        <w:dstrike w:val="0"/>
        <w:color w:val="000000"/>
        <w:spacing w:val="0"/>
        <w:w w:val="100"/>
        <w:kern w:val="0"/>
        <w:position w:val="0"/>
        <w:highlight w:val="none"/>
        <w:vertAlign w:val="baseline"/>
      </w:rPr>
    </w:lvl>
    <w:lvl w:ilvl="3" w:tplc="A2F40E8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E5B00EE8">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5C3CFDF0">
      <w:start w:val="1"/>
      <w:numFmt w:val="lowerRoman"/>
      <w:lvlText w:val="%6."/>
      <w:lvlJc w:val="left"/>
      <w:pPr>
        <w:tabs>
          <w:tab w:val="left" w:pos="708"/>
          <w:tab w:val="num" w:pos="4248"/>
        </w:tabs>
        <w:ind w:left="4260" w:hanging="230"/>
      </w:pPr>
      <w:rPr>
        <w:rFonts w:hAnsi="Arial Unicode MS"/>
        <w:caps w:val="0"/>
        <w:smallCaps w:val="0"/>
        <w:strike w:val="0"/>
        <w:dstrike w:val="0"/>
        <w:color w:val="000000"/>
        <w:spacing w:val="0"/>
        <w:w w:val="100"/>
        <w:kern w:val="0"/>
        <w:position w:val="0"/>
        <w:highlight w:val="none"/>
        <w:vertAlign w:val="baseline"/>
      </w:rPr>
    </w:lvl>
    <w:lvl w:ilvl="6" w:tplc="6784AAA4">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D5A847EE">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C45CBADE">
      <w:start w:val="1"/>
      <w:numFmt w:val="lowerRoman"/>
      <w:suff w:val="nothing"/>
      <w:lvlText w:val="%9."/>
      <w:lvlJc w:val="left"/>
      <w:pPr>
        <w:tabs>
          <w:tab w:val="left" w:pos="708"/>
        </w:tabs>
        <w:ind w:left="6384" w:hanging="19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26C34BFA"/>
    <w:multiLevelType w:val="hybridMultilevel"/>
    <w:tmpl w:val="07606B06"/>
    <w:lvl w:ilvl="0" w:tplc="5900F064">
      <w:start w:val="1"/>
      <w:numFmt w:val="upperRoman"/>
      <w:lvlText w:val="%1."/>
      <w:lvlJc w:val="left"/>
      <w:pPr>
        <w:tabs>
          <w:tab w:val="num" w:pos="960"/>
        </w:tabs>
        <w:ind w:left="960" w:hanging="360"/>
      </w:pPr>
      <w:rPr>
        <w:rFonts w:hint="default"/>
        <w:b/>
      </w:rPr>
    </w:lvl>
    <w:lvl w:ilvl="1" w:tplc="D7D47B32">
      <w:start w:val="1"/>
      <w:numFmt w:val="lowerLetter"/>
      <w:lvlText w:val="%2."/>
      <w:lvlJc w:val="left"/>
      <w:pPr>
        <w:tabs>
          <w:tab w:val="num" w:pos="1440"/>
        </w:tabs>
        <w:ind w:left="1440" w:hanging="360"/>
      </w:pPr>
    </w:lvl>
    <w:lvl w:ilvl="2" w:tplc="A13AA0EA">
      <w:start w:val="1"/>
      <w:numFmt w:val="lowerRoman"/>
      <w:lvlText w:val="%3."/>
      <w:lvlJc w:val="right"/>
      <w:pPr>
        <w:tabs>
          <w:tab w:val="num" w:pos="2160"/>
        </w:tabs>
        <w:ind w:left="2160" w:hanging="180"/>
      </w:pPr>
    </w:lvl>
    <w:lvl w:ilvl="3" w:tplc="D0C81E6E">
      <w:start w:val="1"/>
      <w:numFmt w:val="decimal"/>
      <w:lvlText w:val="%4."/>
      <w:lvlJc w:val="left"/>
      <w:pPr>
        <w:tabs>
          <w:tab w:val="num" w:pos="2880"/>
        </w:tabs>
        <w:ind w:left="2880" w:hanging="360"/>
      </w:pPr>
    </w:lvl>
    <w:lvl w:ilvl="4" w:tplc="B69855CE" w:tentative="1">
      <w:start w:val="1"/>
      <w:numFmt w:val="lowerLetter"/>
      <w:lvlText w:val="%5."/>
      <w:lvlJc w:val="left"/>
      <w:pPr>
        <w:tabs>
          <w:tab w:val="num" w:pos="3600"/>
        </w:tabs>
        <w:ind w:left="3600" w:hanging="360"/>
      </w:pPr>
    </w:lvl>
    <w:lvl w:ilvl="5" w:tplc="248A3C66" w:tentative="1">
      <w:start w:val="1"/>
      <w:numFmt w:val="lowerRoman"/>
      <w:lvlText w:val="%6."/>
      <w:lvlJc w:val="right"/>
      <w:pPr>
        <w:tabs>
          <w:tab w:val="num" w:pos="4320"/>
        </w:tabs>
        <w:ind w:left="4320" w:hanging="180"/>
      </w:pPr>
    </w:lvl>
    <w:lvl w:ilvl="6" w:tplc="86060BD4" w:tentative="1">
      <w:start w:val="1"/>
      <w:numFmt w:val="decimal"/>
      <w:lvlText w:val="%7."/>
      <w:lvlJc w:val="left"/>
      <w:pPr>
        <w:tabs>
          <w:tab w:val="num" w:pos="5040"/>
        </w:tabs>
        <w:ind w:left="5040" w:hanging="360"/>
      </w:pPr>
    </w:lvl>
    <w:lvl w:ilvl="7" w:tplc="34B205A0" w:tentative="1">
      <w:start w:val="1"/>
      <w:numFmt w:val="lowerLetter"/>
      <w:lvlText w:val="%8."/>
      <w:lvlJc w:val="left"/>
      <w:pPr>
        <w:tabs>
          <w:tab w:val="num" w:pos="5760"/>
        </w:tabs>
        <w:ind w:left="5760" w:hanging="360"/>
      </w:pPr>
    </w:lvl>
    <w:lvl w:ilvl="8" w:tplc="22AA4D2A" w:tentative="1">
      <w:start w:val="1"/>
      <w:numFmt w:val="lowerRoman"/>
      <w:lvlText w:val="%9."/>
      <w:lvlJc w:val="right"/>
      <w:pPr>
        <w:tabs>
          <w:tab w:val="num" w:pos="6480"/>
        </w:tabs>
        <w:ind w:left="6480" w:hanging="180"/>
      </w:pPr>
    </w:lvl>
  </w:abstractNum>
  <w:abstractNum w:abstractNumId="4" w15:restartNumberingAfterBreak="0">
    <w:nsid w:val="41C73D97"/>
    <w:multiLevelType w:val="hybridMultilevel"/>
    <w:tmpl w:val="B980E3EC"/>
    <w:lvl w:ilvl="0" w:tplc="A2504E06">
      <w:start w:val="1"/>
      <w:numFmt w:val="decimal"/>
      <w:lvlText w:val="%1)"/>
      <w:lvlJc w:val="left"/>
      <w:pPr>
        <w:ind w:left="1074" w:hanging="714"/>
      </w:pPr>
      <w:rPr>
        <w:rFonts w:hint="default"/>
        <w:b w:val="0"/>
        <w:i w:val="0"/>
      </w:rPr>
    </w:lvl>
    <w:lvl w:ilvl="1" w:tplc="CA3AA306" w:tentative="1">
      <w:start w:val="1"/>
      <w:numFmt w:val="lowerLetter"/>
      <w:lvlText w:val="%2."/>
      <w:lvlJc w:val="left"/>
      <w:pPr>
        <w:ind w:left="1440" w:hanging="360"/>
      </w:pPr>
    </w:lvl>
    <w:lvl w:ilvl="2" w:tplc="C18A4AE8" w:tentative="1">
      <w:start w:val="1"/>
      <w:numFmt w:val="lowerRoman"/>
      <w:lvlText w:val="%3."/>
      <w:lvlJc w:val="right"/>
      <w:pPr>
        <w:ind w:left="2160" w:hanging="180"/>
      </w:pPr>
    </w:lvl>
    <w:lvl w:ilvl="3" w:tplc="316EBD7E" w:tentative="1">
      <w:start w:val="1"/>
      <w:numFmt w:val="decimal"/>
      <w:lvlText w:val="%4."/>
      <w:lvlJc w:val="left"/>
      <w:pPr>
        <w:ind w:left="2880" w:hanging="360"/>
      </w:pPr>
    </w:lvl>
    <w:lvl w:ilvl="4" w:tplc="05CCC9D4" w:tentative="1">
      <w:start w:val="1"/>
      <w:numFmt w:val="lowerLetter"/>
      <w:lvlText w:val="%5."/>
      <w:lvlJc w:val="left"/>
      <w:pPr>
        <w:ind w:left="3600" w:hanging="360"/>
      </w:pPr>
    </w:lvl>
    <w:lvl w:ilvl="5" w:tplc="6C8CBDE0" w:tentative="1">
      <w:start w:val="1"/>
      <w:numFmt w:val="lowerRoman"/>
      <w:lvlText w:val="%6."/>
      <w:lvlJc w:val="right"/>
      <w:pPr>
        <w:ind w:left="4320" w:hanging="180"/>
      </w:pPr>
    </w:lvl>
    <w:lvl w:ilvl="6" w:tplc="CA1C4418" w:tentative="1">
      <w:start w:val="1"/>
      <w:numFmt w:val="decimal"/>
      <w:lvlText w:val="%7."/>
      <w:lvlJc w:val="left"/>
      <w:pPr>
        <w:ind w:left="5040" w:hanging="360"/>
      </w:pPr>
    </w:lvl>
    <w:lvl w:ilvl="7" w:tplc="BE8239C0" w:tentative="1">
      <w:start w:val="1"/>
      <w:numFmt w:val="lowerLetter"/>
      <w:lvlText w:val="%8."/>
      <w:lvlJc w:val="left"/>
      <w:pPr>
        <w:ind w:left="5760" w:hanging="360"/>
      </w:pPr>
    </w:lvl>
    <w:lvl w:ilvl="8" w:tplc="034CE010" w:tentative="1">
      <w:start w:val="1"/>
      <w:numFmt w:val="lowerRoman"/>
      <w:lvlText w:val="%9."/>
      <w:lvlJc w:val="right"/>
      <w:pPr>
        <w:ind w:left="6480" w:hanging="180"/>
      </w:pPr>
    </w:lvl>
  </w:abstractNum>
  <w:abstractNum w:abstractNumId="5" w15:restartNumberingAfterBreak="0">
    <w:nsid w:val="52AC4BC0"/>
    <w:multiLevelType w:val="hybridMultilevel"/>
    <w:tmpl w:val="6F5A4954"/>
    <w:lvl w:ilvl="0" w:tplc="E912FC1E">
      <w:start w:val="1"/>
      <w:numFmt w:val="decimal"/>
      <w:lvlText w:val="%1."/>
      <w:lvlJc w:val="left"/>
      <w:pPr>
        <w:tabs>
          <w:tab w:val="num" w:pos="627"/>
        </w:tabs>
        <w:ind w:left="627" w:hanging="567"/>
      </w:pPr>
      <w:rPr>
        <w:rFonts w:hint="default"/>
      </w:rPr>
    </w:lvl>
    <w:lvl w:ilvl="1" w:tplc="D0D4042A">
      <w:start w:val="1"/>
      <w:numFmt w:val="lowerLetter"/>
      <w:lvlText w:val="%2."/>
      <w:lvlJc w:val="left"/>
      <w:pPr>
        <w:tabs>
          <w:tab w:val="num" w:pos="1500"/>
        </w:tabs>
        <w:ind w:left="1500" w:hanging="360"/>
      </w:pPr>
    </w:lvl>
    <w:lvl w:ilvl="2" w:tplc="0DA03598" w:tentative="1">
      <w:start w:val="1"/>
      <w:numFmt w:val="lowerRoman"/>
      <w:lvlText w:val="%3."/>
      <w:lvlJc w:val="right"/>
      <w:pPr>
        <w:tabs>
          <w:tab w:val="num" w:pos="2220"/>
        </w:tabs>
        <w:ind w:left="2220" w:hanging="180"/>
      </w:pPr>
    </w:lvl>
    <w:lvl w:ilvl="3" w:tplc="910C2192" w:tentative="1">
      <w:start w:val="1"/>
      <w:numFmt w:val="decimal"/>
      <w:lvlText w:val="%4."/>
      <w:lvlJc w:val="left"/>
      <w:pPr>
        <w:tabs>
          <w:tab w:val="num" w:pos="2940"/>
        </w:tabs>
        <w:ind w:left="2940" w:hanging="360"/>
      </w:pPr>
    </w:lvl>
    <w:lvl w:ilvl="4" w:tplc="43DE088C" w:tentative="1">
      <w:start w:val="1"/>
      <w:numFmt w:val="lowerLetter"/>
      <w:lvlText w:val="%5."/>
      <w:lvlJc w:val="left"/>
      <w:pPr>
        <w:tabs>
          <w:tab w:val="num" w:pos="3660"/>
        </w:tabs>
        <w:ind w:left="3660" w:hanging="360"/>
      </w:pPr>
    </w:lvl>
    <w:lvl w:ilvl="5" w:tplc="2474BD5C" w:tentative="1">
      <w:start w:val="1"/>
      <w:numFmt w:val="lowerRoman"/>
      <w:lvlText w:val="%6."/>
      <w:lvlJc w:val="right"/>
      <w:pPr>
        <w:tabs>
          <w:tab w:val="num" w:pos="4380"/>
        </w:tabs>
        <w:ind w:left="4380" w:hanging="180"/>
      </w:pPr>
    </w:lvl>
    <w:lvl w:ilvl="6" w:tplc="EE9C637E" w:tentative="1">
      <w:start w:val="1"/>
      <w:numFmt w:val="decimal"/>
      <w:lvlText w:val="%7."/>
      <w:lvlJc w:val="left"/>
      <w:pPr>
        <w:tabs>
          <w:tab w:val="num" w:pos="5100"/>
        </w:tabs>
        <w:ind w:left="5100" w:hanging="360"/>
      </w:pPr>
    </w:lvl>
    <w:lvl w:ilvl="7" w:tplc="65CCA7FC" w:tentative="1">
      <w:start w:val="1"/>
      <w:numFmt w:val="lowerLetter"/>
      <w:lvlText w:val="%8."/>
      <w:lvlJc w:val="left"/>
      <w:pPr>
        <w:tabs>
          <w:tab w:val="num" w:pos="5820"/>
        </w:tabs>
        <w:ind w:left="5820" w:hanging="360"/>
      </w:pPr>
    </w:lvl>
    <w:lvl w:ilvl="8" w:tplc="FBD8493C" w:tentative="1">
      <w:start w:val="1"/>
      <w:numFmt w:val="lowerRoman"/>
      <w:lvlText w:val="%9."/>
      <w:lvlJc w:val="right"/>
      <w:pPr>
        <w:tabs>
          <w:tab w:val="num" w:pos="6540"/>
        </w:tabs>
        <w:ind w:left="6540" w:hanging="180"/>
      </w:pPr>
    </w:lvl>
  </w:abstractNum>
  <w:abstractNum w:abstractNumId="6" w15:restartNumberingAfterBreak="0">
    <w:nsid w:val="663F5D00"/>
    <w:multiLevelType w:val="hybridMultilevel"/>
    <w:tmpl w:val="0F88305C"/>
    <w:lvl w:ilvl="0" w:tplc="7D7EB552">
      <w:start w:val="1"/>
      <w:numFmt w:val="lowerLetter"/>
      <w:lvlText w:val="%1)"/>
      <w:lvlJc w:val="left"/>
      <w:pPr>
        <w:ind w:left="1854" w:hanging="360"/>
      </w:pPr>
    </w:lvl>
    <w:lvl w:ilvl="1" w:tplc="9FE82FFC" w:tentative="1">
      <w:start w:val="1"/>
      <w:numFmt w:val="lowerLetter"/>
      <w:lvlText w:val="%2."/>
      <w:lvlJc w:val="left"/>
      <w:pPr>
        <w:ind w:left="2574" w:hanging="360"/>
      </w:pPr>
    </w:lvl>
    <w:lvl w:ilvl="2" w:tplc="1E46E3A2" w:tentative="1">
      <w:start w:val="1"/>
      <w:numFmt w:val="lowerRoman"/>
      <w:lvlText w:val="%3."/>
      <w:lvlJc w:val="right"/>
      <w:pPr>
        <w:ind w:left="3294" w:hanging="180"/>
      </w:pPr>
    </w:lvl>
    <w:lvl w:ilvl="3" w:tplc="6EBA5182" w:tentative="1">
      <w:start w:val="1"/>
      <w:numFmt w:val="decimal"/>
      <w:lvlText w:val="%4."/>
      <w:lvlJc w:val="left"/>
      <w:pPr>
        <w:ind w:left="4014" w:hanging="360"/>
      </w:pPr>
    </w:lvl>
    <w:lvl w:ilvl="4" w:tplc="803059CA" w:tentative="1">
      <w:start w:val="1"/>
      <w:numFmt w:val="lowerLetter"/>
      <w:lvlText w:val="%5."/>
      <w:lvlJc w:val="left"/>
      <w:pPr>
        <w:ind w:left="4734" w:hanging="360"/>
      </w:pPr>
    </w:lvl>
    <w:lvl w:ilvl="5" w:tplc="FE8A8040" w:tentative="1">
      <w:start w:val="1"/>
      <w:numFmt w:val="lowerRoman"/>
      <w:lvlText w:val="%6."/>
      <w:lvlJc w:val="right"/>
      <w:pPr>
        <w:ind w:left="5454" w:hanging="180"/>
      </w:pPr>
    </w:lvl>
    <w:lvl w:ilvl="6" w:tplc="9EB4D4C0" w:tentative="1">
      <w:start w:val="1"/>
      <w:numFmt w:val="decimal"/>
      <w:lvlText w:val="%7."/>
      <w:lvlJc w:val="left"/>
      <w:pPr>
        <w:ind w:left="6174" w:hanging="360"/>
      </w:pPr>
    </w:lvl>
    <w:lvl w:ilvl="7" w:tplc="581EDC6A" w:tentative="1">
      <w:start w:val="1"/>
      <w:numFmt w:val="lowerLetter"/>
      <w:lvlText w:val="%8."/>
      <w:lvlJc w:val="left"/>
      <w:pPr>
        <w:ind w:left="6894" w:hanging="360"/>
      </w:pPr>
    </w:lvl>
    <w:lvl w:ilvl="8" w:tplc="8AF2CDE6" w:tentative="1">
      <w:start w:val="1"/>
      <w:numFmt w:val="lowerRoman"/>
      <w:lvlText w:val="%9."/>
      <w:lvlJc w:val="right"/>
      <w:pPr>
        <w:ind w:left="7614" w:hanging="180"/>
      </w:pPr>
    </w:lvl>
  </w:abstractNum>
  <w:abstractNum w:abstractNumId="7" w15:restartNumberingAfterBreak="0">
    <w:nsid w:val="6BC11DDB"/>
    <w:multiLevelType w:val="hybridMultilevel"/>
    <w:tmpl w:val="F1DC0A28"/>
    <w:lvl w:ilvl="0" w:tplc="EC5AE794">
      <w:start w:val="1"/>
      <w:numFmt w:val="decimal"/>
      <w:lvlText w:val="%1."/>
      <w:lvlJc w:val="left"/>
      <w:pPr>
        <w:tabs>
          <w:tab w:val="num" w:pos="2547"/>
        </w:tabs>
        <w:ind w:left="2547" w:hanging="567"/>
      </w:pPr>
      <w:rPr>
        <w:rFonts w:ascii="Times New Roman" w:hAnsi="Times New Roman" w:hint="default"/>
        <w:b w:val="0"/>
        <w:i w:val="0"/>
        <w:sz w:val="24"/>
        <w:szCs w:val="24"/>
      </w:rPr>
    </w:lvl>
    <w:lvl w:ilvl="1" w:tplc="CC1010D8">
      <w:start w:val="1"/>
      <w:numFmt w:val="decimal"/>
      <w:lvlText w:val="%2)"/>
      <w:lvlJc w:val="left"/>
      <w:pPr>
        <w:tabs>
          <w:tab w:val="num" w:pos="1760"/>
        </w:tabs>
        <w:ind w:left="1760" w:hanging="680"/>
      </w:pPr>
      <w:rPr>
        <w:rFonts w:ascii="Times New Roman" w:hAnsi="Times New Roman" w:hint="default"/>
        <w:b w:val="0"/>
        <w:i w:val="0"/>
        <w:sz w:val="22"/>
        <w:szCs w:val="22"/>
      </w:rPr>
    </w:lvl>
    <w:lvl w:ilvl="2" w:tplc="7AA2376C">
      <w:start w:val="1"/>
      <w:numFmt w:val="lowerRoman"/>
      <w:lvlText w:val="%3."/>
      <w:lvlJc w:val="right"/>
      <w:pPr>
        <w:tabs>
          <w:tab w:val="num" w:pos="2160"/>
        </w:tabs>
        <w:ind w:left="2160" w:hanging="180"/>
      </w:pPr>
    </w:lvl>
    <w:lvl w:ilvl="3" w:tplc="A7724386" w:tentative="1">
      <w:start w:val="1"/>
      <w:numFmt w:val="decimal"/>
      <w:lvlText w:val="%4."/>
      <w:lvlJc w:val="left"/>
      <w:pPr>
        <w:tabs>
          <w:tab w:val="num" w:pos="2880"/>
        </w:tabs>
        <w:ind w:left="2880" w:hanging="360"/>
      </w:pPr>
    </w:lvl>
    <w:lvl w:ilvl="4" w:tplc="C7D6FC02" w:tentative="1">
      <w:start w:val="1"/>
      <w:numFmt w:val="lowerLetter"/>
      <w:lvlText w:val="%5."/>
      <w:lvlJc w:val="left"/>
      <w:pPr>
        <w:tabs>
          <w:tab w:val="num" w:pos="3600"/>
        </w:tabs>
        <w:ind w:left="3600" w:hanging="360"/>
      </w:pPr>
    </w:lvl>
    <w:lvl w:ilvl="5" w:tplc="7278FB76" w:tentative="1">
      <w:start w:val="1"/>
      <w:numFmt w:val="lowerRoman"/>
      <w:lvlText w:val="%6."/>
      <w:lvlJc w:val="right"/>
      <w:pPr>
        <w:tabs>
          <w:tab w:val="num" w:pos="4320"/>
        </w:tabs>
        <w:ind w:left="4320" w:hanging="180"/>
      </w:pPr>
    </w:lvl>
    <w:lvl w:ilvl="6" w:tplc="73145A2A" w:tentative="1">
      <w:start w:val="1"/>
      <w:numFmt w:val="decimal"/>
      <w:lvlText w:val="%7."/>
      <w:lvlJc w:val="left"/>
      <w:pPr>
        <w:tabs>
          <w:tab w:val="num" w:pos="5040"/>
        </w:tabs>
        <w:ind w:left="5040" w:hanging="360"/>
      </w:pPr>
    </w:lvl>
    <w:lvl w:ilvl="7" w:tplc="7570E58E" w:tentative="1">
      <w:start w:val="1"/>
      <w:numFmt w:val="lowerLetter"/>
      <w:lvlText w:val="%8."/>
      <w:lvlJc w:val="left"/>
      <w:pPr>
        <w:tabs>
          <w:tab w:val="num" w:pos="5760"/>
        </w:tabs>
        <w:ind w:left="5760" w:hanging="360"/>
      </w:pPr>
    </w:lvl>
    <w:lvl w:ilvl="8" w:tplc="F9E0A488" w:tentative="1">
      <w:start w:val="1"/>
      <w:numFmt w:val="lowerRoman"/>
      <w:lvlText w:val="%9."/>
      <w:lvlJc w:val="right"/>
      <w:pPr>
        <w:tabs>
          <w:tab w:val="num" w:pos="6480"/>
        </w:tabs>
        <w:ind w:left="6480" w:hanging="180"/>
      </w:pPr>
    </w:lvl>
  </w:abstractNum>
  <w:abstractNum w:abstractNumId="8" w15:restartNumberingAfterBreak="0">
    <w:nsid w:val="74BA4BA4"/>
    <w:multiLevelType w:val="hybridMultilevel"/>
    <w:tmpl w:val="1F102B00"/>
    <w:lvl w:ilvl="0" w:tplc="EBD00E44">
      <w:start w:val="1"/>
      <w:numFmt w:val="decimal"/>
      <w:lvlText w:val="%1)"/>
      <w:lvlJc w:val="left"/>
      <w:pPr>
        <w:ind w:left="1571" w:hanging="360"/>
      </w:pPr>
      <w:rPr>
        <w:rFonts w:hint="default"/>
      </w:rPr>
    </w:lvl>
    <w:lvl w:ilvl="1" w:tplc="C33A3850" w:tentative="1">
      <w:start w:val="1"/>
      <w:numFmt w:val="lowerLetter"/>
      <w:lvlText w:val="%2."/>
      <w:lvlJc w:val="left"/>
      <w:pPr>
        <w:ind w:left="2291" w:hanging="360"/>
      </w:pPr>
    </w:lvl>
    <w:lvl w:ilvl="2" w:tplc="C430215A" w:tentative="1">
      <w:start w:val="1"/>
      <w:numFmt w:val="lowerRoman"/>
      <w:lvlText w:val="%3."/>
      <w:lvlJc w:val="right"/>
      <w:pPr>
        <w:ind w:left="3011" w:hanging="180"/>
      </w:pPr>
    </w:lvl>
    <w:lvl w:ilvl="3" w:tplc="C7CA4140" w:tentative="1">
      <w:start w:val="1"/>
      <w:numFmt w:val="decimal"/>
      <w:lvlText w:val="%4."/>
      <w:lvlJc w:val="left"/>
      <w:pPr>
        <w:ind w:left="3731" w:hanging="360"/>
      </w:pPr>
    </w:lvl>
    <w:lvl w:ilvl="4" w:tplc="A9384EB4" w:tentative="1">
      <w:start w:val="1"/>
      <w:numFmt w:val="lowerLetter"/>
      <w:lvlText w:val="%5."/>
      <w:lvlJc w:val="left"/>
      <w:pPr>
        <w:ind w:left="4451" w:hanging="360"/>
      </w:pPr>
    </w:lvl>
    <w:lvl w:ilvl="5" w:tplc="D1DC91BA" w:tentative="1">
      <w:start w:val="1"/>
      <w:numFmt w:val="lowerRoman"/>
      <w:lvlText w:val="%6."/>
      <w:lvlJc w:val="right"/>
      <w:pPr>
        <w:ind w:left="5171" w:hanging="180"/>
      </w:pPr>
    </w:lvl>
    <w:lvl w:ilvl="6" w:tplc="295656FC" w:tentative="1">
      <w:start w:val="1"/>
      <w:numFmt w:val="decimal"/>
      <w:lvlText w:val="%7."/>
      <w:lvlJc w:val="left"/>
      <w:pPr>
        <w:ind w:left="5891" w:hanging="360"/>
      </w:pPr>
    </w:lvl>
    <w:lvl w:ilvl="7" w:tplc="894CAC0E" w:tentative="1">
      <w:start w:val="1"/>
      <w:numFmt w:val="lowerLetter"/>
      <w:lvlText w:val="%8."/>
      <w:lvlJc w:val="left"/>
      <w:pPr>
        <w:ind w:left="6611" w:hanging="360"/>
      </w:pPr>
    </w:lvl>
    <w:lvl w:ilvl="8" w:tplc="17963EA6" w:tentative="1">
      <w:start w:val="1"/>
      <w:numFmt w:val="lowerRoman"/>
      <w:lvlText w:val="%9."/>
      <w:lvlJc w:val="right"/>
      <w:pPr>
        <w:ind w:left="7331" w:hanging="180"/>
      </w:pPr>
    </w:lvl>
  </w:abstractNum>
  <w:num w:numId="1">
    <w:abstractNumId w:val="2"/>
  </w:num>
  <w:num w:numId="2">
    <w:abstractNumId w:val="7"/>
  </w:num>
  <w:num w:numId="3">
    <w:abstractNumId w:val="5"/>
  </w:num>
  <w:num w:numId="4">
    <w:abstractNumId w:val="1"/>
  </w:num>
  <w:num w:numId="5">
    <w:abstractNumId w:val="8"/>
  </w:num>
  <w:num w:numId="6">
    <w:abstractNumId w:val="6"/>
  </w:num>
  <w:num w:numId="7">
    <w:abstractNumId w:val="3"/>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17"/>
    <w:rsid w:val="001D4F17"/>
    <w:rsid w:val="00253D8D"/>
    <w:rsid w:val="00394BDF"/>
    <w:rsid w:val="00556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ACEA29-E938-47C4-852F-7F3F9FFF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83561"/>
    <w:rPr>
      <w:sz w:val="24"/>
      <w:szCs w:val="24"/>
    </w:rPr>
  </w:style>
  <w:style w:type="paragraph" w:styleId="Nagwek1">
    <w:name w:val="heading 1"/>
    <w:basedOn w:val="Normalny"/>
    <w:next w:val="Normalny"/>
    <w:link w:val="Nagwek1Znak"/>
    <w:qFormat/>
    <w:locked/>
    <w:rsid w:val="0070014D"/>
    <w:pPr>
      <w:keepNext/>
      <w:outlineLvl w:val="0"/>
    </w:pPr>
    <w:rPr>
      <w:i/>
      <w:sz w:val="18"/>
    </w:rPr>
  </w:style>
  <w:style w:type="paragraph" w:styleId="Nagwek2">
    <w:name w:val="heading 2"/>
    <w:basedOn w:val="Normalny"/>
    <w:next w:val="Normalny"/>
    <w:link w:val="Nagwek2Znak"/>
    <w:semiHidden/>
    <w:unhideWhenUsed/>
    <w:qFormat/>
    <w:locked/>
    <w:rsid w:val="007001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locked/>
    <w:rsid w:val="00BC5F20"/>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1F60"/>
    <w:pPr>
      <w:tabs>
        <w:tab w:val="center" w:pos="4536"/>
        <w:tab w:val="right" w:pos="9072"/>
      </w:tabs>
    </w:pPr>
  </w:style>
  <w:style w:type="character" w:customStyle="1" w:styleId="NagwekZnak">
    <w:name w:val="Nagłówek Znak"/>
    <w:basedOn w:val="Domylnaczcionkaakapitu"/>
    <w:link w:val="Nagwek"/>
    <w:uiPriority w:val="99"/>
    <w:rsid w:val="00996D26"/>
    <w:rPr>
      <w:sz w:val="24"/>
      <w:szCs w:val="24"/>
    </w:rPr>
  </w:style>
  <w:style w:type="paragraph" w:styleId="Stopka">
    <w:name w:val="footer"/>
    <w:basedOn w:val="Normalny"/>
    <w:link w:val="StopkaZnak"/>
    <w:uiPriority w:val="99"/>
    <w:rsid w:val="00251F60"/>
    <w:pPr>
      <w:tabs>
        <w:tab w:val="center" w:pos="4536"/>
        <w:tab w:val="right" w:pos="9072"/>
      </w:tabs>
    </w:pPr>
  </w:style>
  <w:style w:type="character" w:customStyle="1" w:styleId="StopkaZnak">
    <w:name w:val="Stopka Znak"/>
    <w:basedOn w:val="Domylnaczcionkaakapitu"/>
    <w:link w:val="Stopka"/>
    <w:uiPriority w:val="99"/>
    <w:rsid w:val="00996D26"/>
    <w:rPr>
      <w:sz w:val="24"/>
      <w:szCs w:val="24"/>
    </w:rPr>
  </w:style>
  <w:style w:type="paragraph" w:styleId="Tekstdymka">
    <w:name w:val="Balloon Text"/>
    <w:basedOn w:val="Normalny"/>
    <w:link w:val="TekstdymkaZnak"/>
    <w:uiPriority w:val="99"/>
    <w:semiHidden/>
    <w:rsid w:val="00251F60"/>
    <w:rPr>
      <w:rFonts w:ascii="Tahoma" w:hAnsi="Tahoma" w:cs="Tahoma"/>
      <w:sz w:val="16"/>
      <w:szCs w:val="16"/>
    </w:rPr>
  </w:style>
  <w:style w:type="character" w:customStyle="1" w:styleId="TekstdymkaZnak">
    <w:name w:val="Tekst dymka Znak"/>
    <w:basedOn w:val="Domylnaczcionkaakapitu"/>
    <w:link w:val="Tekstdymka"/>
    <w:uiPriority w:val="99"/>
    <w:semiHidden/>
    <w:rsid w:val="00996D26"/>
  </w:style>
  <w:style w:type="character" w:styleId="Hipercze">
    <w:name w:val="Hyperlink"/>
    <w:basedOn w:val="Domylnaczcionkaakapitu"/>
    <w:rsid w:val="00251F60"/>
    <w:rPr>
      <w:color w:val="0000FF"/>
      <w:u w:val="single"/>
    </w:rPr>
  </w:style>
  <w:style w:type="paragraph" w:styleId="Mapadokumentu">
    <w:name w:val="Document Map"/>
    <w:basedOn w:val="Normalny"/>
    <w:link w:val="MapadokumentuZnak"/>
    <w:uiPriority w:val="99"/>
    <w:semiHidden/>
    <w:rsid w:val="00251F60"/>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996D26"/>
    <w:rPr>
      <w:sz w:val="0"/>
      <w:szCs w:val="0"/>
    </w:rPr>
  </w:style>
  <w:style w:type="paragraph" w:styleId="Tekstpodstawowy">
    <w:name w:val="Body Text"/>
    <w:basedOn w:val="Normalny"/>
    <w:link w:val="TekstpodstawowyZnak"/>
    <w:uiPriority w:val="99"/>
    <w:rsid w:val="00251F60"/>
    <w:pPr>
      <w:tabs>
        <w:tab w:val="left" w:pos="0"/>
        <w:tab w:val="left" w:pos="6237"/>
      </w:tabs>
      <w:spacing w:after="100" w:afterAutospacing="1"/>
    </w:pPr>
    <w:rPr>
      <w:szCs w:val="20"/>
    </w:rPr>
  </w:style>
  <w:style w:type="character" w:customStyle="1" w:styleId="TekstpodstawowyZnak">
    <w:name w:val="Tekst podstawowy Znak"/>
    <w:basedOn w:val="Domylnaczcionkaakapitu"/>
    <w:link w:val="Tekstpodstawowy"/>
    <w:uiPriority w:val="99"/>
    <w:semiHidden/>
    <w:rsid w:val="00996D26"/>
    <w:rPr>
      <w:sz w:val="24"/>
      <w:szCs w:val="24"/>
    </w:rPr>
  </w:style>
  <w:style w:type="character" w:styleId="Numerstrony">
    <w:name w:val="page number"/>
    <w:basedOn w:val="Domylnaczcionkaakapitu"/>
    <w:uiPriority w:val="99"/>
    <w:rsid w:val="00251F60"/>
  </w:style>
  <w:style w:type="paragraph" w:styleId="HTML-wstpniesformatowany">
    <w:name w:val="HTML Preformatted"/>
    <w:basedOn w:val="Normalny"/>
    <w:link w:val="HTML-wstpniesformatowanyZnak"/>
    <w:uiPriority w:val="99"/>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96D26"/>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uiPriority w:val="35"/>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hAnsi="Arial Unicode MS" w:cs="Arial Unicode MS"/>
    </w:rPr>
  </w:style>
  <w:style w:type="character" w:styleId="Pogrubienie">
    <w:name w:val="Strong"/>
    <w:basedOn w:val="Domylnaczcionkaakapitu"/>
    <w:uiPriority w:val="22"/>
    <w:qFormat/>
    <w:rsid w:val="00251F60"/>
    <w:rPr>
      <w:b/>
    </w:rPr>
  </w:style>
  <w:style w:type="paragraph" w:styleId="Tekstpodstawowywcity">
    <w:name w:val="Body Text Indent"/>
    <w:basedOn w:val="Normalny"/>
    <w:link w:val="TekstpodstawowywcityZnak"/>
    <w:uiPriority w:val="99"/>
    <w:rsid w:val="00251F60"/>
    <w:pPr>
      <w:spacing w:line="360" w:lineRule="auto"/>
      <w:ind w:left="180"/>
      <w:jc w:val="both"/>
    </w:pPr>
    <w:rPr>
      <w:b/>
      <w:bCs/>
    </w:rPr>
  </w:style>
  <w:style w:type="character" w:customStyle="1" w:styleId="TekstpodstawowywcityZnak">
    <w:name w:val="Tekst podstawowy wcięty Znak"/>
    <w:basedOn w:val="Domylnaczcionkaakapitu"/>
    <w:link w:val="Tekstpodstawowywcity"/>
    <w:uiPriority w:val="99"/>
    <w:semiHidden/>
    <w:rsid w:val="00996D26"/>
    <w:rPr>
      <w:sz w:val="24"/>
      <w:szCs w:val="24"/>
    </w:rPr>
  </w:style>
  <w:style w:type="paragraph" w:styleId="Data">
    <w:name w:val="Date"/>
    <w:basedOn w:val="Normalny"/>
    <w:next w:val="Normalny"/>
    <w:link w:val="DataZnak"/>
    <w:uiPriority w:val="99"/>
    <w:rsid w:val="00251F60"/>
    <w:pPr>
      <w:ind w:left="4320"/>
    </w:pPr>
  </w:style>
  <w:style w:type="character" w:customStyle="1" w:styleId="DataZnak">
    <w:name w:val="Data Znak"/>
    <w:basedOn w:val="Domylnaczcionkaakapitu"/>
    <w:link w:val="Data"/>
    <w:uiPriority w:val="99"/>
    <w:semiHidden/>
    <w:rsid w:val="00996D26"/>
    <w:rPr>
      <w:sz w:val="24"/>
      <w:szCs w:val="24"/>
    </w:rPr>
  </w:style>
  <w:style w:type="paragraph" w:styleId="Zwrotpoegnalny">
    <w:name w:val="Closing"/>
    <w:basedOn w:val="Normalny"/>
    <w:link w:val="ZwrotpoegnalnyZnak"/>
    <w:uiPriority w:val="99"/>
    <w:rsid w:val="00251F60"/>
    <w:pPr>
      <w:ind w:left="4320"/>
    </w:pPr>
  </w:style>
  <w:style w:type="character" w:customStyle="1" w:styleId="ZwrotpoegnalnyZnak">
    <w:name w:val="Zwrot pożegnalny Znak"/>
    <w:basedOn w:val="Domylnaczcionkaakapitu"/>
    <w:link w:val="Zwrotpoegnalny"/>
    <w:uiPriority w:val="99"/>
    <w:semiHidden/>
    <w:rsid w:val="00996D26"/>
    <w:rPr>
      <w:sz w:val="24"/>
      <w:szCs w:val="24"/>
    </w:rPr>
  </w:style>
  <w:style w:type="paragraph" w:styleId="Podpis">
    <w:name w:val="Signature"/>
    <w:basedOn w:val="Normalny"/>
    <w:link w:val="PodpisZnak"/>
    <w:uiPriority w:val="99"/>
    <w:rsid w:val="00251F60"/>
    <w:pPr>
      <w:ind w:left="4320"/>
    </w:pPr>
  </w:style>
  <w:style w:type="character" w:customStyle="1" w:styleId="PodpisZnak">
    <w:name w:val="Podpis Znak"/>
    <w:basedOn w:val="Domylnaczcionkaakapitu"/>
    <w:link w:val="Podpis"/>
    <w:uiPriority w:val="99"/>
    <w:semiHidden/>
    <w:rsid w:val="00996D26"/>
    <w:rPr>
      <w:sz w:val="24"/>
      <w:szCs w:val="24"/>
    </w:rPr>
  </w:style>
  <w:style w:type="paragraph" w:customStyle="1" w:styleId="TreA">
    <w:name w:val="Treść A"/>
    <w:rsid w:val="00DD65FD"/>
    <w:pPr>
      <w:pBdr>
        <w:top w:val="nil"/>
        <w:left w:val="nil"/>
        <w:bottom w:val="nil"/>
        <w:right w:val="nil"/>
        <w:bar w:val="nil"/>
      </w:pBdr>
    </w:pPr>
    <w:rPr>
      <w:rFonts w:cs="Arial Unicode MS"/>
      <w:color w:val="000000"/>
      <w:sz w:val="24"/>
      <w:szCs w:val="24"/>
      <w:u w:color="000000"/>
    </w:rPr>
  </w:style>
  <w:style w:type="character" w:styleId="Odwoaniedokomentarza">
    <w:name w:val="annotation reference"/>
    <w:basedOn w:val="Domylnaczcionkaakapitu"/>
    <w:uiPriority w:val="99"/>
    <w:rsid w:val="00565819"/>
    <w:rPr>
      <w:sz w:val="16"/>
    </w:rPr>
  </w:style>
  <w:style w:type="paragraph" w:styleId="Tekstkomentarza">
    <w:name w:val="annotation text"/>
    <w:basedOn w:val="Normalny"/>
    <w:link w:val="TekstkomentarzaZnak"/>
    <w:uiPriority w:val="99"/>
    <w:rsid w:val="00565819"/>
    <w:rPr>
      <w:sz w:val="20"/>
      <w:szCs w:val="20"/>
    </w:rPr>
  </w:style>
  <w:style w:type="character" w:customStyle="1" w:styleId="TekstkomentarzaZnak">
    <w:name w:val="Tekst komentarza Znak"/>
    <w:basedOn w:val="Domylnaczcionkaakapitu"/>
    <w:link w:val="Tekstkomentarza"/>
    <w:uiPriority w:val="99"/>
    <w:locked/>
    <w:rsid w:val="00565819"/>
    <w:rPr>
      <w:rFonts w:cs="Times New Roman"/>
    </w:rPr>
  </w:style>
  <w:style w:type="paragraph" w:styleId="Tematkomentarza">
    <w:name w:val="annotation subject"/>
    <w:basedOn w:val="Tekstkomentarza"/>
    <w:next w:val="Tekstkomentarza"/>
    <w:link w:val="TematkomentarzaZnak"/>
    <w:uiPriority w:val="99"/>
    <w:rsid w:val="00565819"/>
    <w:rPr>
      <w:b/>
      <w:bCs/>
    </w:rPr>
  </w:style>
  <w:style w:type="character" w:customStyle="1" w:styleId="TematkomentarzaZnak">
    <w:name w:val="Temat komentarza Znak"/>
    <w:basedOn w:val="TekstkomentarzaZnak"/>
    <w:link w:val="Tematkomentarza"/>
    <w:uiPriority w:val="99"/>
    <w:locked/>
    <w:rsid w:val="00565819"/>
    <w:rPr>
      <w:rFonts w:cs="Times New Roman"/>
      <w:b/>
    </w:rPr>
  </w:style>
  <w:style w:type="character" w:customStyle="1" w:styleId="Nagwek1Znak">
    <w:name w:val="Nagłówek 1 Znak"/>
    <w:basedOn w:val="Domylnaczcionkaakapitu"/>
    <w:link w:val="Nagwek1"/>
    <w:rsid w:val="0070014D"/>
    <w:rPr>
      <w:i/>
      <w:sz w:val="18"/>
      <w:szCs w:val="24"/>
    </w:rPr>
  </w:style>
  <w:style w:type="character" w:customStyle="1" w:styleId="Nagwek2Znak">
    <w:name w:val="Nagłówek 2 Znak"/>
    <w:basedOn w:val="Domylnaczcionkaakapitu"/>
    <w:link w:val="Nagwek2"/>
    <w:semiHidden/>
    <w:rsid w:val="0070014D"/>
    <w:rPr>
      <w:rFonts w:ascii="Cambria" w:hAnsi="Cambria"/>
      <w:b/>
      <w:bCs/>
      <w:i/>
      <w:iCs/>
      <w:sz w:val="28"/>
      <w:szCs w:val="28"/>
    </w:rPr>
  </w:style>
  <w:style w:type="paragraph" w:customStyle="1" w:styleId="Styl2">
    <w:name w:val="Styl2"/>
    <w:basedOn w:val="Normalny"/>
    <w:rsid w:val="0070014D"/>
    <w:rPr>
      <w:rFonts w:ascii="Arial" w:hAnsi="Arial"/>
      <w:sz w:val="16"/>
      <w:szCs w:val="20"/>
    </w:rPr>
  </w:style>
  <w:style w:type="paragraph" w:styleId="Akapitzlist">
    <w:name w:val="List Paragraph"/>
    <w:aliases w:val="Akapit z listą1,Preambuła,lp1"/>
    <w:basedOn w:val="Normalny"/>
    <w:link w:val="AkapitzlistZnak"/>
    <w:uiPriority w:val="34"/>
    <w:qFormat/>
    <w:rsid w:val="0070014D"/>
    <w:pPr>
      <w:spacing w:after="200" w:line="276" w:lineRule="auto"/>
      <w:ind w:left="720"/>
      <w:contextualSpacing/>
    </w:pPr>
    <w:rPr>
      <w:rFonts w:ascii="Calibri" w:hAnsi="Calibri"/>
      <w:sz w:val="22"/>
      <w:szCs w:val="22"/>
      <w:lang w:eastAsia="en-US" w:bidi="en-US"/>
    </w:rPr>
  </w:style>
  <w:style w:type="paragraph" w:styleId="Spistreci1">
    <w:name w:val="toc 1"/>
    <w:uiPriority w:val="39"/>
    <w:rsid w:val="0070014D"/>
    <w:pPr>
      <w:pBdr>
        <w:top w:val="nil"/>
        <w:left w:val="nil"/>
        <w:bottom w:val="nil"/>
        <w:right w:val="nil"/>
        <w:between w:val="nil"/>
        <w:bar w:val="nil"/>
      </w:pBdr>
      <w:tabs>
        <w:tab w:val="left" w:pos="1320"/>
        <w:tab w:val="left" w:pos="1760"/>
        <w:tab w:val="right" w:leader="dot" w:pos="9046"/>
      </w:tabs>
      <w:spacing w:line="360" w:lineRule="auto"/>
      <w:ind w:firstLine="709"/>
    </w:pPr>
    <w:rPr>
      <w:rFonts w:ascii="Verdana" w:eastAsia="Verdana" w:hAnsi="Verdana" w:cs="Verdana"/>
      <w:color w:val="000000"/>
      <w:sz w:val="18"/>
      <w:szCs w:val="18"/>
      <w:u w:color="000000"/>
      <w:bdr w:val="nil"/>
    </w:rPr>
  </w:style>
  <w:style w:type="numbering" w:customStyle="1" w:styleId="Zaimportowanystyl40">
    <w:name w:val="Zaimportowany styl 40"/>
    <w:rsid w:val="0070014D"/>
    <w:pPr>
      <w:numPr>
        <w:numId w:val="1"/>
      </w:numPr>
    </w:pPr>
  </w:style>
  <w:style w:type="character" w:customStyle="1" w:styleId="Inne">
    <w:name w:val="Inne_"/>
    <w:link w:val="Inne0"/>
    <w:rsid w:val="0070014D"/>
    <w:rPr>
      <w:rFonts w:ascii="Verdana" w:eastAsia="Verdana" w:hAnsi="Verdana" w:cs="Verdana"/>
      <w:sz w:val="18"/>
      <w:szCs w:val="18"/>
      <w:shd w:val="clear" w:color="auto" w:fill="FFFFFF"/>
    </w:rPr>
  </w:style>
  <w:style w:type="paragraph" w:customStyle="1" w:styleId="Inne0">
    <w:name w:val="Inne"/>
    <w:basedOn w:val="Normalny"/>
    <w:link w:val="Inne"/>
    <w:rsid w:val="0070014D"/>
    <w:pPr>
      <w:widowControl w:val="0"/>
      <w:shd w:val="clear" w:color="auto" w:fill="FFFFFF"/>
      <w:spacing w:line="276" w:lineRule="auto"/>
      <w:jc w:val="both"/>
    </w:pPr>
    <w:rPr>
      <w:rFonts w:ascii="Verdana" w:eastAsia="Verdana" w:hAnsi="Verdana" w:cs="Verdana"/>
      <w:sz w:val="18"/>
      <w:szCs w:val="18"/>
    </w:rPr>
  </w:style>
  <w:style w:type="paragraph" w:styleId="Nagwekspisutreci">
    <w:name w:val="TOC Heading"/>
    <w:basedOn w:val="Nagwek1"/>
    <w:next w:val="Normalny"/>
    <w:uiPriority w:val="39"/>
    <w:semiHidden/>
    <w:unhideWhenUsed/>
    <w:qFormat/>
    <w:rsid w:val="0070014D"/>
    <w:pPr>
      <w:spacing w:before="240" w:after="60"/>
      <w:outlineLvl w:val="9"/>
    </w:pPr>
    <w:rPr>
      <w:rFonts w:ascii="Calibri Light" w:hAnsi="Calibri Light"/>
      <w:b/>
      <w:bCs/>
      <w:i w:val="0"/>
      <w:kern w:val="32"/>
      <w:sz w:val="32"/>
      <w:szCs w:val="32"/>
    </w:rPr>
  </w:style>
  <w:style w:type="character" w:customStyle="1" w:styleId="AkapitzlistZnak">
    <w:name w:val="Akapit z listą Znak"/>
    <w:aliases w:val="Akapit z listą1 Znak,Preambuła Znak,lp1 Znak"/>
    <w:link w:val="Akapitzlist"/>
    <w:uiPriority w:val="34"/>
    <w:locked/>
    <w:rsid w:val="00F343D7"/>
    <w:rPr>
      <w:rFonts w:ascii="Calibri" w:hAnsi="Calibri"/>
      <w:sz w:val="22"/>
      <w:szCs w:val="22"/>
      <w:lang w:eastAsia="en-US" w:bidi="en-US"/>
    </w:rPr>
  </w:style>
  <w:style w:type="character" w:styleId="Tekstzastpczy">
    <w:name w:val="Placeholder Text"/>
    <w:basedOn w:val="Domylnaczcionkaakapitu"/>
    <w:uiPriority w:val="99"/>
    <w:semiHidden/>
    <w:rsid w:val="008F24C3"/>
    <w:rPr>
      <w:color w:val="808080"/>
    </w:rPr>
  </w:style>
  <w:style w:type="paragraph" w:styleId="Tekstprzypisukocowego">
    <w:name w:val="endnote text"/>
    <w:basedOn w:val="Normalny"/>
    <w:link w:val="TekstprzypisukocowegoZnak"/>
    <w:semiHidden/>
    <w:unhideWhenUsed/>
    <w:rsid w:val="00B76D6D"/>
    <w:rPr>
      <w:sz w:val="20"/>
      <w:szCs w:val="20"/>
    </w:rPr>
  </w:style>
  <w:style w:type="character" w:customStyle="1" w:styleId="TekstprzypisukocowegoZnak">
    <w:name w:val="Tekst przypisu końcowego Znak"/>
    <w:basedOn w:val="Domylnaczcionkaakapitu"/>
    <w:link w:val="Tekstprzypisukocowego"/>
    <w:semiHidden/>
    <w:rsid w:val="00B76D6D"/>
  </w:style>
  <w:style w:type="character" w:styleId="Odwoanieprzypisukocowego">
    <w:name w:val="endnote reference"/>
    <w:basedOn w:val="Domylnaczcionkaakapitu"/>
    <w:semiHidden/>
    <w:unhideWhenUsed/>
    <w:rsid w:val="00B76D6D"/>
    <w:rPr>
      <w:vertAlign w:val="superscript"/>
    </w:rPr>
  </w:style>
  <w:style w:type="character" w:customStyle="1" w:styleId="Nagwek3Znak">
    <w:name w:val="Nagłówek 3 Znak"/>
    <w:basedOn w:val="Domylnaczcionkaakapitu"/>
    <w:link w:val="Nagwek3"/>
    <w:semiHidden/>
    <w:rsid w:val="00BC5F20"/>
    <w:rPr>
      <w:rFonts w:asciiTheme="majorHAnsi" w:eastAsiaTheme="majorEastAsia" w:hAnsiTheme="majorHAnsi" w:cstheme="majorBidi"/>
      <w:color w:val="243F60" w:themeColor="accent1" w:themeShade="7F"/>
      <w:sz w:val="24"/>
      <w:szCs w:val="24"/>
    </w:rPr>
  </w:style>
  <w:style w:type="paragraph" w:customStyle="1" w:styleId="pismalpr">
    <w:name w:val="pisma_lpr"/>
    <w:basedOn w:val="Normalny"/>
    <w:link w:val="pismalprZnak"/>
    <w:qFormat/>
    <w:rsid w:val="004C5D69"/>
    <w:pPr>
      <w:spacing w:line="360" w:lineRule="auto"/>
      <w:contextualSpacing/>
      <w:jc w:val="both"/>
    </w:pPr>
    <w:rPr>
      <w:rFonts w:ascii="Arial" w:eastAsia="Calibri" w:hAnsi="Arial"/>
      <w:sz w:val="22"/>
      <w:szCs w:val="22"/>
      <w:lang w:eastAsia="en-US"/>
    </w:rPr>
  </w:style>
  <w:style w:type="character" w:customStyle="1" w:styleId="pismalprZnak">
    <w:name w:val="pisma_lpr Znak"/>
    <w:link w:val="pismalpr"/>
    <w:rsid w:val="004C5D69"/>
    <w:rPr>
      <w:rFonts w:ascii="Arial" w:eastAsia="Calibri" w:hAnsi="Arial"/>
      <w:sz w:val="22"/>
      <w:szCs w:val="22"/>
      <w:lang w:eastAsia="en-US"/>
    </w:rPr>
  </w:style>
  <w:style w:type="paragraph" w:styleId="Tekstprzypisudolnego">
    <w:name w:val="footnote text"/>
    <w:basedOn w:val="Normalny"/>
    <w:link w:val="TekstprzypisudolnegoZnak"/>
    <w:uiPriority w:val="99"/>
    <w:rsid w:val="00624914"/>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624914"/>
    <w:rPr>
      <w:rFonts w:ascii="Arial" w:hAnsi="Arial" w:cs="Arial"/>
    </w:rPr>
  </w:style>
  <w:style w:type="character" w:styleId="Odwoanieprzypisudolnego">
    <w:name w:val="footnote reference"/>
    <w:rsid w:val="006249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pr.com.pl/pl/rod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entrala@lpr.com.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entrala@lpr.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9F4B-A56F-43F2-84FA-134FA771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3642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creator>asamoraj</dc:creator>
  <cp:lastModifiedBy>Anna Popławska-Kozicka</cp:lastModifiedBy>
  <cp:revision>3</cp:revision>
  <cp:lastPrinted>2019-08-23T06:04:00Z</cp:lastPrinted>
  <dcterms:created xsi:type="dcterms:W3CDTF">2024-09-24T10:59:00Z</dcterms:created>
  <dcterms:modified xsi:type="dcterms:W3CDTF">2024-09-24T10:59:00Z</dcterms:modified>
</cp:coreProperties>
</file>