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15A31" w14:textId="6D1D4109" w:rsidR="00E94E7B" w:rsidRPr="0022704E" w:rsidRDefault="00E94E7B" w:rsidP="00E94E7B">
      <w:pPr>
        <w:shd w:val="clear" w:color="auto" w:fill="FFFFFF"/>
        <w:jc w:val="center"/>
      </w:pPr>
      <w:r w:rsidRPr="0022704E">
        <w:rPr>
          <w:b/>
        </w:rPr>
        <w:t>UMOWA NR ……….</w:t>
      </w:r>
      <w:r w:rsidR="0022704E" w:rsidRPr="0022704E">
        <w:rPr>
          <w:b/>
        </w:rPr>
        <w:t>/DN/2024</w:t>
      </w:r>
    </w:p>
    <w:p w14:paraId="1DBDFB52" w14:textId="77777777" w:rsidR="00E94E7B" w:rsidRPr="0022704E" w:rsidRDefault="00E94E7B" w:rsidP="00E94E7B">
      <w:pPr>
        <w:shd w:val="clear" w:color="auto" w:fill="FFFFFF"/>
      </w:pPr>
    </w:p>
    <w:p w14:paraId="1C5F3376" w14:textId="253ECB0B" w:rsidR="00E94E7B" w:rsidRPr="0022704E" w:rsidRDefault="00E94E7B" w:rsidP="00E94E7B">
      <w:pPr>
        <w:shd w:val="clear" w:color="auto" w:fill="FFFFFF"/>
      </w:pPr>
      <w:r w:rsidRPr="0022704E">
        <w:t xml:space="preserve">zawarta w dniu określonym zgodnie z </w:t>
      </w:r>
      <w:r w:rsidR="0026358E">
        <w:t>§</w:t>
      </w:r>
      <w:r w:rsidR="00D96F67">
        <w:t xml:space="preserve"> </w:t>
      </w:r>
      <w:r w:rsidR="0026358E">
        <w:t>11</w:t>
      </w:r>
      <w:r w:rsidR="00CC76B8" w:rsidRPr="0022704E">
        <w:t xml:space="preserve"> ust. 5</w:t>
      </w:r>
      <w:r w:rsidRPr="0022704E">
        <w:t>, zwana dalej „Umową”, pomiędzy:</w:t>
      </w:r>
    </w:p>
    <w:p w14:paraId="0B45F1F7" w14:textId="3214DFC0" w:rsidR="00E94E7B" w:rsidRDefault="00E94E7B" w:rsidP="00482D23">
      <w:pPr>
        <w:shd w:val="clear" w:color="auto" w:fill="FFFFFF"/>
        <w:tabs>
          <w:tab w:val="left" w:pos="284"/>
          <w:tab w:val="left" w:pos="426"/>
        </w:tabs>
        <w:rPr>
          <w:rFonts w:eastAsia="Arial Unicode MS"/>
          <w:color w:val="000000"/>
        </w:rPr>
      </w:pPr>
    </w:p>
    <w:p w14:paraId="53D457DC" w14:textId="59F3AA0C" w:rsidR="0022704E" w:rsidRPr="0022704E" w:rsidRDefault="0022704E" w:rsidP="0022704E">
      <w:pPr>
        <w:jc w:val="both"/>
        <w:rPr>
          <w:rFonts w:eastAsia="Calibri"/>
        </w:rPr>
      </w:pPr>
      <w:r w:rsidRPr="0022704E">
        <w:rPr>
          <w:rFonts w:eastAsia="Calibri"/>
          <w:b/>
        </w:rPr>
        <w:t>Lotniczym Pogotowiem Ratunkowym</w:t>
      </w:r>
      <w:r>
        <w:rPr>
          <w:rFonts w:eastAsia="Calibri"/>
          <w:b/>
        </w:rPr>
        <w:t>,</w:t>
      </w:r>
      <w:r w:rsidRPr="0022704E">
        <w:rPr>
          <w:rFonts w:eastAsia="Calibri"/>
        </w:rPr>
        <w:t xml:space="preserve"> z siedzibą w Warszawie, ul. Księżycowa 5, </w:t>
      </w:r>
      <w:r w:rsidRPr="0022704E">
        <w:rPr>
          <w:rFonts w:eastAsia="Calibri"/>
        </w:rPr>
        <w:br/>
        <w:t xml:space="preserve">01-934 Warszawa wpisanym do Krajowego Rejestru Sądowego Stowarzyszeń, Innych Organizacji Społecznych i Zawodowych, Fundacji oraz Samodzielnych Publicznych Zakładów Opieki Zdrowotnej pod nr 144355 prowadzonego przez Sąd Rejonowy dla m.st. Warszawy, XII Wydział Gospodarczy Krajowego Rejestru Sądowego z siedzibą w Warszawie, </w:t>
      </w:r>
      <w:r>
        <w:rPr>
          <w:rFonts w:eastAsia="Calibri"/>
        </w:rPr>
        <w:br/>
      </w:r>
      <w:r w:rsidRPr="0022704E">
        <w:rPr>
          <w:rFonts w:eastAsia="Calibri"/>
        </w:rPr>
        <w:t>NIP 5222548391, REGON 016321074,</w:t>
      </w:r>
    </w:p>
    <w:p w14:paraId="143B748E" w14:textId="77777777" w:rsidR="0022704E" w:rsidRPr="0022704E" w:rsidRDefault="0022704E" w:rsidP="0022704E">
      <w:pPr>
        <w:jc w:val="both"/>
        <w:rPr>
          <w:rFonts w:eastAsia="Calibri"/>
        </w:rPr>
      </w:pPr>
      <w:r w:rsidRPr="0022704E">
        <w:rPr>
          <w:rFonts w:eastAsia="Calibri"/>
        </w:rPr>
        <w:t xml:space="preserve">zwanym w treści Umowy </w:t>
      </w:r>
      <w:r w:rsidRPr="000E7605">
        <w:rPr>
          <w:rFonts w:eastAsia="Calibri"/>
          <w:b/>
        </w:rPr>
        <w:t>„Zamawiającym”</w:t>
      </w:r>
      <w:r w:rsidRPr="0022704E">
        <w:rPr>
          <w:rFonts w:eastAsia="Calibri"/>
        </w:rPr>
        <w:t xml:space="preserve">, reprezentowanym przez: </w:t>
      </w:r>
    </w:p>
    <w:p w14:paraId="47F33910" w14:textId="77777777" w:rsidR="0022704E" w:rsidRPr="0022704E" w:rsidRDefault="0022704E" w:rsidP="0022704E">
      <w:pPr>
        <w:jc w:val="both"/>
        <w:rPr>
          <w:rFonts w:eastAsia="Palatino Linotype"/>
        </w:rPr>
      </w:pPr>
      <w:r w:rsidRPr="0022704E">
        <w:rPr>
          <w:rFonts w:eastAsia="Calibri"/>
        </w:rPr>
        <w:t>……………..</w:t>
      </w:r>
      <w:r w:rsidRPr="0022704E">
        <w:rPr>
          <w:rFonts w:eastAsia="Palatino Linotype"/>
        </w:rPr>
        <w:t xml:space="preserve"> –</w:t>
      </w:r>
      <w:r w:rsidRPr="0022704E">
        <w:rPr>
          <w:rFonts w:eastAsia="Calibri"/>
        </w:rPr>
        <w:t xml:space="preserve"> ………….., </w:t>
      </w:r>
    </w:p>
    <w:p w14:paraId="58E0ED9B" w14:textId="77777777" w:rsidR="0022704E" w:rsidRPr="0022704E" w:rsidRDefault="0022704E" w:rsidP="0022704E">
      <w:pPr>
        <w:jc w:val="both"/>
        <w:rPr>
          <w:rFonts w:eastAsia="Arial Unicode MS"/>
        </w:rPr>
      </w:pPr>
      <w:r w:rsidRPr="0022704E">
        <w:rPr>
          <w:rFonts w:eastAsia="Arial Unicode MS"/>
        </w:rPr>
        <w:t>a</w:t>
      </w:r>
    </w:p>
    <w:p w14:paraId="4808487F" w14:textId="77777777" w:rsidR="0022704E" w:rsidRPr="0022704E" w:rsidRDefault="0022704E" w:rsidP="0022704E">
      <w:pPr>
        <w:jc w:val="both"/>
        <w:rPr>
          <w:rFonts w:eastAsia="Arial Unicode MS"/>
        </w:rPr>
      </w:pPr>
      <w:r w:rsidRPr="0022704E">
        <w:rPr>
          <w:rFonts w:eastAsia="Arial Unicode MS"/>
        </w:rPr>
        <w:t>nazwa firmy………………………………………………………………………………………….....</w:t>
      </w:r>
    </w:p>
    <w:p w14:paraId="00D20D47" w14:textId="77777777" w:rsidR="0022704E" w:rsidRPr="0022704E" w:rsidRDefault="0022704E" w:rsidP="0022704E">
      <w:pPr>
        <w:jc w:val="both"/>
        <w:rPr>
          <w:rFonts w:eastAsia="Arial Unicode MS"/>
        </w:rPr>
      </w:pPr>
      <w:r w:rsidRPr="0022704E">
        <w:rPr>
          <w:rFonts w:eastAsia="Arial Unicode MS"/>
        </w:rPr>
        <w:t>adres……………………………………………………………………………………………..</w:t>
      </w:r>
    </w:p>
    <w:p w14:paraId="155407CE" w14:textId="77777777" w:rsidR="0022704E" w:rsidRPr="0022704E" w:rsidRDefault="0022704E" w:rsidP="0022704E">
      <w:pPr>
        <w:jc w:val="both"/>
        <w:rPr>
          <w:rFonts w:eastAsia="Arial Unicode MS"/>
        </w:rPr>
      </w:pPr>
      <w:r w:rsidRPr="0022704E">
        <w:rPr>
          <w:rFonts w:eastAsia="Arial Unicode MS"/>
        </w:rPr>
        <w:t>NIP………………………………………………………………………………………………</w:t>
      </w:r>
    </w:p>
    <w:p w14:paraId="53BC275A" w14:textId="77777777" w:rsidR="0022704E" w:rsidRPr="0022704E" w:rsidRDefault="0022704E" w:rsidP="0022704E">
      <w:pPr>
        <w:jc w:val="both"/>
        <w:rPr>
          <w:rFonts w:eastAsia="Arial Unicode MS"/>
        </w:rPr>
      </w:pPr>
      <w:r w:rsidRPr="0022704E">
        <w:rPr>
          <w:rFonts w:eastAsia="Arial Unicode MS"/>
        </w:rPr>
        <w:t>Regon……………………………………………………………………………………………</w:t>
      </w:r>
    </w:p>
    <w:p w14:paraId="743E91E7" w14:textId="77777777" w:rsidR="0022704E" w:rsidRPr="0022704E" w:rsidRDefault="0022704E" w:rsidP="0022704E">
      <w:pPr>
        <w:jc w:val="both"/>
        <w:rPr>
          <w:rFonts w:eastAsia="Arial Unicode MS"/>
        </w:rPr>
      </w:pPr>
      <w:r w:rsidRPr="0022704E">
        <w:rPr>
          <w:rFonts w:eastAsia="Arial Unicode MS"/>
        </w:rPr>
        <w:t xml:space="preserve">zwanym (ą) w treści Umowy </w:t>
      </w:r>
      <w:r w:rsidRPr="000E7605">
        <w:rPr>
          <w:rFonts w:eastAsia="Arial Unicode MS"/>
          <w:b/>
        </w:rPr>
        <w:t>„Wykonawcą”,</w:t>
      </w:r>
    </w:p>
    <w:p w14:paraId="1F704A26" w14:textId="77777777" w:rsidR="0022704E" w:rsidRPr="0022704E" w:rsidRDefault="0022704E" w:rsidP="0022704E">
      <w:pPr>
        <w:jc w:val="both"/>
        <w:rPr>
          <w:rFonts w:eastAsia="Arial Unicode MS"/>
        </w:rPr>
      </w:pPr>
      <w:r w:rsidRPr="0022704E">
        <w:rPr>
          <w:rFonts w:eastAsia="Arial Unicode MS"/>
        </w:rPr>
        <w:t>reprezentowanym (-ą) przez: …………………………………………………………………,</w:t>
      </w:r>
    </w:p>
    <w:p w14:paraId="31D957C4" w14:textId="77777777" w:rsidR="0022704E" w:rsidRPr="0022704E" w:rsidRDefault="0022704E" w:rsidP="0022704E">
      <w:pPr>
        <w:jc w:val="both"/>
        <w:rPr>
          <w:rFonts w:eastAsia="Arial Unicode MS"/>
        </w:rPr>
      </w:pPr>
    </w:p>
    <w:p w14:paraId="7A08CA60" w14:textId="77777777" w:rsidR="0022704E" w:rsidRPr="0022704E" w:rsidRDefault="0022704E" w:rsidP="0022704E">
      <w:pPr>
        <w:jc w:val="both"/>
        <w:rPr>
          <w:rFonts w:eastAsia="Arial Unicode MS"/>
        </w:rPr>
      </w:pPr>
      <w:r w:rsidRPr="0022704E">
        <w:rPr>
          <w:rFonts w:eastAsia="Arial Unicode MS"/>
        </w:rPr>
        <w:t xml:space="preserve">zwanymi łącznie w treści Umowy </w:t>
      </w:r>
      <w:r w:rsidRPr="000E7605">
        <w:rPr>
          <w:rFonts w:eastAsia="Arial Unicode MS"/>
          <w:b/>
        </w:rPr>
        <w:t>„Stronami”</w:t>
      </w:r>
      <w:r w:rsidRPr="0022704E">
        <w:rPr>
          <w:rFonts w:eastAsia="Arial Unicode MS"/>
        </w:rPr>
        <w:t xml:space="preserve"> lub z odrębna </w:t>
      </w:r>
      <w:r w:rsidRPr="000E7605">
        <w:rPr>
          <w:rFonts w:eastAsia="Arial Unicode MS"/>
          <w:b/>
        </w:rPr>
        <w:t>„Stroną”.</w:t>
      </w:r>
    </w:p>
    <w:p w14:paraId="3E48AC5A" w14:textId="77777777" w:rsidR="0022704E" w:rsidRPr="0022704E" w:rsidRDefault="0022704E" w:rsidP="0022704E">
      <w:pPr>
        <w:jc w:val="both"/>
      </w:pPr>
    </w:p>
    <w:p w14:paraId="0508CCB2" w14:textId="4430EB29" w:rsidR="0022704E" w:rsidRPr="0022704E" w:rsidRDefault="0022704E" w:rsidP="0022704E">
      <w:pPr>
        <w:jc w:val="both"/>
      </w:pPr>
      <w:r w:rsidRPr="0022704E">
        <w:t>Umowę zawiera się bez stosowania ustawy z dnia 11 września 2019 r. Prawo zamówień publicznych (</w:t>
      </w:r>
      <w:proofErr w:type="spellStart"/>
      <w:r w:rsidR="007C17C3" w:rsidRPr="007C17C3">
        <w:t>t.j</w:t>
      </w:r>
      <w:proofErr w:type="spellEnd"/>
      <w:r w:rsidR="007C17C3" w:rsidRPr="007C17C3">
        <w:t>. Dz. U. z 2024 r. poz. 1320)</w:t>
      </w:r>
      <w:r w:rsidRPr="0022704E">
        <w:t xml:space="preserve">, na podstawie art. 2 ust. 1 pkt 1 ww. ustawy, </w:t>
      </w:r>
      <w:r w:rsidR="007C17C3">
        <w:br/>
      </w:r>
      <w:r w:rsidRPr="0022704E">
        <w:t>o następującej treści.</w:t>
      </w:r>
    </w:p>
    <w:p w14:paraId="18D3AB17" w14:textId="45D1FEEF" w:rsidR="0022704E" w:rsidRDefault="0022704E" w:rsidP="00482D23">
      <w:pPr>
        <w:shd w:val="clear" w:color="auto" w:fill="FFFFFF"/>
        <w:tabs>
          <w:tab w:val="left" w:pos="284"/>
          <w:tab w:val="left" w:pos="426"/>
        </w:tabs>
        <w:rPr>
          <w:rFonts w:eastAsia="Arial Unicode MS"/>
          <w:color w:val="000000"/>
        </w:rPr>
      </w:pPr>
    </w:p>
    <w:p w14:paraId="53AA970B" w14:textId="77777777" w:rsidR="00FE45C2" w:rsidRPr="005D662C" w:rsidRDefault="00FE45C2" w:rsidP="00FE45C2">
      <w:pPr>
        <w:ind w:firstLine="1"/>
        <w:jc w:val="center"/>
        <w:rPr>
          <w:b/>
          <w:sz w:val="22"/>
          <w:szCs w:val="22"/>
        </w:rPr>
      </w:pPr>
      <w:r w:rsidRPr="005D662C">
        <w:rPr>
          <w:b/>
          <w:sz w:val="22"/>
          <w:szCs w:val="22"/>
        </w:rPr>
        <w:t>§ 1</w:t>
      </w:r>
    </w:p>
    <w:p w14:paraId="52715A4F" w14:textId="04972BD0" w:rsidR="00FE45C2" w:rsidRPr="005D662C" w:rsidRDefault="00FE45C2" w:rsidP="00FE45C2">
      <w:pPr>
        <w:ind w:firstLine="1"/>
        <w:jc w:val="center"/>
        <w:rPr>
          <w:b/>
        </w:rPr>
      </w:pPr>
      <w:r w:rsidRPr="005D662C">
        <w:rPr>
          <w:b/>
        </w:rPr>
        <w:t xml:space="preserve">Przedmiot </w:t>
      </w:r>
      <w:r w:rsidR="0026523E">
        <w:rPr>
          <w:b/>
        </w:rPr>
        <w:t>u</w:t>
      </w:r>
      <w:r w:rsidRPr="005D662C">
        <w:rPr>
          <w:b/>
        </w:rPr>
        <w:t>mowy</w:t>
      </w:r>
    </w:p>
    <w:p w14:paraId="61A27651" w14:textId="384E759F" w:rsidR="00FE45C2" w:rsidRPr="005D662C" w:rsidRDefault="00FE45C2" w:rsidP="00D16DAB">
      <w:pPr>
        <w:numPr>
          <w:ilvl w:val="0"/>
          <w:numId w:val="1"/>
        </w:numPr>
        <w:jc w:val="both"/>
        <w:rPr>
          <w:rFonts w:eastAsia="Calibri"/>
          <w:color w:val="000000"/>
          <w:lang w:eastAsia="en-US"/>
        </w:rPr>
      </w:pPr>
      <w:r w:rsidRPr="005D662C">
        <w:rPr>
          <w:rFonts w:eastAsia="Calibri"/>
          <w:bCs/>
          <w:lang w:eastAsia="en-US"/>
        </w:rPr>
        <w:t xml:space="preserve">Przedmiotem umowy jest </w:t>
      </w:r>
      <w:r w:rsidRPr="005D662C">
        <w:rPr>
          <w:rFonts w:eastAsia="Calibri"/>
          <w:color w:val="000000"/>
          <w:lang w:eastAsia="en-US"/>
        </w:rPr>
        <w:t>d</w:t>
      </w:r>
      <w:r w:rsidR="00841B59" w:rsidRPr="005D662C">
        <w:rPr>
          <w:color w:val="000000"/>
        </w:rPr>
        <w:t>ostawa z montażem 7</w:t>
      </w:r>
      <w:r w:rsidRPr="005D662C">
        <w:rPr>
          <w:color w:val="000000"/>
        </w:rPr>
        <w:t xml:space="preserve"> </w:t>
      </w:r>
      <w:r w:rsidR="00841B59" w:rsidRPr="005D662C">
        <w:rPr>
          <w:color w:val="000000"/>
        </w:rPr>
        <w:t>(siedmiu) osłon agregatów paliwowych, będących częścią stacji paliw</w:t>
      </w:r>
      <w:r w:rsidRPr="005D662C">
        <w:rPr>
          <w:color w:val="000000"/>
        </w:rPr>
        <w:t>, zlokali</w:t>
      </w:r>
      <w:r w:rsidR="00AD3F06" w:rsidRPr="005D662C">
        <w:rPr>
          <w:color w:val="000000"/>
        </w:rPr>
        <w:t xml:space="preserve">zowanych w </w:t>
      </w:r>
      <w:r w:rsidR="00841B59" w:rsidRPr="005D662C">
        <w:rPr>
          <w:color w:val="000000"/>
        </w:rPr>
        <w:t>7 (siedmiu</w:t>
      </w:r>
      <w:r w:rsidR="00AD3F06" w:rsidRPr="005D662C">
        <w:rPr>
          <w:color w:val="000000"/>
        </w:rPr>
        <w:t>)</w:t>
      </w:r>
      <w:r w:rsidR="00044023" w:rsidRPr="005D662C">
        <w:rPr>
          <w:color w:val="000000"/>
        </w:rPr>
        <w:t xml:space="preserve"> bazach Lotniczego P</w:t>
      </w:r>
      <w:r w:rsidRPr="005D662C">
        <w:rPr>
          <w:color w:val="000000"/>
        </w:rPr>
        <w:t xml:space="preserve">ogotowia Ratunkowego </w:t>
      </w:r>
      <w:r w:rsidR="00D16DAB" w:rsidRPr="005D662C">
        <w:rPr>
          <w:color w:val="000000"/>
        </w:rPr>
        <w:t>(„LPR”)</w:t>
      </w:r>
      <w:r w:rsidR="00BA044A">
        <w:rPr>
          <w:color w:val="000000"/>
        </w:rPr>
        <w:t>,</w:t>
      </w:r>
      <w:r w:rsidR="00D16DAB" w:rsidRPr="005D662C">
        <w:rPr>
          <w:color w:val="000000"/>
        </w:rPr>
        <w:t xml:space="preserve"> zgodnie Ofertą Wykonawcy z dnia ………,  stanowiącą Załączniki nr </w:t>
      </w:r>
      <w:r w:rsidR="00BA0039">
        <w:rPr>
          <w:color w:val="000000"/>
        </w:rPr>
        <w:t xml:space="preserve">3 </w:t>
      </w:r>
      <w:r w:rsidR="00D16DAB" w:rsidRPr="005D662C">
        <w:rPr>
          <w:color w:val="000000"/>
        </w:rPr>
        <w:t>do Umowy.</w:t>
      </w:r>
    </w:p>
    <w:p w14:paraId="30A1F7AA" w14:textId="6A5863A9" w:rsidR="00FE45C2" w:rsidRPr="005D662C" w:rsidRDefault="00FE45C2" w:rsidP="00FE45C2">
      <w:pPr>
        <w:numPr>
          <w:ilvl w:val="0"/>
          <w:numId w:val="1"/>
        </w:numPr>
        <w:contextualSpacing/>
        <w:jc w:val="both"/>
        <w:rPr>
          <w:rFonts w:eastAsia="Calibri"/>
          <w:color w:val="000000"/>
        </w:rPr>
      </w:pPr>
      <w:r w:rsidRPr="005D662C">
        <w:rPr>
          <w:spacing w:val="-4"/>
        </w:rPr>
        <w:t xml:space="preserve">Przedmiot </w:t>
      </w:r>
      <w:r w:rsidR="00BA044A">
        <w:rPr>
          <w:spacing w:val="-4"/>
        </w:rPr>
        <w:t>u</w:t>
      </w:r>
      <w:r w:rsidRPr="005D662C">
        <w:rPr>
          <w:spacing w:val="-4"/>
        </w:rPr>
        <w:t xml:space="preserve">mowy szczegółowo określony w </w:t>
      </w:r>
      <w:r w:rsidR="00320921">
        <w:rPr>
          <w:spacing w:val="-4"/>
        </w:rPr>
        <w:t xml:space="preserve">Opisie Przedmiotu Zamówienia </w:t>
      </w:r>
      <w:r w:rsidRPr="005D662C">
        <w:rPr>
          <w:spacing w:val="-4"/>
        </w:rPr>
        <w:t>(Załącznik nr 1</w:t>
      </w:r>
      <w:r w:rsidR="00D16DAB" w:rsidRPr="005D662C">
        <w:rPr>
          <w:spacing w:val="-4"/>
        </w:rPr>
        <w:t xml:space="preserve"> do Umowy</w:t>
      </w:r>
      <w:r w:rsidRPr="005D662C">
        <w:rPr>
          <w:spacing w:val="-4"/>
        </w:rPr>
        <w:t xml:space="preserve">) zostanie </w:t>
      </w:r>
      <w:r w:rsidRPr="005D662C">
        <w:rPr>
          <w:rFonts w:eastAsia="Calibri"/>
        </w:rPr>
        <w:t>zrealizowany zgodnie z jego treścią oraz z</w:t>
      </w:r>
      <w:r w:rsidR="00364DBB" w:rsidRPr="005D662C">
        <w:rPr>
          <w:rFonts w:eastAsia="Calibri"/>
        </w:rPr>
        <w:t xml:space="preserve"> </w:t>
      </w:r>
      <w:r w:rsidRPr="005D662C">
        <w:rPr>
          <w:rFonts w:eastAsia="Calibri"/>
        </w:rPr>
        <w:t>uwzględnieniem wszelkich zmian oraz wyjaśnień udzielonych w odpowiedzi na pytania Wykonawców, które miały miejsce w toku postępo</w:t>
      </w:r>
      <w:r w:rsidR="00F5181D" w:rsidRPr="005D662C">
        <w:rPr>
          <w:rFonts w:eastAsia="Calibri"/>
        </w:rPr>
        <w:t>wania poprzedzającego zawarcie U</w:t>
      </w:r>
      <w:r w:rsidRPr="005D662C">
        <w:rPr>
          <w:rFonts w:eastAsia="Calibri"/>
        </w:rPr>
        <w:t>mowy.</w:t>
      </w:r>
    </w:p>
    <w:p w14:paraId="50A7005C" w14:textId="77777777" w:rsidR="00FE45C2" w:rsidRPr="005D662C" w:rsidRDefault="00FE45C2" w:rsidP="00FE45C2">
      <w:pPr>
        <w:jc w:val="center"/>
        <w:outlineLvl w:val="0"/>
        <w:rPr>
          <w:b/>
          <w:lang w:eastAsia="en-US"/>
        </w:rPr>
      </w:pPr>
    </w:p>
    <w:p w14:paraId="31C5ADD4" w14:textId="77777777" w:rsidR="00FE45C2" w:rsidRPr="005D662C" w:rsidRDefault="00FE45C2" w:rsidP="00FE45C2">
      <w:pPr>
        <w:jc w:val="center"/>
        <w:outlineLvl w:val="0"/>
        <w:rPr>
          <w:rFonts w:ascii="Arial" w:hAnsi="Arial"/>
          <w:sz w:val="22"/>
          <w:szCs w:val="32"/>
          <w:lang w:eastAsia="en-US"/>
        </w:rPr>
      </w:pPr>
      <w:r w:rsidRPr="005D662C">
        <w:rPr>
          <w:b/>
          <w:lang w:eastAsia="en-US"/>
        </w:rPr>
        <w:t>§ 2</w:t>
      </w:r>
    </w:p>
    <w:p w14:paraId="07AA60C8" w14:textId="4355D8AD" w:rsidR="00FE45C2" w:rsidRPr="005D662C" w:rsidRDefault="00BB4917" w:rsidP="00FE45C2">
      <w:pPr>
        <w:jc w:val="center"/>
        <w:outlineLvl w:val="0"/>
        <w:rPr>
          <w:rFonts w:ascii="Arial" w:hAnsi="Arial"/>
          <w:sz w:val="22"/>
          <w:szCs w:val="32"/>
          <w:lang w:eastAsia="en-US"/>
        </w:rPr>
      </w:pPr>
      <w:r w:rsidRPr="005D662C">
        <w:rPr>
          <w:b/>
          <w:lang w:eastAsia="en-US"/>
        </w:rPr>
        <w:t>Warunki realizacji U</w:t>
      </w:r>
      <w:r w:rsidR="00FE45C2" w:rsidRPr="005D662C">
        <w:rPr>
          <w:b/>
          <w:lang w:eastAsia="en-US"/>
        </w:rPr>
        <w:t>mowy</w:t>
      </w:r>
    </w:p>
    <w:p w14:paraId="2E4F8610" w14:textId="62BB9206" w:rsidR="00FE45C2" w:rsidRPr="005D662C" w:rsidRDefault="00F5181D" w:rsidP="00BF5803">
      <w:pPr>
        <w:pStyle w:val="Akapitzlist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pacing w:val="-4"/>
        </w:rPr>
      </w:pPr>
      <w:r w:rsidRPr="005D662C">
        <w:rPr>
          <w:spacing w:val="-4"/>
        </w:rPr>
        <w:t>Przeprowadzenie</w:t>
      </w:r>
      <w:r w:rsidR="00044023" w:rsidRPr="005D662C">
        <w:rPr>
          <w:spacing w:val="-4"/>
        </w:rPr>
        <w:t xml:space="preserve"> </w:t>
      </w:r>
      <w:r w:rsidR="00841B59" w:rsidRPr="005D662C">
        <w:rPr>
          <w:spacing w:val="-4"/>
        </w:rPr>
        <w:t xml:space="preserve">przez Wykonawcę </w:t>
      </w:r>
      <w:r w:rsidR="00044023" w:rsidRPr="005D662C">
        <w:rPr>
          <w:spacing w:val="-4"/>
        </w:rPr>
        <w:t>wizji lokalnej baz LPR</w:t>
      </w:r>
      <w:r w:rsidR="00FE45C2" w:rsidRPr="005D662C">
        <w:rPr>
          <w:spacing w:val="-4"/>
        </w:rPr>
        <w:t xml:space="preserve">, </w:t>
      </w:r>
      <w:r w:rsidR="00044023" w:rsidRPr="005D662C">
        <w:rPr>
          <w:spacing w:val="-4"/>
        </w:rPr>
        <w:t>o</w:t>
      </w:r>
      <w:r w:rsidR="00841B59" w:rsidRPr="005D662C">
        <w:rPr>
          <w:spacing w:val="-4"/>
        </w:rPr>
        <w:t xml:space="preserve"> których mowa w Załączniku </w:t>
      </w:r>
      <w:r w:rsidRPr="005D662C">
        <w:rPr>
          <w:spacing w:val="-4"/>
        </w:rPr>
        <w:br/>
      </w:r>
      <w:r w:rsidR="00841B59" w:rsidRPr="005D662C">
        <w:rPr>
          <w:spacing w:val="-4"/>
        </w:rPr>
        <w:t>nr 1, celem wykonania pomiarów obecnie istniejących osłon agregatów paliwowych.</w:t>
      </w:r>
    </w:p>
    <w:p w14:paraId="21FD8906" w14:textId="7E74FAA5" w:rsidR="00A001F1" w:rsidRPr="005D662C" w:rsidRDefault="00841B59" w:rsidP="00BF5803">
      <w:pPr>
        <w:pStyle w:val="Akapitzlist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pacing w:val="-4"/>
        </w:rPr>
      </w:pPr>
      <w:r w:rsidRPr="005D662C">
        <w:rPr>
          <w:spacing w:val="-4"/>
        </w:rPr>
        <w:t>Demontaż obecnie zamontowanych osłon agregat</w:t>
      </w:r>
      <w:r w:rsidR="00A001F1" w:rsidRPr="005D662C">
        <w:rPr>
          <w:spacing w:val="-4"/>
        </w:rPr>
        <w:t>ów paliwowyc</w:t>
      </w:r>
      <w:r w:rsidR="00B84925">
        <w:rPr>
          <w:spacing w:val="-4"/>
        </w:rPr>
        <w:t xml:space="preserve">h, </w:t>
      </w:r>
      <w:r w:rsidR="00A001F1" w:rsidRPr="005D662C">
        <w:rPr>
          <w:spacing w:val="-4"/>
        </w:rPr>
        <w:t xml:space="preserve">ich </w:t>
      </w:r>
      <w:r w:rsidR="00B84925">
        <w:rPr>
          <w:spacing w:val="-4"/>
        </w:rPr>
        <w:t>uprzątniecie i zabranie z terenu baz LPR.</w:t>
      </w:r>
    </w:p>
    <w:p w14:paraId="3453F333" w14:textId="61130A9D" w:rsidR="00D16DAB" w:rsidRPr="008013B2" w:rsidRDefault="00044023" w:rsidP="00D16DAB">
      <w:pPr>
        <w:pStyle w:val="Akapitzlist"/>
        <w:numPr>
          <w:ilvl w:val="0"/>
          <w:numId w:val="14"/>
        </w:numPr>
        <w:tabs>
          <w:tab w:val="left" w:pos="426"/>
        </w:tabs>
        <w:spacing w:after="160" w:line="259" w:lineRule="auto"/>
        <w:ind w:left="426" w:hanging="426"/>
        <w:jc w:val="both"/>
        <w:rPr>
          <w:szCs w:val="32"/>
        </w:rPr>
      </w:pPr>
      <w:r w:rsidRPr="008013B2">
        <w:rPr>
          <w:rFonts w:eastAsia="Calibri"/>
        </w:rPr>
        <w:t>D</w:t>
      </w:r>
      <w:r w:rsidR="00A6792C" w:rsidRPr="008013B2">
        <w:rPr>
          <w:rFonts w:eastAsia="Calibri"/>
        </w:rPr>
        <w:t>ostawę</w:t>
      </w:r>
      <w:r w:rsidRPr="008013B2">
        <w:rPr>
          <w:rFonts w:eastAsia="Calibri"/>
        </w:rPr>
        <w:t xml:space="preserve"> i </w:t>
      </w:r>
      <w:r w:rsidR="00FE45C2" w:rsidRPr="008013B2">
        <w:rPr>
          <w:rFonts w:eastAsia="Calibri"/>
        </w:rPr>
        <w:t xml:space="preserve">montaż </w:t>
      </w:r>
      <w:r w:rsidR="00841B59" w:rsidRPr="008013B2">
        <w:rPr>
          <w:rFonts w:eastAsia="Calibri"/>
        </w:rPr>
        <w:t>no</w:t>
      </w:r>
      <w:r w:rsidR="00D16DAB" w:rsidRPr="008013B2">
        <w:rPr>
          <w:rFonts w:eastAsia="Calibri"/>
        </w:rPr>
        <w:t xml:space="preserve">wych osłon agregatów paliwowych, z zachowaniem terminu określonego w </w:t>
      </w:r>
      <w:r w:rsidR="00D16DAB" w:rsidRPr="008013B2">
        <w:rPr>
          <w:lang w:eastAsia="en-US"/>
        </w:rPr>
        <w:t>§ 4</w:t>
      </w:r>
      <w:r w:rsidR="00F5181D" w:rsidRPr="008013B2">
        <w:rPr>
          <w:lang w:eastAsia="en-US"/>
        </w:rPr>
        <w:t xml:space="preserve"> ust. 1</w:t>
      </w:r>
      <w:r w:rsidR="00174971" w:rsidRPr="008013B2">
        <w:rPr>
          <w:lang w:eastAsia="en-US"/>
        </w:rPr>
        <w:t xml:space="preserve"> Umowy</w:t>
      </w:r>
      <w:r w:rsidR="000E7605" w:rsidRPr="008013B2">
        <w:rPr>
          <w:lang w:eastAsia="en-US"/>
        </w:rPr>
        <w:t>.</w:t>
      </w:r>
    </w:p>
    <w:p w14:paraId="2D9BE151" w14:textId="77777777" w:rsidR="00A001F1" w:rsidRPr="00A001F1" w:rsidRDefault="00A001F1" w:rsidP="00A001F1">
      <w:pPr>
        <w:pStyle w:val="Akapitzlist"/>
        <w:tabs>
          <w:tab w:val="left" w:pos="426"/>
        </w:tabs>
        <w:spacing w:after="160" w:line="259" w:lineRule="auto"/>
        <w:ind w:left="426"/>
        <w:jc w:val="both"/>
        <w:rPr>
          <w:szCs w:val="32"/>
        </w:rPr>
      </w:pPr>
    </w:p>
    <w:p w14:paraId="20AA7D36" w14:textId="6DD2161D" w:rsidR="00FE45C2" w:rsidRPr="00FE45C2" w:rsidRDefault="00FE45C2" w:rsidP="00AD3F06">
      <w:pPr>
        <w:pStyle w:val="Akapitzlist"/>
        <w:tabs>
          <w:tab w:val="left" w:pos="426"/>
        </w:tabs>
        <w:ind w:left="426"/>
        <w:jc w:val="center"/>
        <w:rPr>
          <w:szCs w:val="32"/>
        </w:rPr>
      </w:pPr>
      <w:r w:rsidRPr="00FE45C2">
        <w:rPr>
          <w:b/>
        </w:rPr>
        <w:t>§ 3</w:t>
      </w:r>
    </w:p>
    <w:p w14:paraId="47924ACC" w14:textId="198F2A94" w:rsidR="00FE45C2" w:rsidRPr="00FE45C2" w:rsidRDefault="00AD3F06" w:rsidP="00AD3F06">
      <w:pPr>
        <w:jc w:val="center"/>
        <w:rPr>
          <w:b/>
          <w:lang w:eastAsia="en-US"/>
        </w:rPr>
      </w:pPr>
      <w:r>
        <w:rPr>
          <w:b/>
          <w:spacing w:val="-4"/>
        </w:rPr>
        <w:t xml:space="preserve">      </w:t>
      </w:r>
      <w:r w:rsidR="00FE45C2" w:rsidRPr="00FE45C2">
        <w:rPr>
          <w:b/>
          <w:spacing w:val="-4"/>
        </w:rPr>
        <w:t>Oświadczenia Stron</w:t>
      </w:r>
    </w:p>
    <w:p w14:paraId="31773B14" w14:textId="77777777" w:rsidR="00D16DAB" w:rsidRPr="00D16DAB" w:rsidRDefault="00D16DAB" w:rsidP="00D16DAB">
      <w:pPr>
        <w:numPr>
          <w:ilvl w:val="6"/>
          <w:numId w:val="3"/>
        </w:numPr>
        <w:ind w:left="426" w:hanging="426"/>
        <w:contextualSpacing/>
        <w:jc w:val="both"/>
        <w:rPr>
          <w:spacing w:val="-4"/>
        </w:rPr>
      </w:pPr>
      <w:r w:rsidRPr="00D16DAB">
        <w:rPr>
          <w:spacing w:val="-4"/>
        </w:rPr>
        <w:t>Wykonawca oświadcza, że:</w:t>
      </w:r>
    </w:p>
    <w:p w14:paraId="46222ABC" w14:textId="77777777" w:rsidR="00D16DAB" w:rsidRPr="00D16DAB" w:rsidRDefault="00D16DAB" w:rsidP="00D16DAB">
      <w:pPr>
        <w:numPr>
          <w:ilvl w:val="0"/>
          <w:numId w:val="4"/>
        </w:numPr>
        <w:tabs>
          <w:tab w:val="num" w:pos="851"/>
        </w:tabs>
        <w:ind w:left="567" w:hanging="141"/>
        <w:contextualSpacing/>
        <w:jc w:val="both"/>
        <w:rPr>
          <w:spacing w:val="-4"/>
        </w:rPr>
      </w:pPr>
      <w:r w:rsidRPr="00D16DAB">
        <w:lastRenderedPageBreak/>
        <w:t xml:space="preserve">wykona przedmiot umowy </w:t>
      </w:r>
      <w:r w:rsidRPr="00D16DAB">
        <w:rPr>
          <w:spacing w:val="-4"/>
        </w:rPr>
        <w:t>z należytą starannością, w szczególności zgodnie z</w:t>
      </w:r>
      <w:r w:rsidRPr="00D16DAB">
        <w:t xml:space="preserve"> zasadami wiedzy technicznej i Umową;</w:t>
      </w:r>
    </w:p>
    <w:p w14:paraId="27CE382E" w14:textId="77777777" w:rsidR="00D16DAB" w:rsidRPr="00D16DAB" w:rsidRDefault="00D16DAB" w:rsidP="00D16DAB">
      <w:pPr>
        <w:numPr>
          <w:ilvl w:val="0"/>
          <w:numId w:val="4"/>
        </w:numPr>
        <w:ind w:left="709" w:hanging="283"/>
        <w:contextualSpacing/>
        <w:jc w:val="both"/>
      </w:pPr>
      <w:r w:rsidRPr="00D16DAB">
        <w:t>zapewni wykwalifikowany personel posiadający doświadczenie, wiedzę oraz wymagane uprawnienia, w zakresie niezbędnym do wykonania przedmiotu umowy;</w:t>
      </w:r>
    </w:p>
    <w:p w14:paraId="2D4DF3EF" w14:textId="1EBBDAF2" w:rsidR="00D16DAB" w:rsidRPr="00D16DAB" w:rsidRDefault="00D16DAB" w:rsidP="00D16DAB">
      <w:pPr>
        <w:numPr>
          <w:ilvl w:val="0"/>
          <w:numId w:val="4"/>
        </w:numPr>
        <w:ind w:left="709" w:hanging="283"/>
        <w:contextualSpacing/>
        <w:jc w:val="both"/>
      </w:pPr>
      <w:r w:rsidRPr="00D16DAB">
        <w:t>zapewni materiały niezbędne do wykonania przedmiotu umowy, z zastrzeżeniem, że zastosowane materiały będą:</w:t>
      </w:r>
    </w:p>
    <w:p w14:paraId="2293ECA5" w14:textId="77777777" w:rsidR="00D16DAB" w:rsidRPr="00D16DAB" w:rsidRDefault="00D16DAB" w:rsidP="00D16DAB">
      <w:pPr>
        <w:numPr>
          <w:ilvl w:val="2"/>
          <w:numId w:val="4"/>
        </w:numPr>
        <w:ind w:left="993" w:hanging="284"/>
        <w:contextualSpacing/>
        <w:jc w:val="both"/>
      </w:pPr>
      <w:r w:rsidRPr="00D16DAB">
        <w:t>posiadać wymagane atesty i certyfikaty,</w:t>
      </w:r>
    </w:p>
    <w:p w14:paraId="1FEA4119" w14:textId="7CF193D9" w:rsidR="00D16DAB" w:rsidRPr="00D16DAB" w:rsidRDefault="00D16DAB" w:rsidP="00D16DAB">
      <w:pPr>
        <w:numPr>
          <w:ilvl w:val="2"/>
          <w:numId w:val="4"/>
        </w:numPr>
        <w:ind w:left="993" w:hanging="284"/>
        <w:contextualSpacing/>
        <w:jc w:val="both"/>
      </w:pPr>
      <w:r w:rsidRPr="00D16DAB">
        <w:t>uprzednio z</w:t>
      </w:r>
      <w:r>
        <w:t>atwierdzone przez Zamawiającego;</w:t>
      </w:r>
    </w:p>
    <w:p w14:paraId="6202C655" w14:textId="36787486" w:rsidR="00D16DAB" w:rsidRPr="00D16DAB" w:rsidRDefault="00D16DAB" w:rsidP="00D16DAB">
      <w:pPr>
        <w:numPr>
          <w:ilvl w:val="0"/>
          <w:numId w:val="4"/>
        </w:numPr>
        <w:ind w:left="709" w:hanging="283"/>
        <w:contextualSpacing/>
        <w:jc w:val="both"/>
      </w:pPr>
      <w:r w:rsidRPr="00D16DAB">
        <w:t xml:space="preserve">zakres prac nie budzi wątpliwości. Wykonawca wyklucza możliwość powoływania się na niezrozumienie zakresu oraz treści przedmiotu </w:t>
      </w:r>
      <w:r w:rsidR="0026523E">
        <w:t>u</w:t>
      </w:r>
      <w:r w:rsidRPr="00D16DAB">
        <w:t xml:space="preserve">mowy jako podstawę roszczeń </w:t>
      </w:r>
      <w:r w:rsidRPr="00D16DAB">
        <w:br/>
        <w:t>o zwiększenie wynagrodzenia oraz potwierdza, że nie będzie żądał podwyższenia wynagrodzenia wskutek niewłaściwego oszacowania rozmiaru lub kosztów prac;</w:t>
      </w:r>
    </w:p>
    <w:p w14:paraId="1F7FA2D7" w14:textId="77777777" w:rsidR="00D16DAB" w:rsidRPr="00D16DAB" w:rsidRDefault="00D16DAB" w:rsidP="00D16DAB">
      <w:pPr>
        <w:numPr>
          <w:ilvl w:val="0"/>
          <w:numId w:val="4"/>
        </w:numPr>
        <w:ind w:left="709" w:hanging="283"/>
        <w:contextualSpacing/>
        <w:jc w:val="both"/>
      </w:pPr>
      <w:r w:rsidRPr="00D16DAB">
        <w:t>nie powierzy</w:t>
      </w:r>
      <w:r w:rsidRPr="00D16DAB">
        <w:rPr>
          <w:rFonts w:cs="Arial"/>
        </w:rPr>
        <w:t xml:space="preserve"> wykonania prac podwykonawcom.</w:t>
      </w:r>
    </w:p>
    <w:p w14:paraId="7E96E486" w14:textId="77777777" w:rsidR="00D16DAB" w:rsidRPr="00D16DAB" w:rsidRDefault="00D16DAB" w:rsidP="00D16DAB">
      <w:pPr>
        <w:numPr>
          <w:ilvl w:val="1"/>
          <w:numId w:val="6"/>
        </w:numPr>
        <w:tabs>
          <w:tab w:val="num" w:pos="426"/>
        </w:tabs>
        <w:ind w:left="426" w:hanging="426"/>
        <w:contextualSpacing/>
        <w:jc w:val="both"/>
      </w:pPr>
      <w:r w:rsidRPr="00D16DAB">
        <w:t>Wykonawca odpowiada za:</w:t>
      </w:r>
    </w:p>
    <w:p w14:paraId="7DC9E163" w14:textId="77777777" w:rsidR="00D16DAB" w:rsidRPr="00D16DAB" w:rsidRDefault="00D16DAB" w:rsidP="00D16DAB">
      <w:pPr>
        <w:numPr>
          <w:ilvl w:val="0"/>
          <w:numId w:val="5"/>
        </w:numPr>
        <w:ind w:left="709" w:hanging="283"/>
        <w:contextualSpacing/>
        <w:jc w:val="both"/>
      </w:pPr>
      <w:r w:rsidRPr="00D16DAB">
        <w:t>utrzymanie porządku na terenie prowadzonych prac, w tym nie pozostawianie przedmiotów, które podczas startu/lądowania statku powietrznego mogłyby przyczynić się do jego uszkodzenia;</w:t>
      </w:r>
    </w:p>
    <w:p w14:paraId="44D884C8" w14:textId="77777777" w:rsidR="00D16DAB" w:rsidRPr="00D16DAB" w:rsidRDefault="00D16DAB" w:rsidP="00D16DAB">
      <w:pPr>
        <w:numPr>
          <w:ilvl w:val="0"/>
          <w:numId w:val="5"/>
        </w:numPr>
        <w:ind w:left="709" w:hanging="283"/>
        <w:contextualSpacing/>
        <w:jc w:val="both"/>
      </w:pPr>
      <w:r w:rsidRPr="00D16DAB">
        <w:t xml:space="preserve">przestrzeganie obowiązujących przepisów bezpieczeństwa i higieny pracy, </w:t>
      </w:r>
      <w:r w:rsidRPr="00D16DAB">
        <w:br/>
        <w:t xml:space="preserve">a w szczególności ppoż., w trakcie wykonywania prac oraz zasad poruszania się </w:t>
      </w:r>
      <w:r w:rsidRPr="00D16DAB">
        <w:br/>
        <w:t>na terenie lotniska lub lądowiska użytkowanego przez Zamawiającego;</w:t>
      </w:r>
    </w:p>
    <w:p w14:paraId="416AC333" w14:textId="77777777" w:rsidR="00D16DAB" w:rsidRPr="00D16DAB" w:rsidRDefault="00D16DAB" w:rsidP="00D16DAB">
      <w:pPr>
        <w:numPr>
          <w:ilvl w:val="0"/>
          <w:numId w:val="5"/>
        </w:numPr>
        <w:ind w:left="709" w:hanging="283"/>
        <w:contextualSpacing/>
        <w:jc w:val="both"/>
      </w:pPr>
      <w:r w:rsidRPr="00D16DAB">
        <w:t>poinformowanie swoich pracowników o obowiązku przerwania wykonywanych prac na czas startu/lądowania statku powietrznego.</w:t>
      </w:r>
    </w:p>
    <w:p w14:paraId="37CF4D80" w14:textId="77777777" w:rsidR="00D16DAB" w:rsidRPr="00D16DAB" w:rsidRDefault="00D16DAB" w:rsidP="00D16DAB">
      <w:pPr>
        <w:numPr>
          <w:ilvl w:val="1"/>
          <w:numId w:val="6"/>
        </w:numPr>
        <w:ind w:left="426" w:hanging="426"/>
        <w:contextualSpacing/>
        <w:jc w:val="both"/>
      </w:pPr>
      <w:r w:rsidRPr="00D16DAB">
        <w:t>Zamawiający oświadcza, że:</w:t>
      </w:r>
    </w:p>
    <w:p w14:paraId="26DCF667" w14:textId="6424AA21" w:rsidR="00D16DAB" w:rsidRPr="00D16DAB" w:rsidRDefault="00D16DAB" w:rsidP="00D16DAB">
      <w:pPr>
        <w:numPr>
          <w:ilvl w:val="0"/>
          <w:numId w:val="2"/>
        </w:numPr>
        <w:ind w:left="709" w:hanging="283"/>
        <w:contextualSpacing/>
        <w:jc w:val="both"/>
        <w:rPr>
          <w:spacing w:val="-4"/>
        </w:rPr>
      </w:pPr>
      <w:r w:rsidRPr="00D16DAB">
        <w:rPr>
          <w:spacing w:val="-4"/>
        </w:rPr>
        <w:t xml:space="preserve">podczas wizji lokalnej </w:t>
      </w:r>
      <w:r>
        <w:rPr>
          <w:spacing w:val="-4"/>
        </w:rPr>
        <w:t xml:space="preserve">zapewni </w:t>
      </w:r>
      <w:r w:rsidRPr="00D16DAB">
        <w:rPr>
          <w:spacing w:val="-4"/>
        </w:rPr>
        <w:t xml:space="preserve">Wykonawcy </w:t>
      </w:r>
      <w:r>
        <w:rPr>
          <w:spacing w:val="-4"/>
        </w:rPr>
        <w:t>dostęp do agregatu paliwowego</w:t>
      </w:r>
      <w:r w:rsidRPr="00D16DAB">
        <w:rPr>
          <w:spacing w:val="-4"/>
        </w:rPr>
        <w:t>;</w:t>
      </w:r>
    </w:p>
    <w:p w14:paraId="05E58B2A" w14:textId="090A83C6" w:rsidR="00D16DAB" w:rsidRPr="00D16DAB" w:rsidRDefault="00D16DAB" w:rsidP="00D16DAB">
      <w:pPr>
        <w:numPr>
          <w:ilvl w:val="0"/>
          <w:numId w:val="2"/>
        </w:numPr>
        <w:ind w:left="709" w:hanging="283"/>
        <w:contextualSpacing/>
        <w:jc w:val="both"/>
        <w:rPr>
          <w:spacing w:val="-4"/>
        </w:rPr>
      </w:pPr>
      <w:r w:rsidRPr="00D16DAB">
        <w:rPr>
          <w:rFonts w:eastAsia="Calibri"/>
          <w:lang w:eastAsia="en-US"/>
        </w:rPr>
        <w:t>ustanowi przedstawicieli Zamawiającego do</w:t>
      </w:r>
      <w:r w:rsidRPr="00D16DAB">
        <w:rPr>
          <w:rFonts w:eastAsia="Calibri"/>
        </w:rPr>
        <w:t xml:space="preserve"> wykonania sprawdzeń przedmiotu umowy</w:t>
      </w:r>
      <w:r>
        <w:rPr>
          <w:rFonts w:eastAsia="Calibri"/>
        </w:rPr>
        <w:t>, o których mowa w § 5 ust. 2</w:t>
      </w:r>
      <w:r w:rsidRPr="00D16DAB">
        <w:rPr>
          <w:rFonts w:eastAsia="Calibri"/>
        </w:rPr>
        <w:t xml:space="preserve"> pkt 1.</w:t>
      </w:r>
    </w:p>
    <w:p w14:paraId="39B8AC89" w14:textId="77777777" w:rsidR="00A6792C" w:rsidRPr="00FE45C2" w:rsidRDefault="00A6792C" w:rsidP="00A6792C">
      <w:pPr>
        <w:spacing w:after="160" w:line="259" w:lineRule="auto"/>
        <w:ind w:left="709"/>
        <w:contextualSpacing/>
        <w:jc w:val="both"/>
        <w:rPr>
          <w:spacing w:val="-4"/>
        </w:rPr>
      </w:pPr>
    </w:p>
    <w:p w14:paraId="3368F999" w14:textId="77777777" w:rsidR="00FE45C2" w:rsidRPr="00F5181D" w:rsidRDefault="00FE45C2" w:rsidP="00FE45C2">
      <w:pPr>
        <w:jc w:val="center"/>
        <w:outlineLvl w:val="0"/>
        <w:rPr>
          <w:rFonts w:ascii="Arial" w:hAnsi="Arial"/>
          <w:sz w:val="22"/>
          <w:szCs w:val="32"/>
          <w:lang w:eastAsia="en-US"/>
        </w:rPr>
      </w:pPr>
      <w:r w:rsidRPr="00F5181D">
        <w:rPr>
          <w:b/>
          <w:lang w:eastAsia="en-US"/>
        </w:rPr>
        <w:t>§ 4</w:t>
      </w:r>
    </w:p>
    <w:p w14:paraId="5D3C2544" w14:textId="77777777" w:rsidR="00FE45C2" w:rsidRPr="00F5181D" w:rsidRDefault="00FE45C2" w:rsidP="00FE45C2">
      <w:pPr>
        <w:jc w:val="center"/>
        <w:outlineLvl w:val="0"/>
        <w:rPr>
          <w:rFonts w:ascii="Arial" w:hAnsi="Arial"/>
          <w:sz w:val="22"/>
          <w:szCs w:val="32"/>
          <w:lang w:eastAsia="en-US"/>
        </w:rPr>
      </w:pPr>
      <w:r w:rsidRPr="00F5181D">
        <w:rPr>
          <w:b/>
          <w:spacing w:val="-4"/>
        </w:rPr>
        <w:t>Terminy</w:t>
      </w:r>
    </w:p>
    <w:p w14:paraId="373B9A79" w14:textId="6BF58905" w:rsidR="00C5305D" w:rsidRPr="00676C16" w:rsidRDefault="00C5305D" w:rsidP="00BF5803">
      <w:pPr>
        <w:pStyle w:val="Akapitzlist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ind w:left="426" w:hanging="426"/>
        <w:jc w:val="both"/>
        <w:rPr>
          <w:b/>
          <w:u w:val="single"/>
        </w:rPr>
      </w:pPr>
      <w:r w:rsidRPr="00676C16">
        <w:rPr>
          <w:u w:val="single"/>
        </w:rPr>
        <w:t>Realizacja</w:t>
      </w:r>
      <w:r w:rsidR="00F5181D" w:rsidRPr="00676C16">
        <w:rPr>
          <w:u w:val="single"/>
        </w:rPr>
        <w:t xml:space="preserve"> przedmiotu u</w:t>
      </w:r>
      <w:r w:rsidRPr="00676C16">
        <w:rPr>
          <w:u w:val="single"/>
        </w:rPr>
        <w:t xml:space="preserve">mowy oraz wszelkich prac związanych z jego odbiorem, nastąpi w terminie do dnia </w:t>
      </w:r>
      <w:r w:rsidR="005F6542" w:rsidRPr="00676C16">
        <w:rPr>
          <w:u w:val="single"/>
        </w:rPr>
        <w:t xml:space="preserve">20 </w:t>
      </w:r>
      <w:r w:rsidR="00F5181D" w:rsidRPr="00676C16">
        <w:rPr>
          <w:u w:val="single"/>
        </w:rPr>
        <w:t>grudnia 2024r</w:t>
      </w:r>
      <w:r w:rsidRPr="00676C16">
        <w:rPr>
          <w:u w:val="single"/>
        </w:rPr>
        <w:t xml:space="preserve">., z uwzględnieniem terminów wynikających </w:t>
      </w:r>
      <w:r w:rsidR="00F5181D" w:rsidRPr="00676C16">
        <w:rPr>
          <w:u w:val="single"/>
        </w:rPr>
        <w:br/>
      </w:r>
      <w:r w:rsidRPr="00676C16">
        <w:rPr>
          <w:u w:val="single"/>
        </w:rPr>
        <w:t xml:space="preserve">z postanowień ust. 2  i </w:t>
      </w:r>
      <w:r w:rsidRPr="00676C16">
        <w:rPr>
          <w:u w:val="single"/>
          <w:lang w:eastAsia="en-US"/>
        </w:rPr>
        <w:t>§</w:t>
      </w:r>
      <w:r w:rsidR="00C75480" w:rsidRPr="00676C16">
        <w:rPr>
          <w:u w:val="single"/>
          <w:lang w:eastAsia="en-US"/>
        </w:rPr>
        <w:t xml:space="preserve"> </w:t>
      </w:r>
      <w:r w:rsidRPr="00676C16">
        <w:rPr>
          <w:u w:val="single"/>
          <w:lang w:eastAsia="en-US"/>
        </w:rPr>
        <w:t>5 ust. 2</w:t>
      </w:r>
      <w:r w:rsidRPr="00676C16">
        <w:rPr>
          <w:u w:val="single"/>
        </w:rPr>
        <w:t>.</w:t>
      </w:r>
    </w:p>
    <w:p w14:paraId="5188CFA9" w14:textId="79E82B2F" w:rsidR="00C5305D" w:rsidRDefault="00C5305D" w:rsidP="00BF5803">
      <w:pPr>
        <w:pStyle w:val="Akapitzlist"/>
        <w:numPr>
          <w:ilvl w:val="0"/>
          <w:numId w:val="22"/>
        </w:numPr>
        <w:tabs>
          <w:tab w:val="left" w:pos="142"/>
        </w:tabs>
        <w:ind w:left="426" w:hanging="426"/>
        <w:jc w:val="both"/>
      </w:pPr>
      <w:r w:rsidRPr="00F5181D">
        <w:t>Strony określają wymagany nieprzekraczalny termin wykonania czynnośc</w:t>
      </w:r>
      <w:r w:rsidR="00F5181D" w:rsidRPr="00F5181D">
        <w:t xml:space="preserve">i określonych </w:t>
      </w:r>
      <w:r w:rsidR="00F5181D" w:rsidRPr="00F5181D">
        <w:br/>
        <w:t xml:space="preserve">w § 5 ust. 2 na </w:t>
      </w:r>
      <w:r w:rsidRPr="00F5181D">
        <w:t xml:space="preserve">2 (dwa) </w:t>
      </w:r>
      <w:r w:rsidR="00F5181D" w:rsidRPr="00F5181D">
        <w:t>dni robocze.</w:t>
      </w:r>
    </w:p>
    <w:p w14:paraId="559A30EB" w14:textId="371FB985" w:rsidR="00C75480" w:rsidRDefault="00C75480" w:rsidP="00B057E5">
      <w:pPr>
        <w:pStyle w:val="Akapitzlist"/>
        <w:numPr>
          <w:ilvl w:val="0"/>
          <w:numId w:val="22"/>
        </w:numPr>
        <w:tabs>
          <w:tab w:val="left" w:pos="142"/>
        </w:tabs>
        <w:ind w:left="426" w:hanging="426"/>
        <w:jc w:val="both"/>
      </w:pPr>
      <w:r>
        <w:t>Wykonawca oświadcza, że został poinformowany, iż Zamawiający zobowiązany jest rozliczyć środki finansowe otrzymane na realizację Umowy, na podstawie faktury</w:t>
      </w:r>
      <w:r w:rsidR="005D43A5">
        <w:t xml:space="preserve"> Wykonawcy</w:t>
      </w:r>
      <w:r>
        <w:t>, w nieprzekraczalnym terminie do dnia 20 grudnia 2024 r., pod rygorem skorzystania z uprawnienia, o którym mowa w § 8 ust. 2 pkt 3.</w:t>
      </w:r>
    </w:p>
    <w:p w14:paraId="5ACDAD7F" w14:textId="77777777" w:rsidR="00C75480" w:rsidRPr="00F5181D" w:rsidRDefault="00C75480" w:rsidP="00B057E5">
      <w:pPr>
        <w:pStyle w:val="Akapitzlist"/>
        <w:tabs>
          <w:tab w:val="left" w:pos="142"/>
        </w:tabs>
        <w:ind w:left="426"/>
        <w:jc w:val="both"/>
      </w:pPr>
    </w:p>
    <w:p w14:paraId="2C8B9F26" w14:textId="77777777" w:rsidR="008441CB" w:rsidRPr="00F5181D" w:rsidRDefault="008441CB" w:rsidP="00FE45C2">
      <w:pPr>
        <w:jc w:val="center"/>
        <w:rPr>
          <w:rFonts w:eastAsia="Calibri"/>
          <w:b/>
          <w:lang w:eastAsia="en-US"/>
        </w:rPr>
      </w:pPr>
    </w:p>
    <w:p w14:paraId="3C3CEFDE" w14:textId="7F3C2276" w:rsidR="00FE45C2" w:rsidRPr="00F5181D" w:rsidRDefault="005E246B" w:rsidP="00FE45C2">
      <w:pPr>
        <w:jc w:val="center"/>
        <w:rPr>
          <w:rFonts w:eastAsia="Calibri"/>
          <w:b/>
          <w:lang w:eastAsia="en-US"/>
        </w:rPr>
      </w:pPr>
      <w:r w:rsidRPr="00F5181D">
        <w:rPr>
          <w:rFonts w:eastAsia="Calibri"/>
          <w:b/>
          <w:lang w:eastAsia="en-US"/>
        </w:rPr>
        <w:t>§ 5</w:t>
      </w:r>
    </w:p>
    <w:p w14:paraId="4102F2E4" w14:textId="6A3226D2" w:rsidR="00C5305D" w:rsidRPr="00F5181D" w:rsidRDefault="00C5305D" w:rsidP="00C5305D">
      <w:pPr>
        <w:jc w:val="center"/>
        <w:rPr>
          <w:rFonts w:eastAsia="Calibri"/>
          <w:b/>
          <w:lang w:eastAsia="en-US"/>
        </w:rPr>
      </w:pPr>
      <w:r w:rsidRPr="00F5181D">
        <w:rPr>
          <w:rFonts w:eastAsia="Calibri"/>
          <w:b/>
        </w:rPr>
        <w:t>Czynności i odbiór</w:t>
      </w:r>
    </w:p>
    <w:p w14:paraId="6E4BAE73" w14:textId="31CC61A5" w:rsidR="00C5305D" w:rsidRPr="008013B2" w:rsidRDefault="00C5305D" w:rsidP="00BF5803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eastAsia="Calibri"/>
        </w:rPr>
      </w:pPr>
      <w:r w:rsidRPr="00F5181D">
        <w:rPr>
          <w:rFonts w:eastAsia="Calibri"/>
        </w:rPr>
        <w:t xml:space="preserve">Data dostawy i montażu  osłony w każdej bazie LPR, o której mowa w Załączniku nr 1 </w:t>
      </w:r>
      <w:r w:rsidR="00F5181D">
        <w:rPr>
          <w:rFonts w:eastAsia="Calibri"/>
        </w:rPr>
        <w:br/>
        <w:t>do Umowy</w:t>
      </w:r>
      <w:r w:rsidRPr="00F5181D">
        <w:rPr>
          <w:rFonts w:eastAsia="Calibri"/>
        </w:rPr>
        <w:t xml:space="preserve"> zostanie pisemnie uzgodniona przez Wykonawcę z Zamawiającym, </w:t>
      </w:r>
      <w:r w:rsidRPr="00F5181D">
        <w:rPr>
          <w:rFonts w:eastAsia="Calibri"/>
        </w:rPr>
        <w:br/>
        <w:t xml:space="preserve">z zastrzeżeniem zachowania terminu wskazanego w </w:t>
      </w:r>
      <w:r w:rsidRPr="00F5181D">
        <w:rPr>
          <w:lang w:eastAsia="en-US"/>
        </w:rPr>
        <w:t xml:space="preserve">§ 4 ust. 1 z uwzględnieniem </w:t>
      </w:r>
      <w:r w:rsidRPr="008013B2">
        <w:rPr>
          <w:lang w:eastAsia="en-US"/>
        </w:rPr>
        <w:t>niezbędnego czasu na dokonanie odbioru określonego w §4 ust. 2</w:t>
      </w:r>
      <w:r w:rsidR="00937168" w:rsidRPr="008013B2">
        <w:rPr>
          <w:lang w:eastAsia="en-US"/>
        </w:rPr>
        <w:t xml:space="preserve"> Umowy</w:t>
      </w:r>
      <w:r w:rsidRPr="008013B2">
        <w:rPr>
          <w:lang w:eastAsia="en-US"/>
        </w:rPr>
        <w:t>.</w:t>
      </w:r>
    </w:p>
    <w:p w14:paraId="3B85DA75" w14:textId="77777777" w:rsidR="00C5305D" w:rsidRPr="008013B2" w:rsidRDefault="00C5305D" w:rsidP="00BF5803">
      <w:pPr>
        <w:pStyle w:val="Akapitzlist"/>
        <w:widowControl w:val="0"/>
        <w:numPr>
          <w:ilvl w:val="0"/>
          <w:numId w:val="15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ind w:left="426" w:hanging="426"/>
        <w:jc w:val="both"/>
        <w:rPr>
          <w:rFonts w:eastAsia="Calibri"/>
        </w:rPr>
      </w:pPr>
      <w:r w:rsidRPr="008013B2">
        <w:rPr>
          <w:rFonts w:eastAsia="Calibri"/>
        </w:rPr>
        <w:t>Odbiór przedmiotu umowy nastąpi zgodnie z poniższymi warunkami:</w:t>
      </w:r>
    </w:p>
    <w:p w14:paraId="191A9146" w14:textId="6044040A" w:rsidR="00C5305D" w:rsidRPr="008013B2" w:rsidRDefault="00C5305D" w:rsidP="00C5305D">
      <w:pPr>
        <w:pStyle w:val="Akapitzlist"/>
        <w:widowControl w:val="0"/>
        <w:numPr>
          <w:ilvl w:val="1"/>
          <w:numId w:val="7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ind w:left="709" w:hanging="283"/>
        <w:jc w:val="both"/>
        <w:rPr>
          <w:rFonts w:eastAsia="Calibri"/>
        </w:rPr>
      </w:pPr>
      <w:r w:rsidRPr="008013B2">
        <w:rPr>
          <w:rFonts w:eastAsia="Calibri"/>
        </w:rPr>
        <w:t>odbiór przedmiotu umowy w każdej bazie LPR nastąpi w dniu zakończenia montażu osłony</w:t>
      </w:r>
      <w:r w:rsidRPr="008013B2">
        <w:rPr>
          <w:rStyle w:val="Odwoaniedokomentarza"/>
          <w:sz w:val="24"/>
          <w:szCs w:val="24"/>
        </w:rPr>
        <w:t xml:space="preserve"> poprzez</w:t>
      </w:r>
      <w:r w:rsidRPr="008013B2">
        <w:rPr>
          <w:rStyle w:val="Odwoaniedokomentarza"/>
        </w:rPr>
        <w:t xml:space="preserve"> </w:t>
      </w:r>
      <w:r w:rsidRPr="008013B2">
        <w:rPr>
          <w:rFonts w:eastAsia="Calibri"/>
        </w:rPr>
        <w:t xml:space="preserve">dokonanie przez Zamawiającego sprawdzeń każdej zamontowanej osłony, co zostanie potwierdzone </w:t>
      </w:r>
      <w:r w:rsidR="00315A72" w:rsidRPr="008013B2">
        <w:rPr>
          <w:rFonts w:eastAsia="Calibri"/>
        </w:rPr>
        <w:t xml:space="preserve">podpisanym przez obie Strony </w:t>
      </w:r>
      <w:r w:rsidRPr="008013B2">
        <w:rPr>
          <w:rFonts w:eastAsia="Calibri"/>
        </w:rPr>
        <w:t xml:space="preserve">Protokołem odbioru </w:t>
      </w:r>
      <w:r w:rsidRPr="008013B2">
        <w:rPr>
          <w:rFonts w:eastAsia="Calibri"/>
        </w:rPr>
        <w:lastRenderedPageBreak/>
        <w:t xml:space="preserve">danej osłony w danej bazie LPR, </w:t>
      </w:r>
      <w:r w:rsidR="00315A72" w:rsidRPr="008013B2">
        <w:rPr>
          <w:rFonts w:eastAsia="Calibri"/>
        </w:rPr>
        <w:t xml:space="preserve"> </w:t>
      </w:r>
      <w:r w:rsidRPr="008013B2">
        <w:rPr>
          <w:rFonts w:eastAsia="Calibri"/>
        </w:rPr>
        <w:t>stanowiącym Załącznik nr 4 do Umowy;</w:t>
      </w:r>
    </w:p>
    <w:p w14:paraId="2B43EAF2" w14:textId="08CAC219" w:rsidR="00C5305D" w:rsidRPr="008013B2" w:rsidRDefault="00C5305D" w:rsidP="00C5305D">
      <w:pPr>
        <w:pStyle w:val="Akapitzlist"/>
        <w:widowControl w:val="0"/>
        <w:numPr>
          <w:ilvl w:val="1"/>
          <w:numId w:val="7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ind w:left="709" w:hanging="283"/>
        <w:jc w:val="both"/>
        <w:rPr>
          <w:rFonts w:eastAsia="Calibri"/>
        </w:rPr>
      </w:pPr>
      <w:r w:rsidRPr="008013B2">
        <w:rPr>
          <w:rFonts w:eastAsia="Calibri"/>
        </w:rPr>
        <w:t>w przypadku stwierdzenia w trakcie odbioru przedmiotu umowy wad i braków lub uchybień, zwanych dalej „wadami”, tj. dostawie i montażu osłony niezgodnej z w Załącznik</w:t>
      </w:r>
      <w:r w:rsidR="007741A3" w:rsidRPr="008013B2">
        <w:rPr>
          <w:rFonts w:eastAsia="Calibri"/>
        </w:rPr>
        <w:t>iem</w:t>
      </w:r>
      <w:r w:rsidRPr="008013B2">
        <w:rPr>
          <w:rFonts w:eastAsia="Calibri"/>
        </w:rPr>
        <w:t xml:space="preserve"> nr 1 do Umowy, Wykonawca usunie wady w terminie  pozwalającym na odbiór przedmiotu umowy przed terminem o którym mowa w § 4 ust. 1;</w:t>
      </w:r>
    </w:p>
    <w:p w14:paraId="67990873" w14:textId="461B07BB" w:rsidR="00C5305D" w:rsidRPr="005B5BEE" w:rsidRDefault="00C5305D" w:rsidP="00C5305D">
      <w:pPr>
        <w:pStyle w:val="Akapitzlist"/>
        <w:widowControl w:val="0"/>
        <w:numPr>
          <w:ilvl w:val="1"/>
          <w:numId w:val="7"/>
        </w:num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ind w:left="709"/>
        <w:jc w:val="both"/>
        <w:rPr>
          <w:rFonts w:eastAsia="Calibri"/>
        </w:rPr>
      </w:pPr>
      <w:r>
        <w:rPr>
          <w:rFonts w:eastAsia="Calibri"/>
        </w:rPr>
        <w:t>j</w:t>
      </w:r>
      <w:r w:rsidRPr="005B5BEE">
        <w:rPr>
          <w:rFonts w:eastAsia="Calibri"/>
        </w:rPr>
        <w:t xml:space="preserve">eżeli podczas czynności odbioru przedmiotu </w:t>
      </w:r>
      <w:r w:rsidR="0026523E">
        <w:rPr>
          <w:rFonts w:eastAsia="Calibri"/>
        </w:rPr>
        <w:t>u</w:t>
      </w:r>
      <w:r w:rsidRPr="005B5BEE">
        <w:rPr>
          <w:rFonts w:eastAsia="Calibri"/>
        </w:rPr>
        <w:t>mowy zostaną stwierdzone wady</w:t>
      </w:r>
      <w:r>
        <w:rPr>
          <w:rFonts w:eastAsia="Calibri"/>
        </w:rPr>
        <w:t xml:space="preserve">, </w:t>
      </w:r>
      <w:r w:rsidR="00F5181D">
        <w:rPr>
          <w:rFonts w:eastAsia="Calibri"/>
        </w:rPr>
        <w:br/>
      </w:r>
      <w:r w:rsidRPr="005B5BEE">
        <w:rPr>
          <w:rFonts w:eastAsia="Calibri"/>
        </w:rPr>
        <w:t>to Zamawiający</w:t>
      </w:r>
      <w:r>
        <w:rPr>
          <w:rFonts w:eastAsia="Calibri"/>
        </w:rPr>
        <w:t>,</w:t>
      </w:r>
      <w:r w:rsidRPr="005B5BEE">
        <w:rPr>
          <w:rFonts w:eastAsia="Calibri"/>
        </w:rPr>
        <w:t xml:space="preserve"> zachowując prawo do kar umownych oraz odszkodowania uzupełniającego, ma prawo: </w:t>
      </w:r>
    </w:p>
    <w:p w14:paraId="74E60901" w14:textId="77777777" w:rsidR="00C5305D" w:rsidRPr="00EA5766" w:rsidRDefault="00C5305D" w:rsidP="00BF5803">
      <w:pPr>
        <w:pStyle w:val="Akapitzlist"/>
        <w:widowControl w:val="0"/>
        <w:numPr>
          <w:ilvl w:val="0"/>
          <w:numId w:val="23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ind w:left="993" w:hanging="284"/>
        <w:jc w:val="both"/>
        <w:rPr>
          <w:rFonts w:eastAsia="Calibri"/>
          <w:spacing w:val="-4"/>
        </w:rPr>
      </w:pPr>
      <w:r w:rsidRPr="00EA5766">
        <w:rPr>
          <w:rFonts w:eastAsia="Calibri"/>
          <w:spacing w:val="-4"/>
        </w:rPr>
        <w:t xml:space="preserve">w przypadku stwierdzonych przez </w:t>
      </w:r>
      <w:r>
        <w:rPr>
          <w:rFonts w:eastAsia="Calibri"/>
          <w:spacing w:val="-4"/>
        </w:rPr>
        <w:t>Zamawiającego</w:t>
      </w:r>
      <w:r w:rsidRPr="00EA5766">
        <w:rPr>
          <w:rFonts w:eastAsia="Calibri"/>
          <w:spacing w:val="-4"/>
        </w:rPr>
        <w:t xml:space="preserve"> wad nadających się do usunięcia, odmówić przyjęcia przedmiotu </w:t>
      </w:r>
      <w:r>
        <w:rPr>
          <w:rFonts w:eastAsia="Calibri"/>
          <w:spacing w:val="-4"/>
        </w:rPr>
        <w:t>u</w:t>
      </w:r>
      <w:r w:rsidRPr="00EA5766">
        <w:rPr>
          <w:rFonts w:eastAsia="Calibri"/>
          <w:spacing w:val="-4"/>
        </w:rPr>
        <w:t>mowy wyznaczając od</w:t>
      </w:r>
      <w:r>
        <w:rPr>
          <w:rFonts w:eastAsia="Calibri"/>
          <w:spacing w:val="-4"/>
        </w:rPr>
        <w:t>powiedni termin ich usunięcia,</w:t>
      </w:r>
    </w:p>
    <w:p w14:paraId="37F4546A" w14:textId="16045C9D" w:rsidR="00C5305D" w:rsidRPr="00EA5766" w:rsidRDefault="00C5305D" w:rsidP="00BF5803">
      <w:pPr>
        <w:pStyle w:val="Akapitzlist"/>
        <w:widowControl w:val="0"/>
        <w:numPr>
          <w:ilvl w:val="0"/>
          <w:numId w:val="23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ind w:left="993" w:hanging="284"/>
        <w:jc w:val="both"/>
        <w:rPr>
          <w:rFonts w:eastAsia="Calibri"/>
          <w:spacing w:val="-4"/>
        </w:rPr>
      </w:pPr>
      <w:r w:rsidRPr="00EA5766">
        <w:rPr>
          <w:rFonts w:eastAsia="Calibri"/>
          <w:spacing w:val="-4"/>
        </w:rPr>
        <w:t xml:space="preserve">w przypadku stwierdzonych przez Zamawiającego wad nienadających się do usunięcia, Zamawiający może żądać należytego wykonania przedmiotu </w:t>
      </w:r>
      <w:r>
        <w:rPr>
          <w:rFonts w:eastAsia="Calibri"/>
          <w:spacing w:val="-4"/>
        </w:rPr>
        <w:t>u</w:t>
      </w:r>
      <w:r w:rsidRPr="00EA5766">
        <w:rPr>
          <w:rFonts w:eastAsia="Calibri"/>
          <w:spacing w:val="-4"/>
        </w:rPr>
        <w:t>mow</w:t>
      </w:r>
      <w:r>
        <w:rPr>
          <w:rFonts w:eastAsia="Calibri"/>
          <w:spacing w:val="-4"/>
        </w:rPr>
        <w:t xml:space="preserve">y w terminie nie dłuższym niż 5 (pięć) </w:t>
      </w:r>
      <w:r w:rsidRPr="00EA5766">
        <w:rPr>
          <w:rFonts w:eastAsia="Calibri"/>
          <w:spacing w:val="-4"/>
        </w:rPr>
        <w:t xml:space="preserve">dni roboczych licząc od daty pisemnego powiadomienia </w:t>
      </w:r>
      <w:r>
        <w:rPr>
          <w:rFonts w:eastAsia="Calibri"/>
          <w:spacing w:val="-4"/>
        </w:rPr>
        <w:t xml:space="preserve">Wykonawcy </w:t>
      </w:r>
      <w:r w:rsidRPr="00EA5766">
        <w:rPr>
          <w:rFonts w:eastAsia="Calibri"/>
          <w:spacing w:val="-4"/>
        </w:rPr>
        <w:t xml:space="preserve">przez Zamawiającego o odmowie przyjęcia przedmiotu </w:t>
      </w:r>
      <w:r w:rsidR="0026523E">
        <w:rPr>
          <w:rFonts w:eastAsia="Calibri"/>
          <w:spacing w:val="-4"/>
        </w:rPr>
        <w:t>u</w:t>
      </w:r>
      <w:r>
        <w:rPr>
          <w:rFonts w:eastAsia="Calibri"/>
          <w:spacing w:val="-4"/>
        </w:rPr>
        <w:t>mowy,</w:t>
      </w:r>
    </w:p>
    <w:p w14:paraId="33573376" w14:textId="6CBE8F61" w:rsidR="00C5305D" w:rsidRPr="008013B2" w:rsidRDefault="00C5305D" w:rsidP="00BF5803">
      <w:pPr>
        <w:pStyle w:val="Akapitzlist"/>
        <w:widowControl w:val="0"/>
        <w:numPr>
          <w:ilvl w:val="0"/>
          <w:numId w:val="23"/>
        </w:numPr>
        <w:tabs>
          <w:tab w:val="left" w:pos="78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ind w:left="993" w:hanging="284"/>
        <w:jc w:val="both"/>
        <w:rPr>
          <w:rFonts w:eastAsia="Calibri"/>
          <w:spacing w:val="-4"/>
        </w:rPr>
      </w:pPr>
      <w:r w:rsidRPr="00EA5766">
        <w:rPr>
          <w:rFonts w:eastAsia="Calibri"/>
          <w:spacing w:val="-4"/>
        </w:rPr>
        <w:t>po bezskutecznym upływie terminu, o którym</w:t>
      </w:r>
      <w:r>
        <w:rPr>
          <w:rFonts w:eastAsia="Calibri"/>
          <w:spacing w:val="-4"/>
        </w:rPr>
        <w:t xml:space="preserve"> mowa w lit. a albo lit. b, </w:t>
      </w:r>
      <w:r w:rsidRPr="00EA5766">
        <w:rPr>
          <w:rFonts w:eastAsia="Calibri"/>
          <w:spacing w:val="-4"/>
        </w:rPr>
        <w:t>Zamawiający może żądać obniżenia należnego Wykonawcy</w:t>
      </w:r>
      <w:r>
        <w:rPr>
          <w:rFonts w:eastAsia="Calibri"/>
          <w:spacing w:val="-4"/>
        </w:rPr>
        <w:t xml:space="preserve"> wynagrodzenia lub odstąpić od U</w:t>
      </w:r>
      <w:r w:rsidRPr="00EA5766">
        <w:rPr>
          <w:rFonts w:eastAsia="Calibri"/>
          <w:spacing w:val="-4"/>
        </w:rPr>
        <w:t xml:space="preserve">mowy i zwrócić przedmiot </w:t>
      </w:r>
      <w:r>
        <w:rPr>
          <w:rFonts w:eastAsia="Calibri"/>
          <w:spacing w:val="-4"/>
        </w:rPr>
        <w:t>u</w:t>
      </w:r>
      <w:r w:rsidR="00F5181D">
        <w:rPr>
          <w:rFonts w:eastAsia="Calibri"/>
          <w:spacing w:val="-4"/>
        </w:rPr>
        <w:t xml:space="preserve">mowy Wykonawcy. </w:t>
      </w:r>
      <w:r w:rsidRPr="00EA5766">
        <w:rPr>
          <w:rFonts w:eastAsia="Calibri"/>
          <w:spacing w:val="-4"/>
        </w:rPr>
        <w:t xml:space="preserve">Obniżenie wynagrodzenia następuje </w:t>
      </w:r>
      <w:r>
        <w:rPr>
          <w:rFonts w:eastAsia="Calibri"/>
          <w:spacing w:val="-4"/>
        </w:rPr>
        <w:br/>
      </w:r>
      <w:r w:rsidRPr="008013B2">
        <w:rPr>
          <w:rFonts w:eastAsia="Calibri"/>
          <w:spacing w:val="-4"/>
        </w:rPr>
        <w:t>w stosunku do zmniejszenia wartości prac wykonanych w ramach przedmiotu umowy poprawienia, uzupełnienia lub dokończenia,</w:t>
      </w:r>
    </w:p>
    <w:p w14:paraId="335DFE40" w14:textId="77777777" w:rsidR="00C5305D" w:rsidRPr="008013B2" w:rsidRDefault="00C5305D" w:rsidP="00BF5803">
      <w:pPr>
        <w:pStyle w:val="Akapitzlist"/>
        <w:widowControl w:val="0"/>
        <w:numPr>
          <w:ilvl w:val="0"/>
          <w:numId w:val="23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ind w:left="993" w:hanging="284"/>
        <w:jc w:val="both"/>
        <w:rPr>
          <w:rFonts w:eastAsia="Calibri"/>
          <w:spacing w:val="-4"/>
        </w:rPr>
      </w:pPr>
      <w:r w:rsidRPr="008013B2">
        <w:rPr>
          <w:rFonts w:eastAsia="Calibri"/>
        </w:rPr>
        <w:t xml:space="preserve">Wykonawca jest zobowiązany do zawiadomienia przedstawiciela Zamawiającego </w:t>
      </w:r>
      <w:r w:rsidRPr="008013B2">
        <w:rPr>
          <w:rFonts w:eastAsia="Calibri"/>
        </w:rPr>
        <w:br/>
        <w:t>o usunięciu wad oraz żądania wyznaczenia terminu odbioru zakwestionowanych uprzednio prac, jako wadliwych.</w:t>
      </w:r>
    </w:p>
    <w:p w14:paraId="480C376F" w14:textId="77777777" w:rsidR="005E246B" w:rsidRPr="008013B2" w:rsidRDefault="005E246B" w:rsidP="005E246B">
      <w:pPr>
        <w:pStyle w:val="Akapitzlist"/>
        <w:widowControl w:val="0"/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ind w:left="993"/>
        <w:jc w:val="both"/>
        <w:rPr>
          <w:rFonts w:eastAsia="Calibri"/>
          <w:spacing w:val="-4"/>
        </w:rPr>
      </w:pPr>
    </w:p>
    <w:p w14:paraId="730B573A" w14:textId="58B33F55" w:rsidR="005E246B" w:rsidRPr="008013B2" w:rsidRDefault="005E246B" w:rsidP="005E246B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8013B2">
        <w:rPr>
          <w:rFonts w:eastAsia="Calibri"/>
          <w:b/>
        </w:rPr>
        <w:t>§ 6</w:t>
      </w:r>
    </w:p>
    <w:p w14:paraId="151E441C" w14:textId="77777777" w:rsidR="005E246B" w:rsidRPr="008013B2" w:rsidRDefault="005E246B" w:rsidP="005E246B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8013B2">
        <w:rPr>
          <w:rFonts w:eastAsia="Calibri"/>
          <w:b/>
        </w:rPr>
        <w:t xml:space="preserve">Wynagrodzenie </w:t>
      </w:r>
    </w:p>
    <w:p w14:paraId="2255B06A" w14:textId="4061B80B" w:rsidR="005368B3" w:rsidRPr="008013B2" w:rsidRDefault="00E550EB" w:rsidP="005368B3">
      <w:pPr>
        <w:widowControl w:val="0"/>
        <w:numPr>
          <w:ilvl w:val="0"/>
          <w:numId w:val="28"/>
        </w:numPr>
        <w:tabs>
          <w:tab w:val="clear" w:pos="1146"/>
        </w:tabs>
        <w:suppressAutoHyphens/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r w:rsidRPr="008013B2">
        <w:t>Z</w:t>
      </w:r>
      <w:r w:rsidR="005E246B" w:rsidRPr="008013B2">
        <w:t>a</w:t>
      </w:r>
      <w:r w:rsidRPr="008013B2">
        <w:t xml:space="preserve"> należyte i terminowe</w:t>
      </w:r>
      <w:r w:rsidR="005E246B" w:rsidRPr="008013B2">
        <w:t xml:space="preserve"> wykonanie przedmiotu </w:t>
      </w:r>
      <w:r w:rsidR="0026523E" w:rsidRPr="008013B2">
        <w:t>u</w:t>
      </w:r>
      <w:r w:rsidR="005E246B" w:rsidRPr="008013B2">
        <w:t>mowy</w:t>
      </w:r>
      <w:r w:rsidRPr="008013B2">
        <w:t xml:space="preserve"> Zamawiający zapłaci Wykonawcy</w:t>
      </w:r>
      <w:r w:rsidR="005E246B" w:rsidRPr="008013B2">
        <w:t xml:space="preserve"> wynagrodzenie ryczałtowe w wysokości …………. bez VAT </w:t>
      </w:r>
      <w:r w:rsidR="005E246B" w:rsidRPr="008013B2">
        <w:rPr>
          <w:color w:val="000000" w:themeColor="text1"/>
        </w:rPr>
        <w:fldChar w:fldCharType="begin"/>
      </w:r>
      <w:r w:rsidR="005E246B" w:rsidRPr="008013B2">
        <w:rPr>
          <w:color w:val="000000" w:themeColor="text1"/>
        </w:rPr>
        <w:instrText xml:space="preserve"> TOC \o "1-3" \h \z </w:instrText>
      </w:r>
      <w:r w:rsidR="005E246B" w:rsidRPr="008013B2">
        <w:rPr>
          <w:color w:val="000000" w:themeColor="text1"/>
        </w:rPr>
        <w:fldChar w:fldCharType="separate"/>
      </w:r>
      <w:r w:rsidR="005E246B" w:rsidRPr="008013B2">
        <w:rPr>
          <w:color w:val="000000" w:themeColor="text1"/>
        </w:rPr>
        <w:t xml:space="preserve">(słownie: ……………….. złotych) należny podatek VAT w wysokości ..... % tj. ……………… zł (słownie: …………….. złotych) co stanowi łącznie z podatkiem VAT wynagrodzenie w wysokości: ……………… zł </w:t>
      </w:r>
      <w:r w:rsidR="004A6487" w:rsidRPr="008013B2">
        <w:rPr>
          <w:color w:val="000000" w:themeColor="text1"/>
        </w:rPr>
        <w:t xml:space="preserve">brutto </w:t>
      </w:r>
      <w:r w:rsidR="005E246B" w:rsidRPr="008013B2">
        <w:rPr>
          <w:color w:val="000000" w:themeColor="text1"/>
        </w:rPr>
        <w:t>(słownie: …………………….. złotych)</w:t>
      </w:r>
      <w:r w:rsidR="005E246B" w:rsidRPr="008013B2">
        <w:rPr>
          <w:color w:val="000000" w:themeColor="text1"/>
        </w:rPr>
        <w:fldChar w:fldCharType="end"/>
      </w:r>
      <w:r w:rsidR="005E246B" w:rsidRPr="008013B2">
        <w:rPr>
          <w:color w:val="000000" w:themeColor="text1"/>
        </w:rPr>
        <w:t>.</w:t>
      </w:r>
    </w:p>
    <w:p w14:paraId="449EEB2B" w14:textId="79CE3914" w:rsidR="005368B3" w:rsidRPr="008013B2" w:rsidRDefault="005368B3" w:rsidP="005368B3">
      <w:pPr>
        <w:widowControl w:val="0"/>
        <w:numPr>
          <w:ilvl w:val="0"/>
          <w:numId w:val="28"/>
        </w:numPr>
        <w:tabs>
          <w:tab w:val="clear" w:pos="1146"/>
        </w:tabs>
        <w:suppressAutoHyphens/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r w:rsidRPr="008013B2">
        <w:t xml:space="preserve">W kwocie wynagrodzenia mieszczą się wszelkie koszty poniesione przez Wykonawcę, w tym koszty poniesionych nakładów pracy, koszty dojazdu pracowników Wykonawcy </w:t>
      </w:r>
      <w:r w:rsidRPr="008013B2">
        <w:br/>
        <w:t>do baz LPR koszty materiałów niezbędnych do wykonania prac, koszty napraw gwarancyjnych oraz inne koszty niewymienione w niniejszej Umowie, które Wykonawca poniósł w związku z realizacją niniejszej Umowy.</w:t>
      </w:r>
    </w:p>
    <w:p w14:paraId="48DE00D4" w14:textId="77777777" w:rsidR="005368B3" w:rsidRPr="008013B2" w:rsidRDefault="005E246B" w:rsidP="005368B3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r w:rsidRPr="008013B2">
        <w:rPr>
          <w:color w:val="000000" w:themeColor="text1"/>
        </w:rPr>
        <w:t xml:space="preserve">Zamawiający zobowiązuje się zapłacić Wykonawcy wynagrodzenie w transzach </w:t>
      </w:r>
      <w:r w:rsidR="00BB4917" w:rsidRPr="008013B2">
        <w:rPr>
          <w:color w:val="000000" w:themeColor="text1"/>
        </w:rPr>
        <w:br/>
      </w:r>
      <w:r w:rsidRPr="008013B2">
        <w:rPr>
          <w:color w:val="000000" w:themeColor="text1"/>
        </w:rPr>
        <w:t xml:space="preserve">na podstawie cen jednostkowych </w:t>
      </w:r>
      <w:r w:rsidR="005368B3" w:rsidRPr="008013B2">
        <w:rPr>
          <w:color w:val="000000" w:themeColor="text1"/>
        </w:rPr>
        <w:t xml:space="preserve">określonych </w:t>
      </w:r>
      <w:bookmarkStart w:id="0" w:name="_GoBack"/>
      <w:bookmarkEnd w:id="0"/>
      <w:r w:rsidR="005368B3" w:rsidRPr="008013B2">
        <w:rPr>
          <w:color w:val="000000" w:themeColor="text1"/>
        </w:rPr>
        <w:t>w Ofercie Wykonawcy.</w:t>
      </w:r>
    </w:p>
    <w:p w14:paraId="09F15C5D" w14:textId="194904F3" w:rsidR="005368B3" w:rsidRPr="008013B2" w:rsidRDefault="005E246B" w:rsidP="00B1532F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r w:rsidRPr="008013B2">
        <w:t xml:space="preserve">Płatność </w:t>
      </w:r>
      <w:r w:rsidR="005368B3" w:rsidRPr="008013B2">
        <w:t xml:space="preserve">za dostawę oraz montaż osłony </w:t>
      </w:r>
      <w:r w:rsidRPr="008013B2">
        <w:t>w danej bazie LPR nastąpi na podstawie p</w:t>
      </w:r>
      <w:r w:rsidR="005368B3" w:rsidRPr="008013B2">
        <w:t>rawidłowo wystawionej faktury</w:t>
      </w:r>
      <w:r w:rsidR="007741A3" w:rsidRPr="008013B2">
        <w:t xml:space="preserve"> </w:t>
      </w:r>
      <w:r w:rsidR="007741A3" w:rsidRPr="008013B2">
        <w:rPr>
          <w:iCs/>
        </w:rPr>
        <w:t xml:space="preserve">(pod pojęciem „prawidłowo” </w:t>
      </w:r>
      <w:r w:rsidR="007741A3" w:rsidRPr="008013B2">
        <w:rPr>
          <w:bCs/>
          <w:iCs/>
        </w:rPr>
        <w:t>Zamawiający</w:t>
      </w:r>
      <w:r w:rsidR="007741A3" w:rsidRPr="008013B2">
        <w:rPr>
          <w:iCs/>
        </w:rPr>
        <w:t> rozumie zawarcie wszystkich elementów faktury wymaganych przez obowiązujące przepisy prawa w tym zakresie</w:t>
      </w:r>
      <w:r w:rsidR="007741A3" w:rsidRPr="008013B2">
        <w:t>)</w:t>
      </w:r>
      <w:r w:rsidR="005368B3" w:rsidRPr="008013B2">
        <w:t>, w ciągu 30</w:t>
      </w:r>
      <w:r w:rsidRPr="008013B2">
        <w:t xml:space="preserve"> </w:t>
      </w:r>
      <w:r w:rsidR="005368B3" w:rsidRPr="008013B2">
        <w:t>(trzydziestu</w:t>
      </w:r>
      <w:r w:rsidR="00BB4917" w:rsidRPr="008013B2">
        <w:t xml:space="preserve">) </w:t>
      </w:r>
      <w:r w:rsidRPr="008013B2">
        <w:t xml:space="preserve">dni kalendarzowych od daty jej otrzymania wraz z kopią podpisanego przez Strony Protokołu odbioru </w:t>
      </w:r>
      <w:r w:rsidR="00A72066" w:rsidRPr="008013B2">
        <w:t>danej osłony</w:t>
      </w:r>
      <w:r w:rsidR="005368B3" w:rsidRPr="008013B2">
        <w:br/>
      </w:r>
      <w:r w:rsidRPr="008013B2">
        <w:t>w danej bazie LPR.</w:t>
      </w:r>
    </w:p>
    <w:p w14:paraId="5D52A763" w14:textId="214FA7A2" w:rsidR="005368B3" w:rsidRPr="00676C16" w:rsidRDefault="005368B3" w:rsidP="005368B3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426" w:hanging="426"/>
        <w:jc w:val="both"/>
        <w:rPr>
          <w:color w:val="000000" w:themeColor="text1"/>
          <w:u w:val="single"/>
        </w:rPr>
      </w:pPr>
      <w:r w:rsidRPr="00676C16">
        <w:rPr>
          <w:u w:val="single"/>
        </w:rPr>
        <w:t xml:space="preserve">Wykonawca zobowiązuje się do </w:t>
      </w:r>
      <w:r w:rsidR="008C1187">
        <w:rPr>
          <w:u w:val="single"/>
        </w:rPr>
        <w:t>dostarczenia</w:t>
      </w:r>
      <w:r w:rsidR="008C1187" w:rsidRPr="00676C16">
        <w:rPr>
          <w:u w:val="single"/>
        </w:rPr>
        <w:t xml:space="preserve"> </w:t>
      </w:r>
      <w:r w:rsidRPr="00676C16">
        <w:rPr>
          <w:u w:val="single"/>
        </w:rPr>
        <w:t xml:space="preserve">Zamawiającemu faktury bezzwłocznie po jej wystawieniu, jednak </w:t>
      </w:r>
      <w:r w:rsidR="00B04B5F" w:rsidRPr="00676C16">
        <w:rPr>
          <w:u w:val="single"/>
        </w:rPr>
        <w:t>w nieprzekraczalnym terminie</w:t>
      </w:r>
      <w:r w:rsidRPr="00676C16">
        <w:rPr>
          <w:u w:val="single"/>
        </w:rPr>
        <w:t xml:space="preserve"> </w:t>
      </w:r>
      <w:r w:rsidR="00691012" w:rsidRPr="00676C16">
        <w:rPr>
          <w:u w:val="single"/>
        </w:rPr>
        <w:t xml:space="preserve"> do dnia </w:t>
      </w:r>
      <w:r w:rsidR="00D96F67" w:rsidRPr="00676C16">
        <w:rPr>
          <w:u w:val="single"/>
        </w:rPr>
        <w:t xml:space="preserve">20 </w:t>
      </w:r>
      <w:r w:rsidR="00691012" w:rsidRPr="00676C16">
        <w:rPr>
          <w:u w:val="single"/>
        </w:rPr>
        <w:t>grudnia 2024 r.</w:t>
      </w:r>
    </w:p>
    <w:p w14:paraId="520F4FD9" w14:textId="77777777" w:rsidR="005368B3" w:rsidRPr="008013B2" w:rsidRDefault="005368B3" w:rsidP="005368B3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r w:rsidRPr="008013B2">
        <w:t xml:space="preserve">Zamawiający wyraża zgodę na wystawianie i przesyłanie faktur w formie elektronicznej </w:t>
      </w:r>
      <w:r w:rsidRPr="008013B2">
        <w:br/>
        <w:t xml:space="preserve">za pośrednictwem poczty elektronicznej na adresy e-mail Zmawiającego wskazane </w:t>
      </w:r>
      <w:r w:rsidRPr="008013B2">
        <w:br/>
        <w:t>w § 11 ust. 4 pkt 1, z adresu e-mail Wykonawcy wskazanego w § 11 ust. 4 pkt 2 Umowy. Zamawiający będzie przyjmował wyłącznie faktury przesłane pomiędzy wskazanymi adresami e-mail.</w:t>
      </w:r>
    </w:p>
    <w:p w14:paraId="25DD1427" w14:textId="77777777" w:rsidR="005368B3" w:rsidRPr="008013B2" w:rsidRDefault="005368B3" w:rsidP="005368B3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r w:rsidRPr="008013B2">
        <w:lastRenderedPageBreak/>
        <w:t>Zmiany adresów poczty elektronicznej lub odwołanie zgody na otrzymywanie faktur drogą elektroniczną, wymagają poinformowania o tym drugiej Strony w formie pisemnej albo w formie elektronicznej przez osobę upoważnioną. Zmiany te nie będą stanowiły zmiany Umowy.</w:t>
      </w:r>
    </w:p>
    <w:p w14:paraId="4E90A90D" w14:textId="77777777" w:rsidR="005368B3" w:rsidRPr="008013B2" w:rsidRDefault="005368B3" w:rsidP="005368B3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r w:rsidRPr="008013B2">
        <w:t xml:space="preserve">Wykonawca działając zgodnie z przepisami prawa, zapewnia autentyczność pochodzenia oraz integralność treści faktur, wyraźne określenie danych Zamawiającego oraz ponosi pełną odpowiedzialność za faktury przesłane z adresu e-mail, o którym mowa </w:t>
      </w:r>
      <w:r w:rsidRPr="008013B2">
        <w:br/>
        <w:t>w § 11 ust. 4 pkt 2 Umowy.</w:t>
      </w:r>
    </w:p>
    <w:p w14:paraId="71FA59D1" w14:textId="77777777" w:rsidR="005368B3" w:rsidRPr="008013B2" w:rsidRDefault="005368B3" w:rsidP="005368B3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426" w:hanging="426"/>
        <w:jc w:val="both"/>
      </w:pPr>
      <w:r w:rsidRPr="008013B2">
        <w:t xml:space="preserve">Zamawiający zobowiązuje się do niedokonywania jakichkolwiek modyfikacji </w:t>
      </w:r>
      <w:r w:rsidRPr="008013B2">
        <w:br/>
        <w:t>w otrzymanych dokumentach, ma jedynie prawo do wydruku załącznika oraz jego zapisania na dysku twardym.</w:t>
      </w:r>
    </w:p>
    <w:p w14:paraId="26A2C1DE" w14:textId="386A3162" w:rsidR="005368B3" w:rsidRPr="008013B2" w:rsidRDefault="005368B3" w:rsidP="00320921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r w:rsidRPr="008013B2">
        <w:t>Faktury będą wystawione na:  Lotnicze Pogotowie Ratunkowe, ul. Księżycowa 5, 01-934 Warszawa, NIP: 5222548391.</w:t>
      </w:r>
      <w:r w:rsidR="00621E35" w:rsidRPr="008013B2">
        <w:t xml:space="preserve"> Na fakturze należy umieścić numer oraz datę zawarcia Umowy.</w:t>
      </w:r>
    </w:p>
    <w:p w14:paraId="2A61F91D" w14:textId="77777777" w:rsidR="005368B3" w:rsidRPr="008013B2" w:rsidRDefault="005368B3" w:rsidP="005368B3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r w:rsidRPr="008013B2">
        <w:t>Strony postanawiają, iż za dzień zapłaty faktury przyjmuje się datę obciążenia  rachunku bankowego Zamawiającego.</w:t>
      </w:r>
    </w:p>
    <w:p w14:paraId="2DC66A6A" w14:textId="77777777" w:rsidR="005368B3" w:rsidRPr="008013B2" w:rsidRDefault="005368B3" w:rsidP="005368B3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r w:rsidRPr="008013B2">
        <w:t>Każda ze Stron pokrywa koszty bankowe w swoim banku.</w:t>
      </w:r>
    </w:p>
    <w:p w14:paraId="03D9E6F4" w14:textId="77777777" w:rsidR="005368B3" w:rsidRPr="008013B2" w:rsidRDefault="005368B3" w:rsidP="005368B3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r w:rsidRPr="008013B2">
        <w:t xml:space="preserve">W przypadku kiedy przepisy prawa tego wymagają w stosunku do Wykonawcy, Wykonawca oświadcza, że wskazany na fakturze przez niego rachunek jest rachunkiem, dla którego zgodnie z przepisami prawa bank prowadzi rachunek VAT oraz że wskazany przez niego rachunek widnieje w wykazie podmiotów zarejestrowanych jako podatnicy VAT prowadzonym przez Szefa Krajowej Administracji Skarbowej. Bez uszczerbku dla innych postanowień umownych i przepisów prawa, Zamawiający dokona płatności jedynie na rachunek spełniający wymogi wskazane w zdaniu poprzedzającym. </w:t>
      </w:r>
    </w:p>
    <w:p w14:paraId="2319CE0C" w14:textId="77777777" w:rsidR="005368B3" w:rsidRPr="008013B2" w:rsidRDefault="005368B3" w:rsidP="005368B3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r w:rsidRPr="008013B2">
        <w:t xml:space="preserve">Jeżeli zgodnie z przepisami prawa wynagrodzenie jest płatne w mechanizmie podzielonej płatności, Wykonawca zobowiązany jest do wystawienia faktury zawierającej informację „mechanizm podzielonej płatności”, a Zamawiający dokona płatności w ramach tego mechanizmu. </w:t>
      </w:r>
    </w:p>
    <w:p w14:paraId="0263A257" w14:textId="77777777" w:rsidR="005368B3" w:rsidRPr="008013B2" w:rsidRDefault="005368B3" w:rsidP="005368B3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r w:rsidRPr="008013B2">
        <w:t>Zamawiający nie wyraża zgody na cesję wierzytelności wynikających z realizacji Umowy oraz na dokonanie jakiejkolwiek czynności prawnej skutkującej zmianą wierzyciela lub obrotem wierzytelnościami wynikającymi z Umowy.</w:t>
      </w:r>
    </w:p>
    <w:p w14:paraId="69A1CF4C" w14:textId="7FE1CD0A" w:rsidR="005E246B" w:rsidRPr="008013B2" w:rsidRDefault="005E246B" w:rsidP="005368B3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r w:rsidRPr="008013B2">
        <w:t xml:space="preserve">Strony nie przewidują wypłaty zaliczki na poczet realizacji przedmiotu </w:t>
      </w:r>
      <w:r w:rsidR="00621E35" w:rsidRPr="008013B2">
        <w:t>U</w:t>
      </w:r>
      <w:r w:rsidR="00BB4917" w:rsidRPr="008013B2">
        <w:t>mowy.</w:t>
      </w:r>
    </w:p>
    <w:p w14:paraId="5166E693" w14:textId="6C46BEA9" w:rsidR="00FE45C2" w:rsidRPr="008013B2" w:rsidRDefault="00FE45C2" w:rsidP="005E246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60" w:line="259" w:lineRule="auto"/>
        <w:jc w:val="both"/>
        <w:rPr>
          <w:rFonts w:eastAsia="Calibri"/>
        </w:rPr>
      </w:pPr>
    </w:p>
    <w:p w14:paraId="73A8827F" w14:textId="15E9A52D" w:rsidR="00FE45C2" w:rsidRPr="008013B2" w:rsidRDefault="00FE45C2" w:rsidP="00FE45C2">
      <w:pPr>
        <w:widowControl w:val="0"/>
        <w:autoSpaceDE w:val="0"/>
        <w:autoSpaceDN w:val="0"/>
        <w:adjustRightInd w:val="0"/>
        <w:ind w:left="567" w:hanging="283"/>
        <w:jc w:val="center"/>
        <w:rPr>
          <w:rFonts w:eastAsia="Calibri"/>
          <w:b/>
        </w:rPr>
      </w:pPr>
      <w:r w:rsidRPr="008013B2">
        <w:rPr>
          <w:rFonts w:eastAsia="Calibri"/>
          <w:b/>
        </w:rPr>
        <w:t>§</w:t>
      </w:r>
      <w:r w:rsidR="005E7A65" w:rsidRPr="008013B2">
        <w:rPr>
          <w:rFonts w:eastAsia="Calibri"/>
          <w:b/>
        </w:rPr>
        <w:t>7</w:t>
      </w:r>
    </w:p>
    <w:p w14:paraId="22A32DF6" w14:textId="77777777" w:rsidR="00FE45C2" w:rsidRPr="008013B2" w:rsidRDefault="00FE45C2" w:rsidP="00FE45C2">
      <w:pPr>
        <w:widowControl w:val="0"/>
        <w:autoSpaceDE w:val="0"/>
        <w:autoSpaceDN w:val="0"/>
        <w:adjustRightInd w:val="0"/>
        <w:ind w:left="426"/>
        <w:jc w:val="center"/>
        <w:rPr>
          <w:rFonts w:eastAsia="Calibri"/>
          <w:b/>
        </w:rPr>
      </w:pPr>
      <w:r w:rsidRPr="008013B2">
        <w:rPr>
          <w:rFonts w:eastAsia="Calibri"/>
          <w:b/>
        </w:rPr>
        <w:t>Gwarancja</w:t>
      </w:r>
    </w:p>
    <w:p w14:paraId="17193BCC" w14:textId="7700C694" w:rsidR="00FE45C2" w:rsidRPr="008013B2" w:rsidRDefault="00FE45C2" w:rsidP="00A34E5E">
      <w:pPr>
        <w:widowControl w:val="0"/>
        <w:numPr>
          <w:ilvl w:val="0"/>
          <w:numId w:val="9"/>
        </w:numPr>
        <w:tabs>
          <w:tab w:val="clear" w:pos="360"/>
        </w:tabs>
        <w:suppressAutoHyphens/>
        <w:autoSpaceDE w:val="0"/>
        <w:autoSpaceDN w:val="0"/>
        <w:adjustRightInd w:val="0"/>
        <w:ind w:left="426" w:hanging="426"/>
        <w:jc w:val="both"/>
        <w:rPr>
          <w:rFonts w:eastAsia="Calibri"/>
        </w:rPr>
      </w:pPr>
      <w:r w:rsidRPr="008013B2">
        <w:rPr>
          <w:rFonts w:eastAsia="Calibri"/>
        </w:rPr>
        <w:t xml:space="preserve">Wykonawca udziela Zamawiającemu </w:t>
      </w:r>
      <w:r w:rsidRPr="008013B2">
        <w:rPr>
          <w:rFonts w:eastAsia="Calibri"/>
          <w:b/>
        </w:rPr>
        <w:t xml:space="preserve">gwarancji </w:t>
      </w:r>
      <w:r w:rsidRPr="008013B2">
        <w:rPr>
          <w:rFonts w:eastAsia="Calibri"/>
        </w:rPr>
        <w:t>na przedmiot umowy (</w:t>
      </w:r>
      <w:r w:rsidRPr="008013B2">
        <w:rPr>
          <w:rFonts w:eastAsia="Calibri"/>
          <w:b/>
        </w:rPr>
        <w:t>na okres ……….. miesięcy</w:t>
      </w:r>
      <w:r w:rsidRPr="008013B2">
        <w:rPr>
          <w:rFonts w:eastAsia="Calibri"/>
        </w:rPr>
        <w:t xml:space="preserve"> (</w:t>
      </w:r>
      <w:r w:rsidRPr="008013B2">
        <w:rPr>
          <w:rFonts w:eastAsia="Calibri"/>
          <w:i/>
        </w:rPr>
        <w:t>nie mniej niż 12 miesięcy</w:t>
      </w:r>
      <w:r w:rsidRPr="008013B2">
        <w:rPr>
          <w:rFonts w:eastAsia="Calibri"/>
        </w:rPr>
        <w:t xml:space="preserve">) liczonych od dnia podpisania </w:t>
      </w:r>
      <w:r w:rsidR="00B84504" w:rsidRPr="008013B2">
        <w:rPr>
          <w:rFonts w:eastAsia="Calibri"/>
        </w:rPr>
        <w:t xml:space="preserve">przez Strony </w:t>
      </w:r>
      <w:r w:rsidR="005E7A65" w:rsidRPr="008013B2">
        <w:rPr>
          <w:rFonts w:eastAsia="Calibri"/>
          <w:lang w:eastAsia="en-US"/>
        </w:rPr>
        <w:t>P</w:t>
      </w:r>
      <w:r w:rsidRPr="008013B2">
        <w:rPr>
          <w:rFonts w:eastAsia="Calibri"/>
          <w:lang w:eastAsia="en-US"/>
        </w:rPr>
        <w:t>rotokołu odbioru</w:t>
      </w:r>
      <w:r w:rsidR="00A00337" w:rsidRPr="008013B2">
        <w:rPr>
          <w:rFonts w:eastAsia="Calibri"/>
          <w:lang w:eastAsia="en-US"/>
        </w:rPr>
        <w:t xml:space="preserve"> </w:t>
      </w:r>
      <w:r w:rsidR="00DA58B5" w:rsidRPr="008013B2">
        <w:rPr>
          <w:rFonts w:eastAsia="Calibri"/>
          <w:lang w:eastAsia="en-US"/>
        </w:rPr>
        <w:t>danej osłony</w:t>
      </w:r>
      <w:r w:rsidR="00A00337" w:rsidRPr="008013B2">
        <w:t xml:space="preserve"> w danej bazie LPR</w:t>
      </w:r>
      <w:r w:rsidR="00FB5E2F" w:rsidRPr="008013B2">
        <w:t>.</w:t>
      </w:r>
    </w:p>
    <w:p w14:paraId="2E15F490" w14:textId="77777777" w:rsidR="00FE45C2" w:rsidRPr="008013B2" w:rsidRDefault="00FE45C2" w:rsidP="00A34E5E">
      <w:pPr>
        <w:widowControl w:val="0"/>
        <w:numPr>
          <w:ilvl w:val="0"/>
          <w:numId w:val="9"/>
        </w:numPr>
        <w:tabs>
          <w:tab w:val="clear" w:pos="360"/>
        </w:tabs>
        <w:suppressAutoHyphens/>
        <w:autoSpaceDE w:val="0"/>
        <w:autoSpaceDN w:val="0"/>
        <w:adjustRightInd w:val="0"/>
        <w:ind w:left="426" w:hanging="426"/>
        <w:jc w:val="both"/>
        <w:rPr>
          <w:rFonts w:eastAsia="Calibri"/>
        </w:rPr>
      </w:pPr>
      <w:r w:rsidRPr="008013B2">
        <w:t xml:space="preserve">Nie podlegają uprawnieniom z tytułu gwarancji wady i usterki powstałe wskutek: </w:t>
      </w:r>
    </w:p>
    <w:p w14:paraId="1B54045E" w14:textId="77777777" w:rsidR="00FE45C2" w:rsidRPr="008013B2" w:rsidRDefault="00FE45C2" w:rsidP="00A34E5E">
      <w:pPr>
        <w:numPr>
          <w:ilvl w:val="0"/>
          <w:numId w:val="10"/>
        </w:numPr>
        <w:ind w:left="709" w:hanging="283"/>
        <w:jc w:val="both"/>
        <w:rPr>
          <w:spacing w:val="-4"/>
        </w:rPr>
      </w:pPr>
      <w:r w:rsidRPr="008013B2">
        <w:rPr>
          <w:spacing w:val="-4"/>
        </w:rPr>
        <w:t xml:space="preserve">działania siły wyższej albo wyłącznie z winy użytkownika lub osoby trzeciej, za którą Wykonawca nie ponosi odpowiedzialności; </w:t>
      </w:r>
    </w:p>
    <w:p w14:paraId="01384BA4" w14:textId="77777777" w:rsidR="00FE45C2" w:rsidRPr="008013B2" w:rsidRDefault="00FE45C2" w:rsidP="00A34E5E">
      <w:pPr>
        <w:numPr>
          <w:ilvl w:val="0"/>
          <w:numId w:val="10"/>
        </w:numPr>
        <w:ind w:left="709" w:hanging="283"/>
        <w:jc w:val="both"/>
        <w:rPr>
          <w:spacing w:val="-4"/>
        </w:rPr>
      </w:pPr>
      <w:r w:rsidRPr="008013B2">
        <w:rPr>
          <w:spacing w:val="-4"/>
        </w:rPr>
        <w:t xml:space="preserve">winy użytkownika, w tym uszkodzeń mechanicznych oraz eksploatacji i konserwacji </w:t>
      </w:r>
      <w:r w:rsidRPr="008013B2">
        <w:rPr>
          <w:spacing w:val="-4"/>
        </w:rPr>
        <w:br/>
        <w:t>w sposób niezgodny z zasadami eksploatacji.</w:t>
      </w:r>
    </w:p>
    <w:p w14:paraId="70A50B91" w14:textId="77777777" w:rsidR="00EA5E7F" w:rsidRPr="008013B2" w:rsidRDefault="00EA5E7F" w:rsidP="00320921">
      <w:pPr>
        <w:widowControl w:val="0"/>
        <w:numPr>
          <w:ilvl w:val="0"/>
          <w:numId w:val="9"/>
        </w:numPr>
        <w:tabs>
          <w:tab w:val="clear" w:pos="360"/>
        </w:tabs>
        <w:suppressAutoHyphens/>
        <w:autoSpaceDE w:val="0"/>
        <w:autoSpaceDN w:val="0"/>
        <w:adjustRightInd w:val="0"/>
        <w:ind w:left="426" w:hanging="426"/>
        <w:jc w:val="both"/>
      </w:pPr>
      <w:r w:rsidRPr="008013B2">
        <w:rPr>
          <w:rFonts w:eastAsia="Calibri"/>
        </w:rPr>
        <w:t xml:space="preserve">W przypadku wystąpienia wad w przedmiocie umowy, po dokonaniu jego odbioru zgodnie z § 5 ust. 2, Wykonawca jest zobowiązany do ich usunięcia w ramach gwarancji w ciągu 10 (dziesięciu) dni roboczych od dnia zawiadomienia Wykonawcy o ich istnieniu, dokonanego za pośrednictwem poczty elektronicznej na jego adres e-mail wskazany </w:t>
      </w:r>
      <w:r w:rsidRPr="008013B2">
        <w:rPr>
          <w:rFonts w:eastAsia="Calibri"/>
        </w:rPr>
        <w:br/>
      </w:r>
      <w:r w:rsidRPr="008013B2">
        <w:t>w § 11 ust. 4 pkt. 2.</w:t>
      </w:r>
    </w:p>
    <w:p w14:paraId="5FC5C09A" w14:textId="10538F16" w:rsidR="00EA5E7F" w:rsidRPr="008013B2" w:rsidRDefault="00EA5E7F" w:rsidP="00320921">
      <w:pPr>
        <w:widowControl w:val="0"/>
        <w:numPr>
          <w:ilvl w:val="0"/>
          <w:numId w:val="9"/>
        </w:numPr>
        <w:tabs>
          <w:tab w:val="clear" w:pos="360"/>
        </w:tabs>
        <w:suppressAutoHyphens/>
        <w:autoSpaceDE w:val="0"/>
        <w:autoSpaceDN w:val="0"/>
        <w:adjustRightInd w:val="0"/>
        <w:ind w:left="426" w:hanging="426"/>
        <w:jc w:val="both"/>
      </w:pPr>
      <w:r w:rsidRPr="008013B2">
        <w:t xml:space="preserve">Jeżeli usunięcie wady ze względów technicznych nie jest możliwe w ciągu </w:t>
      </w:r>
      <w:r w:rsidRPr="008013B2">
        <w:br/>
        <w:t xml:space="preserve">10 (dziesięciu) dni roboczych, Wykonawca jest zobowiązany powiadomić o tym </w:t>
      </w:r>
      <w:r w:rsidRPr="008013B2">
        <w:lastRenderedPageBreak/>
        <w:t xml:space="preserve">Zamawiającego za pośrednictwem poczty elektronicznej. Zamawiający wyznaczy nowy termin, z uwzględnieniem możliwości technologicznych. </w:t>
      </w:r>
    </w:p>
    <w:p w14:paraId="407AC7DC" w14:textId="078AF2F0" w:rsidR="00EA5E7F" w:rsidRPr="008013B2" w:rsidRDefault="00EA5E7F" w:rsidP="00BF5803">
      <w:pPr>
        <w:numPr>
          <w:ilvl w:val="0"/>
          <w:numId w:val="34"/>
        </w:numPr>
        <w:ind w:left="426" w:hanging="426"/>
        <w:jc w:val="both"/>
      </w:pPr>
      <w:r w:rsidRPr="008013B2">
        <w:t xml:space="preserve">W przypadku odmowy usunięcia wad ze strony Wykonawcy lub nie wywiązywaniu </w:t>
      </w:r>
      <w:r w:rsidRPr="008013B2">
        <w:br/>
        <w:t xml:space="preserve">się z terminu, o którym mowa w ust. </w:t>
      </w:r>
      <w:r w:rsidR="007741A3" w:rsidRPr="008013B2">
        <w:t xml:space="preserve">3 </w:t>
      </w:r>
      <w:r w:rsidRPr="008013B2">
        <w:t xml:space="preserve">albo ust. </w:t>
      </w:r>
      <w:r w:rsidR="007741A3" w:rsidRPr="008013B2">
        <w:t>4</w:t>
      </w:r>
      <w:r w:rsidRPr="008013B2">
        <w:t>, Zamawiający</w:t>
      </w:r>
      <w:r w:rsidRPr="008013B2">
        <w:rPr>
          <w:bCs/>
          <w:iCs/>
        </w:rPr>
        <w:t xml:space="preserve"> zleci na koszt i ryzyko Wykonawcy, po jego uprzednim wezwaniu,</w:t>
      </w:r>
      <w:r w:rsidRPr="008013B2">
        <w:t xml:space="preserve"> usunięcie tych wad innemu podmiotowi, obciążając kosztami Wykonawcę lub naliczy karę umowną, o której mowa </w:t>
      </w:r>
      <w:r w:rsidRPr="008013B2">
        <w:br/>
        <w:t>w § 8 ust. 1 pkt 2, i wystawi notę obciążeniową.</w:t>
      </w:r>
    </w:p>
    <w:p w14:paraId="41521CB0" w14:textId="77777777" w:rsidR="00EA5E7F" w:rsidRPr="008013B2" w:rsidRDefault="00EA5E7F" w:rsidP="00BF5803">
      <w:pPr>
        <w:numPr>
          <w:ilvl w:val="0"/>
          <w:numId w:val="34"/>
        </w:numPr>
        <w:tabs>
          <w:tab w:val="num" w:pos="1440"/>
        </w:tabs>
        <w:ind w:left="426" w:hanging="426"/>
        <w:jc w:val="both"/>
      </w:pPr>
      <w:r w:rsidRPr="008013B2">
        <w:t xml:space="preserve">Na okoliczność usunięcia wad spisuje się protokół z odbioru gwarancyjnego z udziałem przedstawicieli Stron, po usunięciu wszystkich wad. </w:t>
      </w:r>
    </w:p>
    <w:p w14:paraId="062356A5" w14:textId="78969722" w:rsidR="00EA5E7F" w:rsidRPr="008013B2" w:rsidRDefault="00EA5E7F" w:rsidP="00BF5803">
      <w:pPr>
        <w:numPr>
          <w:ilvl w:val="0"/>
          <w:numId w:val="34"/>
        </w:numPr>
        <w:tabs>
          <w:tab w:val="num" w:pos="1440"/>
        </w:tabs>
        <w:ind w:left="426" w:hanging="426"/>
        <w:jc w:val="both"/>
      </w:pPr>
      <w:r w:rsidRPr="008013B2">
        <w:t>W razie stwierdzenia przez Zamawiającego wad, okres gwarancyjny biegnie</w:t>
      </w:r>
      <w:r w:rsidRPr="008013B2">
        <w:br/>
        <w:t xml:space="preserve">na nowo </w:t>
      </w:r>
      <w:r w:rsidRPr="008013B2">
        <w:rPr>
          <w:color w:val="0D0D0D"/>
        </w:rPr>
        <w:t>od chwili dokonania skutecznej naprawy lub zakończenia wymiany</w:t>
      </w:r>
      <w:r w:rsidR="004A6487" w:rsidRPr="008013B2">
        <w:rPr>
          <w:color w:val="0D0D0D"/>
        </w:rPr>
        <w:t xml:space="preserve"> danej osłony</w:t>
      </w:r>
      <w:r w:rsidR="00320921" w:rsidRPr="008013B2">
        <w:rPr>
          <w:color w:val="0D0D0D"/>
        </w:rPr>
        <w:t>.</w:t>
      </w:r>
      <w:r w:rsidRPr="008013B2">
        <w:t xml:space="preserve"> </w:t>
      </w:r>
      <w:r w:rsidR="00320921" w:rsidRPr="008013B2">
        <w:t>O</w:t>
      </w:r>
      <w:r w:rsidRPr="008013B2">
        <w:t>kres</w:t>
      </w:r>
      <w:r w:rsidR="004A6487" w:rsidRPr="008013B2">
        <w:t xml:space="preserve"> </w:t>
      </w:r>
      <w:r w:rsidR="00320921" w:rsidRPr="008013B2">
        <w:t>t</w:t>
      </w:r>
      <w:r w:rsidRPr="008013B2">
        <w:t>en wydłuża się automatycznie.</w:t>
      </w:r>
    </w:p>
    <w:p w14:paraId="14BFAF17" w14:textId="77777777" w:rsidR="00EA5E7F" w:rsidRPr="008013B2" w:rsidRDefault="00EA5E7F" w:rsidP="00BF5803">
      <w:pPr>
        <w:numPr>
          <w:ilvl w:val="0"/>
          <w:numId w:val="34"/>
        </w:numPr>
        <w:tabs>
          <w:tab w:val="num" w:pos="1440"/>
        </w:tabs>
        <w:ind w:left="426" w:hanging="426"/>
        <w:jc w:val="both"/>
      </w:pPr>
      <w:r w:rsidRPr="008013B2">
        <w:t>Strony zgodnie ustalają, że naprawy w ramach gwarancji, wykonywane będą w bazie LPR wskazanej przez Zamawiającego, a koszty dojazdu, wyżywienia i noclegów serwisantów, transportu, materiałów do naprawy, części zamiennych i podzespołów oraz wszelkie inne koszty związane z wykonaniem napraw w ramach gwarancji za wady, obciążają Wykonawcę.</w:t>
      </w:r>
    </w:p>
    <w:p w14:paraId="18ACD335" w14:textId="309B8BBE" w:rsidR="00EA5E7F" w:rsidRPr="00FE45C2" w:rsidRDefault="00EA5E7F" w:rsidP="00BF5803">
      <w:pPr>
        <w:numPr>
          <w:ilvl w:val="0"/>
          <w:numId w:val="34"/>
        </w:numPr>
        <w:tabs>
          <w:tab w:val="num" w:pos="1440"/>
        </w:tabs>
        <w:ind w:left="426" w:hanging="426"/>
        <w:jc w:val="both"/>
      </w:pPr>
      <w:r w:rsidRPr="00FE45C2">
        <w:t xml:space="preserve">Dokonanie odbioru przedmiotu </w:t>
      </w:r>
      <w:r>
        <w:t>u</w:t>
      </w:r>
      <w:r w:rsidRPr="00FE45C2">
        <w:t xml:space="preserve">mowy zgodnie z </w:t>
      </w:r>
      <w:r>
        <w:t xml:space="preserve">§ 5 ust. 2, </w:t>
      </w:r>
      <w:r w:rsidRPr="00FE45C2">
        <w:t xml:space="preserve">nie zwalnia Wykonawcy </w:t>
      </w:r>
      <w:r>
        <w:br/>
        <w:t xml:space="preserve">z odpowiedzialności </w:t>
      </w:r>
      <w:r w:rsidRPr="00FE45C2">
        <w:t xml:space="preserve">z tytułu gwarancji. </w:t>
      </w:r>
    </w:p>
    <w:p w14:paraId="4241A53D" w14:textId="0326B7C4" w:rsidR="00FE45C2" w:rsidRPr="00FE45C2" w:rsidRDefault="00FE45C2" w:rsidP="006D3B45">
      <w:pPr>
        <w:tabs>
          <w:tab w:val="num" w:pos="284"/>
        </w:tabs>
        <w:jc w:val="both"/>
      </w:pPr>
    </w:p>
    <w:p w14:paraId="6B6CEC00" w14:textId="7EA7A477" w:rsidR="00FE45C2" w:rsidRPr="00FE45C2" w:rsidRDefault="00A00337" w:rsidP="00A00337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FB5E2F">
        <w:rPr>
          <w:rFonts w:eastAsia="Calibri"/>
          <w:b/>
        </w:rPr>
        <w:t>§ 8</w:t>
      </w:r>
    </w:p>
    <w:p w14:paraId="01602F06" w14:textId="77777777" w:rsidR="00EA5E7F" w:rsidRPr="004E37CD" w:rsidRDefault="00EA5E7F" w:rsidP="00EA5E7F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4E37CD">
        <w:rPr>
          <w:rFonts w:eastAsia="Calibri"/>
          <w:b/>
        </w:rPr>
        <w:t>Odstąpienie od Umowy, rozwiązanie Umowy i kary umowne</w:t>
      </w:r>
    </w:p>
    <w:p w14:paraId="61F8B5F2" w14:textId="77777777" w:rsidR="00EA5E7F" w:rsidRPr="004E37CD" w:rsidRDefault="00EA5E7F" w:rsidP="00EA5E7F">
      <w:pPr>
        <w:widowControl w:val="0"/>
        <w:numPr>
          <w:ilvl w:val="0"/>
          <w:numId w:val="11"/>
        </w:numPr>
        <w:tabs>
          <w:tab w:val="clear" w:pos="360"/>
          <w:tab w:val="num" w:pos="284"/>
        </w:tabs>
        <w:suppressAutoHyphens/>
        <w:autoSpaceDE w:val="0"/>
        <w:autoSpaceDN w:val="0"/>
        <w:adjustRightInd w:val="0"/>
        <w:ind w:left="426" w:hanging="426"/>
        <w:jc w:val="both"/>
        <w:rPr>
          <w:rFonts w:eastAsia="Calibri"/>
        </w:rPr>
      </w:pPr>
      <w:r w:rsidRPr="004E37CD">
        <w:rPr>
          <w:rFonts w:eastAsia="Calibri"/>
        </w:rPr>
        <w:t>Wykonawca zapłaci Zamawiającemu kary umowne w następujących przypadkach:</w:t>
      </w:r>
    </w:p>
    <w:p w14:paraId="1D68EAAC" w14:textId="7FDE62FF" w:rsidR="00EA5E7F" w:rsidRPr="004E37CD" w:rsidRDefault="00EA5E7F" w:rsidP="00BF5803">
      <w:pPr>
        <w:widowControl w:val="0"/>
        <w:numPr>
          <w:ilvl w:val="0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jc w:val="both"/>
        <w:rPr>
          <w:rFonts w:eastAsia="Calibri"/>
        </w:rPr>
      </w:pPr>
      <w:r w:rsidRPr="004E37CD">
        <w:rPr>
          <w:rFonts w:eastAsia="Calibri"/>
          <w:spacing w:val="-4"/>
        </w:rPr>
        <w:t xml:space="preserve">z tytułu </w:t>
      </w:r>
      <w:r w:rsidR="004A6487">
        <w:rPr>
          <w:rFonts w:eastAsia="Calibri"/>
          <w:spacing w:val="-4"/>
        </w:rPr>
        <w:t>zwłoki</w:t>
      </w:r>
      <w:r w:rsidR="004A6487" w:rsidRPr="004E37CD">
        <w:rPr>
          <w:rFonts w:eastAsia="Calibri"/>
          <w:spacing w:val="-4"/>
        </w:rPr>
        <w:t xml:space="preserve"> </w:t>
      </w:r>
      <w:r w:rsidR="00411DDD">
        <w:rPr>
          <w:rFonts w:eastAsia="Calibri"/>
          <w:spacing w:val="-4"/>
        </w:rPr>
        <w:t>w</w:t>
      </w:r>
      <w:r w:rsidRPr="004E37CD">
        <w:rPr>
          <w:rFonts w:eastAsia="Calibri"/>
          <w:spacing w:val="-4"/>
        </w:rPr>
        <w:t xml:space="preserve"> realizacji całości przedmiotu </w:t>
      </w:r>
      <w:r w:rsidR="0026523E">
        <w:rPr>
          <w:rFonts w:eastAsia="Calibri"/>
          <w:spacing w:val="-4"/>
        </w:rPr>
        <w:t>u</w:t>
      </w:r>
      <w:r w:rsidRPr="004E37CD">
        <w:rPr>
          <w:rFonts w:eastAsia="Calibri"/>
          <w:spacing w:val="-4"/>
        </w:rPr>
        <w:t xml:space="preserve">mowy w terminie wskazanym </w:t>
      </w:r>
      <w:r w:rsidR="00FB5E2F">
        <w:rPr>
          <w:rFonts w:eastAsia="Calibri"/>
          <w:spacing w:val="-4"/>
        </w:rPr>
        <w:br/>
      </w:r>
      <w:r w:rsidRPr="004E37CD">
        <w:rPr>
          <w:rFonts w:eastAsia="Calibri"/>
          <w:spacing w:val="-4"/>
        </w:rPr>
        <w:t xml:space="preserve">w § 4 </w:t>
      </w:r>
      <w:r w:rsidR="00BF5803">
        <w:rPr>
          <w:rFonts w:eastAsia="Calibri"/>
          <w:spacing w:val="-4"/>
        </w:rPr>
        <w:t xml:space="preserve">ust. 1, </w:t>
      </w:r>
      <w:r w:rsidR="00411DDD">
        <w:rPr>
          <w:rFonts w:eastAsia="Calibri"/>
          <w:spacing w:val="-4"/>
        </w:rPr>
        <w:t>w wysokości 1 % wartości b</w:t>
      </w:r>
      <w:r w:rsidRPr="004E37CD">
        <w:rPr>
          <w:rFonts w:eastAsia="Calibri"/>
          <w:spacing w:val="-4"/>
        </w:rPr>
        <w:t>rutto</w:t>
      </w:r>
      <w:r w:rsidR="00411DDD">
        <w:rPr>
          <w:rFonts w:eastAsia="Calibri"/>
          <w:spacing w:val="-4"/>
        </w:rPr>
        <w:t xml:space="preserve"> Umowy</w:t>
      </w:r>
      <w:r w:rsidRPr="004E37CD">
        <w:rPr>
          <w:rFonts w:eastAsia="Calibri"/>
          <w:spacing w:val="-4"/>
        </w:rPr>
        <w:t>, za każdy</w:t>
      </w:r>
      <w:r w:rsidR="00E550EB">
        <w:rPr>
          <w:rFonts w:eastAsia="Calibri"/>
          <w:spacing w:val="-4"/>
        </w:rPr>
        <w:t xml:space="preserve"> rozpoczęty</w:t>
      </w:r>
      <w:r w:rsidRPr="004E37CD">
        <w:rPr>
          <w:rFonts w:eastAsia="Calibri"/>
          <w:spacing w:val="-4"/>
        </w:rPr>
        <w:t xml:space="preserve"> dzień </w:t>
      </w:r>
      <w:r w:rsidR="00E550EB">
        <w:rPr>
          <w:rFonts w:eastAsia="Calibri"/>
          <w:spacing w:val="-4"/>
        </w:rPr>
        <w:t>zwłoki</w:t>
      </w:r>
      <w:r>
        <w:rPr>
          <w:rFonts w:eastAsia="Calibri"/>
          <w:spacing w:val="-4"/>
        </w:rPr>
        <w:t>,</w:t>
      </w:r>
      <w:r w:rsidRPr="004E37CD">
        <w:rPr>
          <w:rFonts w:eastAsia="Calibri"/>
          <w:spacing w:val="-4"/>
        </w:rPr>
        <w:t xml:space="preserve"> licząc od dnia, w którym </w:t>
      </w:r>
      <w:r w:rsidR="00BF5803">
        <w:rPr>
          <w:rFonts w:eastAsia="Calibri"/>
          <w:spacing w:val="-4"/>
        </w:rPr>
        <w:t>ten termin  upłynął</w:t>
      </w:r>
      <w:r w:rsidRPr="004E37CD">
        <w:rPr>
          <w:rFonts w:eastAsia="Calibri"/>
          <w:spacing w:val="-4"/>
        </w:rPr>
        <w:t>;</w:t>
      </w:r>
    </w:p>
    <w:p w14:paraId="5CFF7AAF" w14:textId="4E314864" w:rsidR="00EA5E7F" w:rsidRPr="004E37CD" w:rsidRDefault="00EA5E7F" w:rsidP="00BF5803">
      <w:pPr>
        <w:widowControl w:val="0"/>
        <w:numPr>
          <w:ilvl w:val="0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ind w:left="709" w:hanging="283"/>
        <w:jc w:val="both"/>
        <w:rPr>
          <w:rFonts w:eastAsia="Calibri"/>
        </w:rPr>
      </w:pPr>
      <w:r w:rsidRPr="004E37CD">
        <w:rPr>
          <w:rFonts w:eastAsia="Calibri"/>
          <w:spacing w:val="-4"/>
        </w:rPr>
        <w:t xml:space="preserve">z tytułu </w:t>
      </w:r>
      <w:r w:rsidR="00E550EB">
        <w:rPr>
          <w:rFonts w:eastAsia="Calibri"/>
          <w:spacing w:val="-4"/>
        </w:rPr>
        <w:t xml:space="preserve">zwłoki </w:t>
      </w:r>
      <w:r w:rsidR="00E550EB" w:rsidRPr="004E37CD">
        <w:rPr>
          <w:rFonts w:eastAsia="Calibri"/>
          <w:spacing w:val="-4"/>
        </w:rPr>
        <w:t xml:space="preserve"> </w:t>
      </w:r>
      <w:r w:rsidRPr="004E37CD">
        <w:rPr>
          <w:rFonts w:eastAsia="Calibri"/>
          <w:spacing w:val="-4"/>
        </w:rPr>
        <w:t>w stosunku do któregokolwiek z terminów określonyc</w:t>
      </w:r>
      <w:r w:rsidR="00FB5E2F">
        <w:rPr>
          <w:rFonts w:eastAsia="Calibri"/>
          <w:spacing w:val="-4"/>
        </w:rPr>
        <w:t xml:space="preserve">h w § 7, </w:t>
      </w:r>
      <w:r w:rsidR="00FB5E2F">
        <w:rPr>
          <w:rFonts w:eastAsia="Calibri"/>
          <w:spacing w:val="-4"/>
        </w:rPr>
        <w:br/>
        <w:t>w wysokości brutto 50</w:t>
      </w:r>
      <w:r w:rsidRPr="004E37CD">
        <w:rPr>
          <w:rFonts w:eastAsia="Calibri"/>
          <w:spacing w:val="-4"/>
        </w:rPr>
        <w:t>,00 zł, za każdy</w:t>
      </w:r>
      <w:r w:rsidR="00E550EB">
        <w:rPr>
          <w:rFonts w:eastAsia="Calibri"/>
          <w:spacing w:val="-4"/>
        </w:rPr>
        <w:t xml:space="preserve"> rozpoczęty</w:t>
      </w:r>
      <w:r w:rsidRPr="004E37CD">
        <w:rPr>
          <w:rFonts w:eastAsia="Calibri"/>
          <w:spacing w:val="-4"/>
        </w:rPr>
        <w:t xml:space="preserve"> dzień </w:t>
      </w:r>
      <w:r w:rsidR="00E550EB">
        <w:rPr>
          <w:rFonts w:eastAsia="Calibri"/>
          <w:spacing w:val="-4"/>
        </w:rPr>
        <w:t>zwłoki</w:t>
      </w:r>
      <w:r w:rsidRPr="004E37CD">
        <w:rPr>
          <w:rFonts w:eastAsia="Calibri"/>
          <w:spacing w:val="-4"/>
        </w:rPr>
        <w:t>.</w:t>
      </w:r>
    </w:p>
    <w:p w14:paraId="5012803D" w14:textId="462875CA" w:rsidR="00EA5E7F" w:rsidRPr="004E37CD" w:rsidRDefault="00EA5E7F" w:rsidP="00BF5803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jc w:val="both"/>
        <w:rPr>
          <w:rFonts w:eastAsia="Calibri"/>
        </w:rPr>
      </w:pPr>
      <w:r w:rsidRPr="004E37CD">
        <w:rPr>
          <w:rFonts w:eastAsia="Calibri"/>
        </w:rPr>
        <w:t>Zamawiającemu</w:t>
      </w:r>
      <w:r w:rsidRPr="004E37CD">
        <w:rPr>
          <w:rFonts w:eastAsia="Calibri"/>
          <w:spacing w:val="-4"/>
        </w:rPr>
        <w:t xml:space="preserve"> przysługuje prawo odstąpienia od Umowy</w:t>
      </w:r>
      <w:r w:rsidR="00FC356C">
        <w:rPr>
          <w:rFonts w:eastAsia="Calibri"/>
          <w:spacing w:val="-4"/>
        </w:rPr>
        <w:t xml:space="preserve"> w całości lub w części: </w:t>
      </w:r>
    </w:p>
    <w:p w14:paraId="70CE76E1" w14:textId="5CCF02A6" w:rsidR="00EA5E7F" w:rsidRPr="004E37CD" w:rsidRDefault="00FC356C" w:rsidP="00BF5803">
      <w:pPr>
        <w:widowControl w:val="0"/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ind w:left="709" w:hanging="283"/>
        <w:jc w:val="both"/>
        <w:rPr>
          <w:rFonts w:eastAsia="Calibri"/>
        </w:rPr>
      </w:pPr>
      <w:r w:rsidRPr="004E37CD">
        <w:rPr>
          <w:rFonts w:eastAsia="Calibri"/>
          <w:spacing w:val="-4"/>
        </w:rPr>
        <w:t>w przypadku, gdy</w:t>
      </w:r>
      <w:r w:rsidRPr="004E37CD">
        <w:rPr>
          <w:rFonts w:eastAsia="Calibri"/>
        </w:rPr>
        <w:t xml:space="preserve"> </w:t>
      </w:r>
      <w:r w:rsidR="00EA5E7F" w:rsidRPr="004E37CD">
        <w:rPr>
          <w:rFonts w:eastAsia="Calibri"/>
        </w:rPr>
        <w:t>Wykonawca opóźnia się z rozpoczęciem lub zakończeniem prac z przyczyn leżących po jego</w:t>
      </w:r>
      <w:r w:rsidR="00411DDD">
        <w:rPr>
          <w:rFonts w:eastAsia="Calibri"/>
        </w:rPr>
        <w:t xml:space="preserve"> stronie, w stosunku do terminu określonego</w:t>
      </w:r>
      <w:r w:rsidR="00EA5E7F" w:rsidRPr="004E37CD">
        <w:rPr>
          <w:rFonts w:eastAsia="Calibri"/>
        </w:rPr>
        <w:t xml:space="preserve"> w § 4 o więcej niż 7 (siedem) dni kalendarzowych,</w:t>
      </w:r>
    </w:p>
    <w:p w14:paraId="3BB383F5" w14:textId="0CA58D40" w:rsidR="00EA5E7F" w:rsidRPr="00FC356C" w:rsidRDefault="00FC356C" w:rsidP="00BF5803">
      <w:pPr>
        <w:widowControl w:val="0"/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ind w:left="709" w:hanging="283"/>
        <w:jc w:val="both"/>
        <w:rPr>
          <w:rFonts w:eastAsia="Calibri"/>
          <w:spacing w:val="-4"/>
        </w:rPr>
      </w:pPr>
      <w:r w:rsidRPr="004E37CD">
        <w:rPr>
          <w:rFonts w:eastAsia="Calibri"/>
          <w:spacing w:val="-4"/>
        </w:rPr>
        <w:t>w przypadku, gdy</w:t>
      </w:r>
      <w:r w:rsidRPr="00736EEC">
        <w:rPr>
          <w:rFonts w:eastAsia="Calibri"/>
        </w:rPr>
        <w:t xml:space="preserve"> </w:t>
      </w:r>
      <w:r w:rsidR="00EA5E7F" w:rsidRPr="00736EEC">
        <w:rPr>
          <w:rFonts w:eastAsia="Calibri"/>
        </w:rPr>
        <w:t>Wykonawca wykonuje prace wadliwie lub sprzecznie z Umową pomimo wezwania przez Zamawiającego do zmiany sposobu wykonania prac w wyznaczonym terminie.</w:t>
      </w:r>
    </w:p>
    <w:p w14:paraId="0D6E639E" w14:textId="7245D08A" w:rsidR="00FC356C" w:rsidRPr="00736EEC" w:rsidRDefault="00FC356C" w:rsidP="00D96F67">
      <w:pPr>
        <w:widowControl w:val="0"/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jc w:val="both"/>
        <w:rPr>
          <w:rFonts w:eastAsia="Calibri"/>
          <w:spacing w:val="-4"/>
        </w:rPr>
      </w:pPr>
      <w:r>
        <w:rPr>
          <w:rFonts w:eastAsiaTheme="minorHAnsi"/>
          <w:color w:val="000000"/>
          <w:lang w:eastAsia="en-US"/>
        </w:rPr>
        <w:t xml:space="preserve">w terminie </w:t>
      </w:r>
      <w:r w:rsidR="00037041">
        <w:rPr>
          <w:rFonts w:eastAsiaTheme="minorHAnsi"/>
          <w:b/>
          <w:bCs/>
          <w:color w:val="000000"/>
          <w:u w:val="single"/>
          <w:lang w:eastAsia="en-US"/>
        </w:rPr>
        <w:t>od</w:t>
      </w:r>
      <w:r>
        <w:rPr>
          <w:rFonts w:eastAsiaTheme="minorHAnsi"/>
          <w:b/>
          <w:bCs/>
          <w:color w:val="000000"/>
          <w:u w:val="single"/>
          <w:lang w:eastAsia="en-US"/>
        </w:rPr>
        <w:t xml:space="preserve"> dnia 23 grudnia 2024 r.</w:t>
      </w:r>
      <w:r w:rsidR="00037041">
        <w:rPr>
          <w:rFonts w:eastAsiaTheme="minorHAnsi"/>
          <w:b/>
          <w:bCs/>
          <w:color w:val="000000"/>
          <w:u w:val="single"/>
          <w:lang w:eastAsia="en-US"/>
        </w:rPr>
        <w:t xml:space="preserve"> do </w:t>
      </w:r>
      <w:r w:rsidR="00525320">
        <w:rPr>
          <w:rFonts w:eastAsiaTheme="minorHAnsi"/>
          <w:b/>
          <w:bCs/>
          <w:color w:val="000000"/>
          <w:u w:val="single"/>
          <w:lang w:eastAsia="en-US"/>
        </w:rPr>
        <w:t xml:space="preserve">dnia </w:t>
      </w:r>
      <w:r w:rsidR="00037041">
        <w:rPr>
          <w:rFonts w:eastAsiaTheme="minorHAnsi"/>
          <w:b/>
          <w:bCs/>
          <w:color w:val="000000"/>
          <w:u w:val="single"/>
          <w:lang w:eastAsia="en-US"/>
        </w:rPr>
        <w:t>31 grudnia 202</w:t>
      </w:r>
      <w:r w:rsidR="00525320">
        <w:rPr>
          <w:rFonts w:eastAsiaTheme="minorHAnsi"/>
          <w:b/>
          <w:bCs/>
          <w:color w:val="000000"/>
          <w:u w:val="single"/>
          <w:lang w:eastAsia="en-US"/>
        </w:rPr>
        <w:t>4 r.</w:t>
      </w:r>
      <w:r>
        <w:rPr>
          <w:rFonts w:eastAsiaTheme="minorHAnsi"/>
          <w:color w:val="000000"/>
          <w:lang w:eastAsia="en-US"/>
        </w:rPr>
        <w:t xml:space="preserve"> w trybie natychmiastowym bez wyznaczenia </w:t>
      </w:r>
      <w:r w:rsidRPr="00FC356C">
        <w:rPr>
          <w:rFonts w:eastAsiaTheme="minorHAnsi"/>
          <w:bCs/>
          <w:color w:val="000000"/>
          <w:lang w:eastAsia="en-US"/>
        </w:rPr>
        <w:t>Wykonawcy</w:t>
      </w:r>
      <w:r w:rsidRPr="00FC356C">
        <w:rPr>
          <w:rFonts w:eastAsiaTheme="minorHAnsi"/>
          <w:color w:val="000000"/>
          <w:lang w:eastAsia="en-US"/>
        </w:rPr>
        <w:t xml:space="preserve"> jakiegokolwiek dodatkowego terminu, jeżeli nie zostanie zachowany przez </w:t>
      </w:r>
      <w:r w:rsidRPr="00FC356C">
        <w:rPr>
          <w:rFonts w:eastAsiaTheme="minorHAnsi"/>
          <w:bCs/>
          <w:color w:val="000000"/>
          <w:lang w:eastAsia="en-US"/>
        </w:rPr>
        <w:t>Wykonawcę</w:t>
      </w:r>
      <w:r w:rsidRPr="00FC356C">
        <w:rPr>
          <w:rFonts w:eastAsiaTheme="minorHAnsi"/>
          <w:color w:val="000000"/>
          <w:lang w:eastAsia="en-US"/>
        </w:rPr>
        <w:t xml:space="preserve"> termin dostawy przedmiotu umowy </w:t>
      </w:r>
      <w:r w:rsidR="00D96F67">
        <w:rPr>
          <w:rFonts w:eastAsiaTheme="minorHAnsi"/>
          <w:color w:val="000000"/>
          <w:lang w:eastAsia="en-US"/>
        </w:rPr>
        <w:t xml:space="preserve">określonego </w:t>
      </w:r>
      <w:r w:rsidR="00D96F67" w:rsidRPr="00FC356C">
        <w:rPr>
          <w:rFonts w:eastAsiaTheme="minorHAnsi"/>
          <w:color w:val="000000"/>
          <w:lang w:eastAsia="en-US"/>
        </w:rPr>
        <w:t>w §</w:t>
      </w:r>
      <w:r w:rsidR="00D96F67">
        <w:rPr>
          <w:rFonts w:eastAsiaTheme="minorHAnsi"/>
          <w:color w:val="000000"/>
          <w:lang w:eastAsia="en-US"/>
        </w:rPr>
        <w:t xml:space="preserve"> 4 ust. 1 </w:t>
      </w:r>
      <w:r w:rsidR="00D96F67" w:rsidRPr="00D96F67">
        <w:rPr>
          <w:rFonts w:eastAsiaTheme="minorHAnsi"/>
          <w:color w:val="000000"/>
          <w:lang w:eastAsia="en-US"/>
        </w:rPr>
        <w:t xml:space="preserve">lub nie zostanie zachowany przez Wykonawcę termin dostarczenia faktury VAT, określony w § 6 ust. </w:t>
      </w:r>
      <w:r w:rsidR="007335FF">
        <w:rPr>
          <w:rFonts w:eastAsiaTheme="minorHAnsi"/>
          <w:color w:val="000000"/>
          <w:lang w:eastAsia="en-US"/>
        </w:rPr>
        <w:t>5</w:t>
      </w:r>
      <w:r w:rsidR="00676C16">
        <w:rPr>
          <w:rFonts w:eastAsiaTheme="minorHAnsi"/>
          <w:color w:val="000000"/>
          <w:lang w:eastAsia="en-US"/>
        </w:rPr>
        <w:t xml:space="preserve"> U</w:t>
      </w:r>
      <w:r w:rsidR="00D96F67" w:rsidRPr="00D96F67">
        <w:rPr>
          <w:rFonts w:eastAsiaTheme="minorHAnsi"/>
          <w:color w:val="000000"/>
          <w:lang w:eastAsia="en-US"/>
        </w:rPr>
        <w:t xml:space="preserve">mowy, albo w przypadku niezachowania przez Wykonawcę obu terminów określonych w § 4 ust. 1 i w § 6 ust. </w:t>
      </w:r>
      <w:r w:rsidR="00D96F67">
        <w:rPr>
          <w:rFonts w:eastAsiaTheme="minorHAnsi"/>
          <w:color w:val="000000"/>
          <w:lang w:eastAsia="en-US"/>
        </w:rPr>
        <w:t>5</w:t>
      </w:r>
      <w:r w:rsidR="00D96F67" w:rsidRPr="00D96F67">
        <w:rPr>
          <w:rFonts w:eastAsiaTheme="minorHAnsi"/>
          <w:color w:val="000000"/>
          <w:lang w:eastAsia="en-US"/>
        </w:rPr>
        <w:t xml:space="preserve"> </w:t>
      </w:r>
      <w:r w:rsidR="007335FF">
        <w:rPr>
          <w:rFonts w:eastAsiaTheme="minorHAnsi"/>
          <w:color w:val="000000"/>
          <w:lang w:eastAsia="en-US"/>
        </w:rPr>
        <w:t>U</w:t>
      </w:r>
      <w:r w:rsidR="00D96F67" w:rsidRPr="00D96F67">
        <w:rPr>
          <w:rFonts w:eastAsiaTheme="minorHAnsi"/>
          <w:color w:val="000000"/>
          <w:lang w:eastAsia="en-US"/>
        </w:rPr>
        <w:t>mowy łącznie.</w:t>
      </w:r>
    </w:p>
    <w:p w14:paraId="70DA2F55" w14:textId="03B89F96" w:rsidR="00EA5E7F" w:rsidRPr="00736EEC" w:rsidRDefault="00EA5E7F" w:rsidP="00BF5803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ind w:left="426" w:hanging="426"/>
        <w:jc w:val="both"/>
        <w:rPr>
          <w:rFonts w:eastAsia="Calibri"/>
          <w:spacing w:val="-4"/>
        </w:rPr>
      </w:pPr>
      <w:r w:rsidRPr="00736EEC">
        <w:t>Zamawiaj</w:t>
      </w:r>
      <w:r w:rsidR="00BF5803">
        <w:t>ący powiadomi Wykonawcę</w:t>
      </w:r>
      <w:r w:rsidRPr="00736EEC">
        <w:t xml:space="preserve"> o odstąpieniu od Umowy w terminie do </w:t>
      </w:r>
      <w:r w:rsidR="00320921">
        <w:t xml:space="preserve">czternastu </w:t>
      </w:r>
      <w:r w:rsidRPr="00736EEC">
        <w:t>(</w:t>
      </w:r>
      <w:r w:rsidR="00320921">
        <w:t>14</w:t>
      </w:r>
      <w:r w:rsidRPr="00736EEC">
        <w:t>) dni kalendarzowych od powzięcia wiadomości o wystąpieniu okoliczności, o których mowa w ust. 2</w:t>
      </w:r>
      <w:r w:rsidR="00FC356C">
        <w:t xml:space="preserve"> pkt. 1 i 2 Umowy.</w:t>
      </w:r>
      <w:r w:rsidRPr="00736EEC">
        <w:t xml:space="preserve"> </w:t>
      </w:r>
    </w:p>
    <w:p w14:paraId="7D56CE34" w14:textId="77777777" w:rsidR="00EA5E7F" w:rsidRPr="00736EEC" w:rsidRDefault="00EA5E7F" w:rsidP="00BF5803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36EEC">
        <w:rPr>
          <w:rFonts w:eastAsia="Calibri"/>
          <w:lang w:eastAsia="en-US"/>
        </w:rPr>
        <w:t>W przypadku odstąpienia od Umowy przez Zamawiającego z przyczyn, o których mowa</w:t>
      </w:r>
      <w:r w:rsidRPr="00736EEC">
        <w:t xml:space="preserve"> </w:t>
      </w:r>
      <w:r w:rsidRPr="00736EEC">
        <w:br/>
      </w:r>
      <w:r w:rsidRPr="00736EEC">
        <w:rPr>
          <w:rFonts w:eastAsia="Calibri"/>
          <w:lang w:eastAsia="en-US"/>
        </w:rPr>
        <w:t>w ust. 2, Wykonawca zobowiązany jest zapłacić Zamawiającemu karę umowną</w:t>
      </w:r>
      <w:r w:rsidRPr="00736EEC">
        <w:t xml:space="preserve"> </w:t>
      </w:r>
      <w:r w:rsidRPr="00736EEC">
        <w:br/>
      </w:r>
      <w:r w:rsidRPr="00736EEC">
        <w:rPr>
          <w:rFonts w:eastAsia="Calibri"/>
          <w:lang w:eastAsia="en-US"/>
        </w:rPr>
        <w:t>w wysokości 10% niezrealizowanej wartości brutto Umowy.</w:t>
      </w:r>
    </w:p>
    <w:p w14:paraId="0631AAB0" w14:textId="44900EB3" w:rsidR="00EA5E7F" w:rsidRDefault="00EA5E7F" w:rsidP="00BF5803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Zamawiający może rozwiązać Umowę, z tym, że w</w:t>
      </w:r>
      <w:r w:rsidRPr="00400ED6">
        <w:t xml:space="preserve"> pr</w:t>
      </w:r>
      <w:r>
        <w:t xml:space="preserve">zypadku rozwiązania Umowy </w:t>
      </w:r>
      <w:r w:rsidR="00BF5803">
        <w:br/>
      </w:r>
      <w:r>
        <w:t>z przyczyn:</w:t>
      </w:r>
    </w:p>
    <w:p w14:paraId="3A6DD6EA" w14:textId="77777777" w:rsidR="00EA5E7F" w:rsidRPr="00A30FB7" w:rsidRDefault="00EA5E7F" w:rsidP="00BF5803">
      <w:pPr>
        <w:pStyle w:val="Akapitzlist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jc w:val="both"/>
        <w:textAlignment w:val="baseline"/>
        <w:rPr>
          <w:u w:val="single"/>
        </w:rPr>
      </w:pPr>
      <w:r>
        <w:lastRenderedPageBreak/>
        <w:t xml:space="preserve">zależnych </w:t>
      </w:r>
      <w:r w:rsidRPr="00400ED6">
        <w:t>od Wykonawcy, Wykonawca jest zobowiązany zapł</w:t>
      </w:r>
      <w:r>
        <w:t xml:space="preserve">acić Zamawiającemu karę umowną </w:t>
      </w:r>
      <w:r w:rsidRPr="00400ED6">
        <w:t>w wysokości 10 % niezrea</w:t>
      </w:r>
      <w:r>
        <w:t>lizowanej wartości brutto Umowy;</w:t>
      </w:r>
    </w:p>
    <w:p w14:paraId="22DA9298" w14:textId="77777777" w:rsidR="00EA5E7F" w:rsidRPr="00400ED6" w:rsidRDefault="00EA5E7F" w:rsidP="00BF5803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jc w:val="both"/>
        <w:textAlignment w:val="baseline"/>
        <w:rPr>
          <w:u w:val="single"/>
        </w:rPr>
      </w:pPr>
      <w:r w:rsidRPr="00400ED6">
        <w:t>za które Wykonawca nie ponosi odpowiedzialności, Zamawiający zobowiązany jest zapłacić Wykonawcy karę umowną w wysokości 10 % niezrealizowanej wartości brutto Umowy.</w:t>
      </w:r>
    </w:p>
    <w:p w14:paraId="3636A4EA" w14:textId="77777777" w:rsidR="00EA5E7F" w:rsidRPr="00622BF0" w:rsidRDefault="00EA5E7F" w:rsidP="00BF5803">
      <w:pPr>
        <w:pStyle w:val="Akapitzlist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Umowa może</w:t>
      </w:r>
      <w:r w:rsidRPr="00622BF0">
        <w:t xml:space="preserve"> być rozwiązana za zgodną wolą obu Stron.</w:t>
      </w:r>
    </w:p>
    <w:p w14:paraId="7D37F698" w14:textId="3D2420F5" w:rsidR="00BF5803" w:rsidRPr="00BF5803" w:rsidRDefault="00BF5803" w:rsidP="00BF5803">
      <w:pPr>
        <w:pStyle w:val="Akapitzlist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textAlignment w:val="baseline"/>
        <w:rPr>
          <w:u w:val="single"/>
        </w:rPr>
      </w:pPr>
      <w:r w:rsidRPr="009A4722">
        <w:t xml:space="preserve">Rozwiązanie Umowy albo odstąpienie od Umowy będzie miało formę pisemną pod rygorem nieważności i będzie zawierać uzasadnienie. </w:t>
      </w:r>
    </w:p>
    <w:p w14:paraId="5BAE039E" w14:textId="77777777" w:rsidR="00EA5E7F" w:rsidRDefault="00EA5E7F" w:rsidP="00BF5803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ind w:left="426" w:hanging="426"/>
        <w:jc w:val="both"/>
        <w:rPr>
          <w:rFonts w:eastAsia="Calibri"/>
          <w:spacing w:val="-4"/>
        </w:rPr>
      </w:pPr>
      <w:r w:rsidRPr="00FE45C2">
        <w:rPr>
          <w:rFonts w:eastAsia="Calibri"/>
          <w:spacing w:val="-4"/>
        </w:rPr>
        <w:t>W p</w:t>
      </w:r>
      <w:r>
        <w:rPr>
          <w:rFonts w:eastAsia="Calibri"/>
          <w:spacing w:val="-4"/>
        </w:rPr>
        <w:t>rzypadku, odstąpienia od Umowy lub jej rozwiązania:</w:t>
      </w:r>
    </w:p>
    <w:p w14:paraId="3DCD9A44" w14:textId="77777777" w:rsidR="00EA5E7F" w:rsidRDefault="00EA5E7F" w:rsidP="00BF5803">
      <w:pPr>
        <w:pStyle w:val="Akapitzlist"/>
        <w:widowControl w:val="0"/>
        <w:numPr>
          <w:ilvl w:val="1"/>
          <w:numId w:val="29"/>
        </w:numPr>
        <w:tabs>
          <w:tab w:val="left" w:pos="851"/>
        </w:tabs>
        <w:suppressAutoHyphens/>
        <w:autoSpaceDE w:val="0"/>
        <w:autoSpaceDN w:val="0"/>
        <w:adjustRightInd w:val="0"/>
        <w:ind w:left="709" w:hanging="283"/>
        <w:jc w:val="both"/>
        <w:rPr>
          <w:rFonts w:eastAsia="Calibri"/>
          <w:spacing w:val="-4"/>
        </w:rPr>
      </w:pPr>
      <w:r w:rsidRPr="00FC35F7">
        <w:rPr>
          <w:rFonts w:eastAsia="Calibri"/>
          <w:spacing w:val="-4"/>
        </w:rPr>
        <w:t>Strony przystąpią do sporządzenia Inwentaryzacji prac i dostaw wykonanych na dzień odstą</w:t>
      </w:r>
      <w:r>
        <w:rPr>
          <w:rFonts w:eastAsia="Calibri"/>
          <w:spacing w:val="-4"/>
        </w:rPr>
        <w:t>pienia od U</w:t>
      </w:r>
      <w:r w:rsidRPr="00FC35F7">
        <w:rPr>
          <w:rFonts w:eastAsia="Calibri"/>
          <w:spacing w:val="-4"/>
        </w:rPr>
        <w:t>mowy</w:t>
      </w:r>
      <w:r>
        <w:rPr>
          <w:rFonts w:eastAsia="Calibri"/>
          <w:spacing w:val="-4"/>
        </w:rPr>
        <w:t xml:space="preserve"> lub jej rozwiązania, przy czym p</w:t>
      </w:r>
      <w:r w:rsidRPr="00FC35F7">
        <w:rPr>
          <w:rFonts w:eastAsia="Calibri"/>
          <w:spacing w:val="-4"/>
        </w:rPr>
        <w:t xml:space="preserve">ostanowienia </w:t>
      </w:r>
      <w:r>
        <w:rPr>
          <w:rFonts w:eastAsia="Calibri"/>
          <w:spacing w:val="-4"/>
        </w:rPr>
        <w:t>U</w:t>
      </w:r>
      <w:r w:rsidRPr="00FC35F7">
        <w:rPr>
          <w:rFonts w:eastAsia="Calibri"/>
          <w:spacing w:val="-4"/>
        </w:rPr>
        <w:t>mowy dotyczące odbiorów oraz płatności wynagr</w:t>
      </w:r>
      <w:r>
        <w:rPr>
          <w:rFonts w:eastAsia="Calibri"/>
          <w:spacing w:val="-4"/>
        </w:rPr>
        <w:t>odzenia stosuje się odpowiednio;</w:t>
      </w:r>
      <w:r w:rsidRPr="00FC35F7">
        <w:rPr>
          <w:rFonts w:eastAsia="Calibri"/>
          <w:spacing w:val="-4"/>
        </w:rPr>
        <w:t xml:space="preserve"> </w:t>
      </w:r>
    </w:p>
    <w:p w14:paraId="13A402B0" w14:textId="77777777" w:rsidR="00EA5E7F" w:rsidRPr="00E052E1" w:rsidRDefault="00EA5E7F" w:rsidP="00BF5803">
      <w:pPr>
        <w:pStyle w:val="Akapitzlist"/>
        <w:widowControl w:val="0"/>
        <w:numPr>
          <w:ilvl w:val="1"/>
          <w:numId w:val="29"/>
        </w:numPr>
        <w:tabs>
          <w:tab w:val="left" w:pos="851"/>
        </w:tabs>
        <w:suppressAutoHyphens/>
        <w:autoSpaceDE w:val="0"/>
        <w:autoSpaceDN w:val="0"/>
        <w:adjustRightInd w:val="0"/>
        <w:ind w:left="709" w:hanging="283"/>
        <w:jc w:val="both"/>
        <w:rPr>
          <w:rFonts w:eastAsia="Calibri"/>
          <w:spacing w:val="-4"/>
        </w:rPr>
      </w:pPr>
      <w:r>
        <w:rPr>
          <w:rFonts w:eastAsia="Calibri"/>
          <w:spacing w:val="-4"/>
        </w:rPr>
        <w:t>Wykonawca zobowiązany jest</w:t>
      </w:r>
      <w:r w:rsidRPr="00FC35F7">
        <w:rPr>
          <w:rFonts w:eastAsia="Calibri"/>
          <w:spacing w:val="-4"/>
        </w:rPr>
        <w:t xml:space="preserve"> na własny koszt zabezpieczyć wykonane prace, by zapobiec ich zniszczeniu</w:t>
      </w:r>
      <w:r>
        <w:rPr>
          <w:rFonts w:eastAsia="Calibri"/>
          <w:spacing w:val="-4"/>
        </w:rPr>
        <w:t xml:space="preserve"> oraz zobowiązany jest</w:t>
      </w:r>
      <w:r w:rsidRPr="00FC35F7">
        <w:rPr>
          <w:rFonts w:eastAsia="Calibri"/>
          <w:spacing w:val="-4"/>
        </w:rPr>
        <w:t xml:space="preserve"> usunąć z placu montażu na koszt własny: swoich pracown</w:t>
      </w:r>
      <w:r>
        <w:rPr>
          <w:rFonts w:eastAsia="Calibri"/>
          <w:spacing w:val="-4"/>
        </w:rPr>
        <w:t xml:space="preserve">ików, wyposażenie i urządzenia </w:t>
      </w:r>
      <w:r w:rsidRPr="00FC35F7">
        <w:rPr>
          <w:rFonts w:eastAsia="Calibri"/>
          <w:spacing w:val="-4"/>
        </w:rPr>
        <w:t xml:space="preserve">oraz oczyścić plac montażu w ciągu 7 </w:t>
      </w:r>
      <w:r>
        <w:rPr>
          <w:rFonts w:eastAsia="Calibri"/>
          <w:spacing w:val="-4"/>
        </w:rPr>
        <w:t xml:space="preserve">(siedmiu) </w:t>
      </w:r>
      <w:r w:rsidRPr="00FC35F7">
        <w:rPr>
          <w:rFonts w:eastAsia="Calibri"/>
          <w:spacing w:val="-4"/>
        </w:rPr>
        <w:t xml:space="preserve">dni kalendarzowych od daty </w:t>
      </w:r>
      <w:r>
        <w:rPr>
          <w:rFonts w:eastAsia="Calibri"/>
          <w:spacing w:val="-4"/>
        </w:rPr>
        <w:t>odstąpienia od U</w:t>
      </w:r>
      <w:r w:rsidRPr="00FC35F7">
        <w:rPr>
          <w:rFonts w:eastAsia="Calibri"/>
          <w:spacing w:val="-4"/>
        </w:rPr>
        <w:t>mowy</w:t>
      </w:r>
      <w:r>
        <w:rPr>
          <w:rFonts w:eastAsia="Calibri"/>
          <w:spacing w:val="-4"/>
        </w:rPr>
        <w:t xml:space="preserve"> lub jej rozwiązania</w:t>
      </w:r>
      <w:r w:rsidRPr="00FC35F7">
        <w:rPr>
          <w:rFonts w:eastAsia="Calibri"/>
          <w:spacing w:val="-4"/>
        </w:rPr>
        <w:t>.</w:t>
      </w:r>
    </w:p>
    <w:p w14:paraId="1607E791" w14:textId="4918290C" w:rsidR="00EA5E7F" w:rsidRDefault="00EA5E7F" w:rsidP="00BF5803">
      <w:pPr>
        <w:widowControl w:val="0"/>
        <w:numPr>
          <w:ilvl w:val="0"/>
          <w:numId w:val="36"/>
        </w:numPr>
        <w:tabs>
          <w:tab w:val="clear" w:pos="1146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u w:val="single"/>
        </w:rPr>
      </w:pPr>
      <w:r w:rsidRPr="00400ED6">
        <w:t>Kary umowne, o których mowa w ust. 1, 4 i</w:t>
      </w:r>
      <w:r>
        <w:t xml:space="preserve"> ust.</w:t>
      </w:r>
      <w:r w:rsidRPr="00400ED6">
        <w:t xml:space="preserve"> 5</w:t>
      </w:r>
      <w:r w:rsidR="00BF5803">
        <w:t xml:space="preserve"> pkt</w:t>
      </w:r>
      <w:r>
        <w:t xml:space="preserve"> 1</w:t>
      </w:r>
      <w:r w:rsidRPr="00400ED6">
        <w:t>, zostaną po</w:t>
      </w:r>
      <w:r>
        <w:t xml:space="preserve">trącona w pierwszej kolejności </w:t>
      </w:r>
      <w:r w:rsidRPr="00400ED6">
        <w:t xml:space="preserve">z wynagrodzenia należnego Wykonawcy, na co Wykonawca wyraża zgodę </w:t>
      </w:r>
      <w:r w:rsidR="008F1C88">
        <w:br/>
      </w:r>
      <w:r w:rsidRPr="00400ED6">
        <w:t xml:space="preserve">i do czego upoważnia Zamawiającego, bez potrzeby uzyskania potwierdzenia. Łączna suma kar umownych, o których mowa w ust. 1, 4 i </w:t>
      </w:r>
      <w:r>
        <w:t xml:space="preserve">ust. </w:t>
      </w:r>
      <w:r w:rsidRPr="00400ED6">
        <w:t>5</w:t>
      </w:r>
      <w:r w:rsidR="00BF5803">
        <w:t xml:space="preserve"> pkt</w:t>
      </w:r>
      <w:r>
        <w:t xml:space="preserve"> 1</w:t>
      </w:r>
      <w:r w:rsidRPr="00400ED6">
        <w:t>, nie może przekroczyć 15% wartości brutto Umowy.</w:t>
      </w:r>
    </w:p>
    <w:p w14:paraId="484B600B" w14:textId="16512B3F" w:rsidR="00EA5E7F" w:rsidRDefault="00EA5E7F" w:rsidP="00BF5803">
      <w:pPr>
        <w:widowControl w:val="0"/>
        <w:numPr>
          <w:ilvl w:val="0"/>
          <w:numId w:val="36"/>
        </w:numPr>
        <w:tabs>
          <w:tab w:val="clear" w:pos="1146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u w:val="single"/>
        </w:rPr>
      </w:pPr>
      <w:r>
        <w:t xml:space="preserve">W </w:t>
      </w:r>
      <w:r w:rsidRPr="00400ED6">
        <w:t xml:space="preserve">przypadku powstania szkody przewyższającej wysokość kar umownych, o których mowa w ust. 1, 4 i </w:t>
      </w:r>
      <w:r>
        <w:t>ust</w:t>
      </w:r>
      <w:r w:rsidR="00621E35">
        <w:t>.</w:t>
      </w:r>
      <w:r>
        <w:t xml:space="preserve"> </w:t>
      </w:r>
      <w:r w:rsidRPr="00400ED6">
        <w:t>5</w:t>
      </w:r>
      <w:r w:rsidR="00BF5803">
        <w:t xml:space="preserve"> pkt</w:t>
      </w:r>
      <w:r>
        <w:t xml:space="preserve"> 1</w:t>
      </w:r>
      <w:r w:rsidRPr="00400ED6">
        <w:t xml:space="preserve">, Strony zastrzegają sobie prawo do dochodzenia odszkodowania na zasadach określonych w ustawie z dnia 23 kwietnia </w:t>
      </w:r>
      <w:r>
        <w:t xml:space="preserve">1964 r. </w:t>
      </w:r>
      <w:r w:rsidR="00BF5803">
        <w:t xml:space="preserve">Kodeks cywilny </w:t>
      </w:r>
      <w:r w:rsidR="00BF5803" w:rsidRPr="009A4722">
        <w:t>(</w:t>
      </w:r>
      <w:proofErr w:type="spellStart"/>
      <w:r w:rsidR="00BF5803" w:rsidRPr="0000326D">
        <w:t>t.j</w:t>
      </w:r>
      <w:proofErr w:type="spellEnd"/>
      <w:r w:rsidR="00BF5803" w:rsidRPr="0000326D">
        <w:t xml:space="preserve">. Dz. U. z 2024 r. poz. 1061 z </w:t>
      </w:r>
      <w:proofErr w:type="spellStart"/>
      <w:r w:rsidR="00BF5803" w:rsidRPr="0000326D">
        <w:t>późn</w:t>
      </w:r>
      <w:proofErr w:type="spellEnd"/>
      <w:r w:rsidR="00BF5803" w:rsidRPr="0000326D">
        <w:t>. zm</w:t>
      </w:r>
      <w:r w:rsidR="00BF5803">
        <w:t>.</w:t>
      </w:r>
      <w:r w:rsidR="00BF5803" w:rsidRPr="009A4722">
        <w:t>).</w:t>
      </w:r>
    </w:p>
    <w:p w14:paraId="0EB072F2" w14:textId="1188CB26" w:rsidR="00EA5E7F" w:rsidRPr="009E77BD" w:rsidRDefault="00EA5E7F" w:rsidP="00BF5803">
      <w:pPr>
        <w:widowControl w:val="0"/>
        <w:numPr>
          <w:ilvl w:val="0"/>
          <w:numId w:val="36"/>
        </w:numPr>
        <w:tabs>
          <w:tab w:val="clear" w:pos="1146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u w:val="single"/>
        </w:rPr>
      </w:pPr>
      <w:r w:rsidRPr="002B62C4">
        <w:rPr>
          <w:rFonts w:eastAsia="Calibri"/>
          <w:spacing w:val="-4"/>
        </w:rPr>
        <w:t xml:space="preserve">W przypadku </w:t>
      </w:r>
      <w:r w:rsidRPr="00BC1642">
        <w:rPr>
          <w:rFonts w:eastAsia="Calibri"/>
          <w:spacing w:val="-4"/>
        </w:rPr>
        <w:t>odstąpienia od Umowy lub jej rozwiązanie</w:t>
      </w:r>
      <w:r w:rsidRPr="002B62C4">
        <w:rPr>
          <w:rFonts w:eastAsia="Calibri"/>
          <w:spacing w:val="-4"/>
        </w:rPr>
        <w:t xml:space="preserve">, Wykonawcy przysługuje wynagrodzenie za prace wykonane do dnia </w:t>
      </w:r>
      <w:r w:rsidRPr="00BC1642">
        <w:rPr>
          <w:rFonts w:eastAsia="Calibri"/>
          <w:spacing w:val="-4"/>
        </w:rPr>
        <w:t xml:space="preserve">odstąpienia lub rozwiązania. Wynagrodzenie </w:t>
      </w:r>
      <w:r w:rsidR="008F1C88">
        <w:rPr>
          <w:rFonts w:eastAsia="Calibri"/>
          <w:spacing w:val="-4"/>
        </w:rPr>
        <w:br/>
      </w:r>
      <w:r w:rsidRPr="00BC1642">
        <w:rPr>
          <w:rFonts w:eastAsia="Calibri"/>
          <w:spacing w:val="-4"/>
        </w:rPr>
        <w:t xml:space="preserve">to jest ustalane proporcjonalnie do wykonanego przedmiotu </w:t>
      </w:r>
      <w:r w:rsidR="0026523E">
        <w:rPr>
          <w:rFonts w:eastAsia="Calibri"/>
          <w:spacing w:val="-4"/>
        </w:rPr>
        <w:t>u</w:t>
      </w:r>
      <w:r w:rsidRPr="00BC1642">
        <w:rPr>
          <w:rFonts w:eastAsia="Calibri"/>
          <w:spacing w:val="-4"/>
        </w:rPr>
        <w:t xml:space="preserve">mowy. </w:t>
      </w:r>
    </w:p>
    <w:p w14:paraId="17437867" w14:textId="6C61FF8B" w:rsidR="00FE45C2" w:rsidRPr="00FE45C2" w:rsidRDefault="00FE45C2" w:rsidP="00FE45C2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</w:rPr>
      </w:pPr>
    </w:p>
    <w:p w14:paraId="126EC7A2" w14:textId="22F2DF43" w:rsidR="00FE45C2" w:rsidRPr="008F1C88" w:rsidRDefault="009D191E" w:rsidP="00FE45C2">
      <w:pPr>
        <w:tabs>
          <w:tab w:val="left" w:pos="4536"/>
          <w:tab w:val="left" w:pos="4860"/>
        </w:tabs>
        <w:jc w:val="center"/>
        <w:rPr>
          <w:b/>
          <w:color w:val="000000"/>
        </w:rPr>
      </w:pPr>
      <w:r w:rsidRPr="008F1C88">
        <w:rPr>
          <w:b/>
          <w:color w:val="000000"/>
        </w:rPr>
        <w:t>§ 9</w:t>
      </w:r>
    </w:p>
    <w:p w14:paraId="3EED5EE1" w14:textId="77777777" w:rsidR="00FE45C2" w:rsidRPr="008F1C88" w:rsidRDefault="00FE45C2" w:rsidP="00FE45C2">
      <w:pPr>
        <w:tabs>
          <w:tab w:val="left" w:pos="4860"/>
        </w:tabs>
        <w:jc w:val="center"/>
        <w:rPr>
          <w:b/>
          <w:color w:val="000000"/>
        </w:rPr>
      </w:pPr>
      <w:r w:rsidRPr="008F1C88">
        <w:rPr>
          <w:b/>
          <w:color w:val="000000"/>
        </w:rPr>
        <w:t>Ochrona danych osobowych</w:t>
      </w:r>
    </w:p>
    <w:p w14:paraId="04BCF557" w14:textId="47E623AE" w:rsidR="00F003C0" w:rsidRPr="008F1C88" w:rsidRDefault="00F003C0" w:rsidP="00BF5803">
      <w:pPr>
        <w:numPr>
          <w:ilvl w:val="0"/>
          <w:numId w:val="32"/>
        </w:numPr>
        <w:autoSpaceDN w:val="0"/>
        <w:ind w:left="426" w:hanging="426"/>
        <w:jc w:val="both"/>
        <w:rPr>
          <w:rFonts w:eastAsia="Arial Unicode MS"/>
          <w:color w:val="000000"/>
        </w:rPr>
      </w:pPr>
      <w:r w:rsidRPr="008F1C88">
        <w:rPr>
          <w:rFonts w:eastAsia="Arial Unicode MS"/>
          <w:color w:val="000000"/>
        </w:rPr>
        <w:t xml:space="preserve">Wykonawca oświadcza, że znany jest mu fakt, iż treść Umowy, a w szczególności przedmiot </w:t>
      </w:r>
      <w:r w:rsidR="0026523E">
        <w:rPr>
          <w:rFonts w:eastAsia="Arial Unicode MS"/>
          <w:color w:val="000000"/>
        </w:rPr>
        <w:t>u</w:t>
      </w:r>
      <w:r w:rsidRPr="008F1C88">
        <w:rPr>
          <w:rFonts w:eastAsia="Arial Unicode MS"/>
          <w:color w:val="000000"/>
        </w:rPr>
        <w:t xml:space="preserve">mowy i wysokość wynagrodzenia, stanowią informację publiczną </w:t>
      </w:r>
      <w:r w:rsidRPr="008F1C88">
        <w:rPr>
          <w:rFonts w:eastAsia="Arial Unicode MS"/>
          <w:color w:val="000000"/>
        </w:rPr>
        <w:br/>
        <w:t>w rozumieniu art. 1 ust. 1 ustawy z dnia 6 września 2001 r. o dostępie do informacji publicznej (Dz. U. z 2022 r. poz. 902), która podlega udostępnianiu w trybie przedmiotowej ustawy, z zastrzeżeniem ust. 4.</w:t>
      </w:r>
    </w:p>
    <w:p w14:paraId="601CAF52" w14:textId="77777777" w:rsidR="00F003C0" w:rsidRPr="008F1C88" w:rsidRDefault="00F003C0" w:rsidP="00BF5803">
      <w:pPr>
        <w:numPr>
          <w:ilvl w:val="0"/>
          <w:numId w:val="32"/>
        </w:numPr>
        <w:autoSpaceDN w:val="0"/>
        <w:ind w:left="426" w:hanging="426"/>
        <w:jc w:val="both"/>
        <w:rPr>
          <w:rFonts w:eastAsia="Arial Unicode MS"/>
          <w:color w:val="000000"/>
        </w:rPr>
      </w:pPr>
      <w:r w:rsidRPr="008F1C88">
        <w:rPr>
          <w:rFonts w:eastAsia="Arial Unicode MS"/>
          <w:color w:val="000000"/>
        </w:rPr>
        <w:t xml:space="preserve">Wykonawca wyraża zgodę na udostępnienie w trybie ustawy o której mowa w ust. 1 zawartych w Umowie dotyczących go danych osobowych w zakresie obejmującym imię </w:t>
      </w:r>
      <w:r w:rsidRPr="008F1C88">
        <w:rPr>
          <w:rFonts w:eastAsia="Arial Unicode MS"/>
          <w:color w:val="000000"/>
        </w:rPr>
        <w:br/>
        <w:t>i nazwisko, a w przypadku prowadzenia działalności gospodarczej – również w zakresie firmy.</w:t>
      </w:r>
    </w:p>
    <w:p w14:paraId="477EB6C7" w14:textId="77777777" w:rsidR="00F003C0" w:rsidRPr="008F1C88" w:rsidRDefault="00F003C0" w:rsidP="00BF5803">
      <w:pPr>
        <w:numPr>
          <w:ilvl w:val="0"/>
          <w:numId w:val="32"/>
        </w:numPr>
        <w:autoSpaceDN w:val="0"/>
        <w:ind w:left="426" w:hanging="426"/>
        <w:jc w:val="both"/>
        <w:rPr>
          <w:rFonts w:eastAsia="Arial Unicode MS"/>
          <w:color w:val="000000"/>
        </w:rPr>
      </w:pPr>
      <w:r w:rsidRPr="008F1C88">
        <w:rPr>
          <w:rFonts w:eastAsia="Arial Unicode MS"/>
          <w:color w:val="000000"/>
        </w:rPr>
        <w:t xml:space="preserve">Każda ze Stron zobowiązuje się do dopełnienia wszelkich starań, aby proces przetwarzania danych osobowych, ujawnionych w związku z realizacją Umowy był prowadzony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Pr="008F1C88">
        <w:t xml:space="preserve">(dalej „RODO", </w:t>
      </w:r>
      <w:r w:rsidRPr="008F1C88">
        <w:rPr>
          <w:rFonts w:eastAsia="Arial Unicode MS"/>
          <w:color w:val="000000"/>
        </w:rPr>
        <w:t>oraz opracowanymi i wdrożonymi, na użytek wewnętrzny Stron, dokumentami zawierającymi zasady bezpiecznego przetwarzania danych osobowych w każdym z podmiotów.</w:t>
      </w:r>
    </w:p>
    <w:p w14:paraId="6336CFE6" w14:textId="77777777" w:rsidR="00F003C0" w:rsidRPr="008F1C88" w:rsidRDefault="00F003C0" w:rsidP="00BF5803">
      <w:pPr>
        <w:numPr>
          <w:ilvl w:val="0"/>
          <w:numId w:val="32"/>
        </w:numPr>
        <w:autoSpaceDN w:val="0"/>
        <w:ind w:left="426" w:hanging="426"/>
        <w:jc w:val="both"/>
        <w:rPr>
          <w:rFonts w:eastAsia="Arial Unicode MS"/>
          <w:color w:val="000000"/>
        </w:rPr>
      </w:pPr>
      <w:r w:rsidRPr="008F1C88">
        <w:rPr>
          <w:rFonts w:eastAsia="Arial Unicode MS"/>
          <w:color w:val="000000"/>
        </w:rPr>
        <w:t xml:space="preserve">Strony oświadczają, </w:t>
      </w:r>
      <w:r w:rsidRPr="008F1C88">
        <w:t xml:space="preserve">że wszelkie informacje uzyskane w wyniku wykonywania niniejszej Umowy są poufne i nie mogą być bez pisemnej zgody drugiej Strony ujawnione osobom </w:t>
      </w:r>
      <w:r w:rsidRPr="008F1C88">
        <w:lastRenderedPageBreak/>
        <w:t xml:space="preserve">trzecim (tzn. osobom innym niż Strony Umowy), chyba że obowiązek przekazania takich informacji jest konieczny dla prawidłowego wykonania Umowy lub wynika z przepisów prawa. </w:t>
      </w:r>
    </w:p>
    <w:p w14:paraId="48D2A211" w14:textId="77777777" w:rsidR="00F003C0" w:rsidRPr="008F1C88" w:rsidRDefault="00F003C0" w:rsidP="00BF5803">
      <w:pPr>
        <w:numPr>
          <w:ilvl w:val="0"/>
          <w:numId w:val="32"/>
        </w:numPr>
        <w:autoSpaceDN w:val="0"/>
        <w:ind w:left="426" w:hanging="426"/>
        <w:jc w:val="both"/>
        <w:rPr>
          <w:rFonts w:eastAsia="Arial Unicode MS"/>
          <w:color w:val="000000"/>
        </w:rPr>
      </w:pPr>
      <w:r w:rsidRPr="008F1C88">
        <w:t>Wykonawca jest odpowiedzialny za udostępnienie lub wykorzystanie danych osobowych niezgodnie z Umową, a w szczególności za udostępnienie osobom nieupoważnionym.</w:t>
      </w:r>
    </w:p>
    <w:p w14:paraId="53A03526" w14:textId="77777777" w:rsidR="00F003C0" w:rsidRPr="008F1C88" w:rsidRDefault="00F003C0" w:rsidP="00BF5803">
      <w:pPr>
        <w:numPr>
          <w:ilvl w:val="0"/>
          <w:numId w:val="32"/>
        </w:numPr>
        <w:autoSpaceDN w:val="0"/>
        <w:ind w:left="426" w:hanging="426"/>
        <w:jc w:val="both"/>
        <w:rPr>
          <w:rFonts w:eastAsia="Arial Unicode MS"/>
          <w:color w:val="000000"/>
        </w:rPr>
      </w:pPr>
      <w:r w:rsidRPr="008F1C88">
        <w:t>Obowiązek zachowania tajemnicy będzie zachowany przez okres pięciu (5) lat, licząc od dnia wygaśnięcia Umowy, rozwiązania Umowy albo odstąpienia od niej.</w:t>
      </w:r>
    </w:p>
    <w:p w14:paraId="4423DDE1" w14:textId="77777777" w:rsidR="00F003C0" w:rsidRPr="008F1C88" w:rsidRDefault="00F003C0" w:rsidP="00BF5803">
      <w:pPr>
        <w:numPr>
          <w:ilvl w:val="0"/>
          <w:numId w:val="32"/>
        </w:numPr>
        <w:autoSpaceDN w:val="0"/>
        <w:ind w:left="426" w:hanging="426"/>
        <w:jc w:val="both"/>
        <w:rPr>
          <w:rFonts w:eastAsia="Arial Unicode MS"/>
          <w:color w:val="000000"/>
        </w:rPr>
      </w:pPr>
      <w:r w:rsidRPr="008F1C88">
        <w:t xml:space="preserve">Przetwarzane dane osobowe są wyłącznie w celu wykonywania zadań realizowanych </w:t>
      </w:r>
      <w:r w:rsidRPr="008F1C88">
        <w:br/>
        <w:t>w interesie publicznym (art. 6 ust. 1 lit. e RODO) oraz obowiązków ciążących na Administratorze z tytułu realizacji Umowy (art. 6 ust. 1 lit. b, f RODO).</w:t>
      </w:r>
    </w:p>
    <w:p w14:paraId="2F03C9DF" w14:textId="77777777" w:rsidR="00F003C0" w:rsidRPr="008F1C88" w:rsidRDefault="00F003C0" w:rsidP="00BF5803">
      <w:pPr>
        <w:numPr>
          <w:ilvl w:val="0"/>
          <w:numId w:val="32"/>
        </w:numPr>
        <w:autoSpaceDN w:val="0"/>
        <w:ind w:left="426" w:hanging="426"/>
        <w:jc w:val="both"/>
        <w:rPr>
          <w:rFonts w:eastAsia="Arial Unicode MS"/>
          <w:color w:val="000000"/>
        </w:rPr>
      </w:pPr>
      <w:r w:rsidRPr="008F1C88">
        <w:t xml:space="preserve">Wykonawca ma prawa przysługujące z RODO (dostępu do treści swoich danych oraz prawo do ich sprostowania, usunięcia, ograniczenia, przenoszenia  wniesienia sprzeciwu </w:t>
      </w:r>
      <w:r w:rsidRPr="008F1C88">
        <w:br/>
        <w:t xml:space="preserve">i skargi), chyba, że skutkowałoby to niezgodnością przepisów. </w:t>
      </w:r>
    </w:p>
    <w:p w14:paraId="3F642E47" w14:textId="77777777" w:rsidR="00F003C0" w:rsidRPr="008F1C88" w:rsidRDefault="00F003C0" w:rsidP="00BF5803">
      <w:pPr>
        <w:numPr>
          <w:ilvl w:val="0"/>
          <w:numId w:val="32"/>
        </w:numPr>
        <w:autoSpaceDN w:val="0"/>
        <w:ind w:left="426" w:hanging="426"/>
        <w:jc w:val="both"/>
        <w:rPr>
          <w:rFonts w:eastAsia="Arial Unicode MS"/>
          <w:color w:val="000000"/>
        </w:rPr>
      </w:pPr>
      <w:r w:rsidRPr="008F1C88">
        <w:t xml:space="preserve">Strony zgodnie oświadczają, że spełniły wobec siebie obowiązek informacyjny wynikający z art. 13 i 14 RODO. Więcej informacji ze Strony Zamawiającego znajduje się na stronie </w:t>
      </w:r>
      <w:r w:rsidRPr="008F1C88">
        <w:rPr>
          <w:color w:val="000000"/>
        </w:rPr>
        <w:t>LPR (</w:t>
      </w:r>
      <w:hyperlink r:id="rId6" w:history="1">
        <w:r w:rsidRPr="008F1C88">
          <w:rPr>
            <w:color w:val="000000"/>
          </w:rPr>
          <w:t>www.lpr.com.pl</w:t>
        </w:r>
      </w:hyperlink>
      <w:r w:rsidRPr="008F1C88">
        <w:rPr>
          <w:color w:val="000000"/>
        </w:rPr>
        <w:t xml:space="preserve">), w zakładce </w:t>
      </w:r>
      <w:r w:rsidRPr="008F1C88">
        <w:t xml:space="preserve">RODO oraz w Załączniku nr 2 </w:t>
      </w:r>
      <w:r w:rsidRPr="008F1C88">
        <w:br/>
        <w:t>do Umowy.</w:t>
      </w:r>
    </w:p>
    <w:p w14:paraId="009B0233" w14:textId="74629802" w:rsidR="00FE45C2" w:rsidRPr="00FE45C2" w:rsidRDefault="00FE45C2" w:rsidP="00A34E5E">
      <w:pPr>
        <w:tabs>
          <w:tab w:val="left" w:pos="4860"/>
        </w:tabs>
        <w:rPr>
          <w:b/>
          <w:color w:val="000000"/>
        </w:rPr>
      </w:pPr>
    </w:p>
    <w:p w14:paraId="55AFFFF2" w14:textId="4612A4F8" w:rsidR="00FE45C2" w:rsidRPr="00FE45C2" w:rsidRDefault="009D191E" w:rsidP="00FE45C2">
      <w:pPr>
        <w:tabs>
          <w:tab w:val="left" w:pos="4536"/>
          <w:tab w:val="left" w:pos="4860"/>
        </w:tabs>
        <w:jc w:val="center"/>
        <w:rPr>
          <w:b/>
          <w:color w:val="000000"/>
        </w:rPr>
      </w:pPr>
      <w:r w:rsidRPr="008F1C88">
        <w:rPr>
          <w:b/>
          <w:color w:val="000000"/>
        </w:rPr>
        <w:t>§ 10</w:t>
      </w:r>
    </w:p>
    <w:p w14:paraId="5BFAC134" w14:textId="77777777" w:rsidR="00FE45C2" w:rsidRPr="008F1C88" w:rsidRDefault="00FE45C2" w:rsidP="00FE45C2">
      <w:pPr>
        <w:ind w:right="70"/>
        <w:jc w:val="center"/>
        <w:rPr>
          <w:rFonts w:eastAsia="Calibri"/>
          <w:szCs w:val="22"/>
          <w:lang w:eastAsia="en-US"/>
        </w:rPr>
      </w:pPr>
      <w:r w:rsidRPr="008F1C88">
        <w:rPr>
          <w:rFonts w:eastAsia="Calibri"/>
          <w:b/>
          <w:bCs/>
          <w:szCs w:val="22"/>
          <w:lang w:eastAsia="en-US"/>
        </w:rPr>
        <w:t>Siła wyższa</w:t>
      </w:r>
    </w:p>
    <w:p w14:paraId="5768D8DB" w14:textId="77777777" w:rsidR="00F003C0" w:rsidRPr="00F003C0" w:rsidRDefault="00F003C0" w:rsidP="00BF5803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color w:val="000000"/>
        </w:rPr>
      </w:pPr>
      <w:r w:rsidRPr="008F1C88">
        <w:rPr>
          <w:color w:val="000000"/>
        </w:rPr>
        <w:t>Strony nie ponoszą odpowiedzialności za opóźnienia w realizacji postanowień Umowy z powodu wystąpienia siły wyższej. Przez siłę wyższą Strony rozumieją okoliczności niemożliwe do przewidzenia w chwili zawierania Umowy, niezależnie od woli Stron,</w:t>
      </w:r>
      <w:r w:rsidRPr="00F003C0">
        <w:rPr>
          <w:color w:val="000000"/>
        </w:rPr>
        <w:t xml:space="preserve"> </w:t>
      </w:r>
      <w:r w:rsidRPr="00F003C0">
        <w:rPr>
          <w:color w:val="000000"/>
        </w:rPr>
        <w:br/>
        <w:t xml:space="preserve">na których powstanie żadna ze Stron nie miała wpływu i których powstaniu nie mogła zapobiec. Za siłę wyższą uważa się w szczególności: klęski żywiołowe, katastrofy, militarną mobilizację, embargo, kryzys gospodarczy, zamknięcie granic </w:t>
      </w:r>
      <w:r w:rsidRPr="00F003C0">
        <w:rPr>
          <w:color w:val="000000"/>
        </w:rPr>
        <w:br/>
        <w:t>– uniemożliwiające całkowite lub częściowe wykonanie Umowy.</w:t>
      </w:r>
    </w:p>
    <w:p w14:paraId="746E5FBF" w14:textId="6594F46E" w:rsidR="00F003C0" w:rsidRPr="00664E5E" w:rsidRDefault="00F003C0" w:rsidP="00BF5803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color w:val="000000"/>
        </w:rPr>
      </w:pPr>
      <w:r w:rsidRPr="00664E5E">
        <w:t>Za siłę wyższą nie uznaje się braku środków u Wykonawcy</w:t>
      </w:r>
      <w:r w:rsidR="00621E35" w:rsidRPr="00664E5E">
        <w:t xml:space="preserve"> służących do wykonania Umowy</w:t>
      </w:r>
      <w:r w:rsidRPr="00664E5E">
        <w:t xml:space="preserve"> lub nie dotrzymania zobowiązań</w:t>
      </w:r>
      <w:r w:rsidRPr="00664E5E">
        <w:rPr>
          <w:color w:val="000000"/>
        </w:rPr>
        <w:t xml:space="preserve"> </w:t>
      </w:r>
      <w:r w:rsidRPr="00664E5E">
        <w:t>przez jego kontrahentów</w:t>
      </w:r>
      <w:r w:rsidRPr="00664E5E">
        <w:rPr>
          <w:color w:val="000000"/>
        </w:rPr>
        <w:t>.</w:t>
      </w:r>
    </w:p>
    <w:p w14:paraId="495C24D6" w14:textId="77777777" w:rsidR="00F003C0" w:rsidRPr="00664E5E" w:rsidRDefault="00F003C0" w:rsidP="00BF5803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color w:val="000000"/>
        </w:rPr>
      </w:pPr>
      <w:r w:rsidRPr="00664E5E">
        <w:rPr>
          <w:color w:val="000000"/>
        </w:rPr>
        <w:t>Pod rygorem utraty prawa do powoływania się na przypadek siły wyższej, Strona dotknięta takim zdarzeniem ma obowiązek, o ile to możliwe, zawiadomić niezwłocznie</w:t>
      </w:r>
      <w:r w:rsidRPr="00664E5E">
        <w:rPr>
          <w:color w:val="000000"/>
        </w:rPr>
        <w:br/>
        <w:t xml:space="preserve">o zdarzeniu drugą Stronę, tj. nie później niż ciągu trzech (3) dni roboczych, licząc </w:t>
      </w:r>
      <w:r w:rsidRPr="00664E5E">
        <w:rPr>
          <w:color w:val="000000"/>
        </w:rPr>
        <w:br/>
        <w:t xml:space="preserve">od faktu zaistnienia takiego zdarzenia, opisując dokładnie wystąpienie siły wyższej </w:t>
      </w:r>
      <w:r w:rsidRPr="00664E5E">
        <w:rPr>
          <w:color w:val="000000"/>
        </w:rPr>
        <w:br/>
        <w:t>i poinformować o przewidywanym czasie trwania przeszkody w realizacji Umowy. Strony zobowiązują się do podjęcia niezwłocznych działań, mających na celu określenie sposobu rozwiązania zaistniałej sytuacji i wykonywanie postanowień Umowy.</w:t>
      </w:r>
    </w:p>
    <w:p w14:paraId="6EFE08B8" w14:textId="18B39AAD" w:rsidR="00F003C0" w:rsidRPr="00664E5E" w:rsidRDefault="00F003C0" w:rsidP="00BF5803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color w:val="000000"/>
        </w:rPr>
      </w:pPr>
      <w:r w:rsidRPr="00664E5E">
        <w:t>W przypadku braku zawiadomienia</w:t>
      </w:r>
      <w:r w:rsidR="00621E35" w:rsidRPr="00664E5E">
        <w:t>,</w:t>
      </w:r>
      <w:r w:rsidRPr="00664E5E">
        <w:t xml:space="preserve"> o którym mowa w ust</w:t>
      </w:r>
      <w:r w:rsidR="00621E35" w:rsidRPr="00664E5E">
        <w:t>.</w:t>
      </w:r>
      <w:r w:rsidRPr="00664E5E">
        <w:t xml:space="preserve"> 3, ust.</w:t>
      </w:r>
      <w:r w:rsidRPr="00664E5E">
        <w:rPr>
          <w:color w:val="000000"/>
        </w:rPr>
        <w:t xml:space="preserve"> </w:t>
      </w:r>
      <w:r w:rsidRPr="00664E5E">
        <w:t>1 niniejszego paragrafu nie ma zastosowania.</w:t>
      </w:r>
    </w:p>
    <w:p w14:paraId="3F00FF83" w14:textId="77777777" w:rsidR="00A34E5E" w:rsidRPr="00664E5E" w:rsidRDefault="00A34E5E" w:rsidP="00A34E5E">
      <w:pPr>
        <w:autoSpaceDE w:val="0"/>
        <w:autoSpaceDN w:val="0"/>
        <w:adjustRightInd w:val="0"/>
        <w:jc w:val="both"/>
      </w:pPr>
    </w:p>
    <w:p w14:paraId="24571930" w14:textId="0ED4A2DC" w:rsidR="00A34E5E" w:rsidRPr="00664E5E" w:rsidRDefault="00EA5E7F" w:rsidP="00A34E5E">
      <w:pPr>
        <w:tabs>
          <w:tab w:val="left" w:pos="4860"/>
        </w:tabs>
        <w:jc w:val="center"/>
        <w:rPr>
          <w:b/>
          <w:color w:val="000000"/>
        </w:rPr>
      </w:pPr>
      <w:r w:rsidRPr="00664E5E">
        <w:rPr>
          <w:b/>
          <w:color w:val="000000"/>
        </w:rPr>
        <w:t>§ 1</w:t>
      </w:r>
      <w:r w:rsidR="009D191E" w:rsidRPr="00664E5E">
        <w:rPr>
          <w:b/>
          <w:color w:val="000000"/>
        </w:rPr>
        <w:t>1</w:t>
      </w:r>
    </w:p>
    <w:p w14:paraId="47B89C4A" w14:textId="362AF2C2" w:rsidR="00A34E5E" w:rsidRPr="00664E5E" w:rsidRDefault="00A34E5E" w:rsidP="003D145A">
      <w:pPr>
        <w:jc w:val="center"/>
        <w:rPr>
          <w:b/>
          <w:color w:val="000000"/>
        </w:rPr>
      </w:pPr>
      <w:r w:rsidRPr="00664E5E">
        <w:rPr>
          <w:b/>
          <w:color w:val="000000"/>
        </w:rPr>
        <w:t>Postanowienia końcowe</w:t>
      </w:r>
    </w:p>
    <w:p w14:paraId="09A2A27A" w14:textId="77777777" w:rsidR="003D145A" w:rsidRPr="003D145A" w:rsidRDefault="003D145A" w:rsidP="00FA6393">
      <w:pPr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664E5E">
        <w:t xml:space="preserve">Umowa podlega prawu polskiemu i powinna być zgodnie z nim rozumiana </w:t>
      </w:r>
      <w:r w:rsidRPr="00664E5E">
        <w:br/>
        <w:t>i interpretowana. Zastosowanie prawa innej jurysdykcji zostaje niniejszym wyraźnie</w:t>
      </w:r>
      <w:r w:rsidRPr="003D145A">
        <w:t xml:space="preserve"> wyłączon</w:t>
      </w:r>
      <w:r w:rsidRPr="003D145A">
        <w:rPr>
          <w:color w:val="000000"/>
        </w:rPr>
        <w:t>e.</w:t>
      </w:r>
    </w:p>
    <w:p w14:paraId="3F3FDD84" w14:textId="77777777" w:rsidR="003D145A" w:rsidRPr="003D145A" w:rsidRDefault="003D145A" w:rsidP="00FA6393">
      <w:pPr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3D145A">
        <w:rPr>
          <w:color w:val="000000"/>
        </w:rPr>
        <w:t>Wszelkie zastrzeżenia i spory, jakie mogą wyniknąć z realizacji Umowy, Strony będą rozstrzygać polubownie, poprzez wzajemne ustalenia. W przypadku braku możliwości zawarcia porozumienia, właściwym dla rozstrzygnięcia sporów będzie sąd właściwy</w:t>
      </w:r>
      <w:r w:rsidRPr="003D145A">
        <w:rPr>
          <w:color w:val="000000"/>
        </w:rPr>
        <w:br/>
        <w:t xml:space="preserve"> dla siedziby Zamawiającego. </w:t>
      </w:r>
    </w:p>
    <w:p w14:paraId="1021D777" w14:textId="2BB5C7FA" w:rsidR="003D145A" w:rsidRPr="003D145A" w:rsidRDefault="003D145A" w:rsidP="00FA6393">
      <w:pPr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3D145A">
        <w:rPr>
          <w:color w:val="000000"/>
        </w:rPr>
        <w:t>Osobami uprawnionymi do pod</w:t>
      </w:r>
      <w:r w:rsidR="009877EC">
        <w:rPr>
          <w:color w:val="000000"/>
        </w:rPr>
        <w:t>pisania P</w:t>
      </w:r>
      <w:r w:rsidR="00FA6393">
        <w:rPr>
          <w:color w:val="000000"/>
        </w:rPr>
        <w:t>rotokołu odbioru danej osłony</w:t>
      </w:r>
      <w:r w:rsidRPr="003D145A">
        <w:rPr>
          <w:color w:val="000000"/>
        </w:rPr>
        <w:t xml:space="preserve"> w danej bazie LPR</w:t>
      </w:r>
      <w:r w:rsidR="00003E77">
        <w:rPr>
          <w:color w:val="000000"/>
        </w:rPr>
        <w:t xml:space="preserve"> są</w:t>
      </w:r>
      <w:r w:rsidRPr="003D145A">
        <w:rPr>
          <w:color w:val="000000"/>
        </w:rPr>
        <w:t>:</w:t>
      </w:r>
    </w:p>
    <w:p w14:paraId="7D53A0C8" w14:textId="77777777" w:rsidR="003D145A" w:rsidRPr="003D145A" w:rsidRDefault="003D145A" w:rsidP="008F1C88">
      <w:pPr>
        <w:numPr>
          <w:ilvl w:val="0"/>
          <w:numId w:val="30"/>
        </w:numPr>
        <w:ind w:left="709" w:hanging="283"/>
        <w:contextualSpacing/>
        <w:rPr>
          <w:rFonts w:eastAsia="Calibri"/>
          <w:color w:val="000000" w:themeColor="text1"/>
        </w:rPr>
      </w:pPr>
      <w:r w:rsidRPr="003D145A">
        <w:rPr>
          <w:rFonts w:eastAsia="Calibri"/>
          <w:color w:val="000000" w:themeColor="text1"/>
        </w:rPr>
        <w:lastRenderedPageBreak/>
        <w:t>ze strony Zamawiającego:</w:t>
      </w:r>
    </w:p>
    <w:p w14:paraId="5CAD9553" w14:textId="7CD6FA59" w:rsidR="003D145A" w:rsidRPr="003D145A" w:rsidRDefault="003D145A" w:rsidP="008F1C88">
      <w:pPr>
        <w:ind w:left="709" w:hanging="283"/>
        <w:contextualSpacing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………………………..</w:t>
      </w:r>
    </w:p>
    <w:p w14:paraId="0A467E1A" w14:textId="77777777" w:rsidR="003D145A" w:rsidRPr="003D145A" w:rsidRDefault="003D145A" w:rsidP="008F1C88">
      <w:pPr>
        <w:numPr>
          <w:ilvl w:val="0"/>
          <w:numId w:val="31"/>
        </w:numPr>
        <w:autoSpaceDE w:val="0"/>
        <w:autoSpaceDN w:val="0"/>
        <w:adjustRightInd w:val="0"/>
        <w:ind w:left="709" w:hanging="283"/>
        <w:contextualSpacing/>
        <w:jc w:val="both"/>
        <w:rPr>
          <w:color w:val="000000" w:themeColor="text1"/>
        </w:rPr>
      </w:pPr>
      <w:r w:rsidRPr="003D145A">
        <w:rPr>
          <w:color w:val="000000" w:themeColor="text1"/>
        </w:rPr>
        <w:t>ze strony Wykonawcy:</w:t>
      </w:r>
    </w:p>
    <w:p w14:paraId="4D6062F7" w14:textId="59D0775D" w:rsidR="003D145A" w:rsidRPr="003D145A" w:rsidRDefault="003D145A" w:rsidP="008F1C88">
      <w:pPr>
        <w:autoSpaceDE w:val="0"/>
        <w:autoSpaceDN w:val="0"/>
        <w:adjustRightInd w:val="0"/>
        <w:ind w:left="709" w:hanging="283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</w:t>
      </w:r>
    </w:p>
    <w:p w14:paraId="45E6C24D" w14:textId="7409FF11" w:rsidR="00FA6393" w:rsidRPr="00FA6393" w:rsidRDefault="00FA6393" w:rsidP="00FA639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426" w:right="70" w:hanging="426"/>
        <w:contextualSpacing/>
        <w:jc w:val="both"/>
        <w:rPr>
          <w:color w:val="000000" w:themeColor="text1"/>
        </w:rPr>
      </w:pPr>
      <w:r w:rsidRPr="00FA6393">
        <w:rPr>
          <w:rFonts w:eastAsia="Arial Unicode MS"/>
          <w:color w:val="000000"/>
        </w:rPr>
        <w:t xml:space="preserve">Wszelka korespondencja między Stronami związana z realizacją Umowy jest kierowana </w:t>
      </w:r>
      <w:r w:rsidRPr="00FA6393">
        <w:rPr>
          <w:rFonts w:eastAsia="Arial Unicode MS"/>
          <w:color w:val="000000"/>
        </w:rPr>
        <w:br/>
        <w:t>z zachowaniem formy pisemnej na adres siedziby:</w:t>
      </w:r>
    </w:p>
    <w:p w14:paraId="40B8ECA6" w14:textId="77777777" w:rsidR="00FA6393" w:rsidRPr="00FA6393" w:rsidRDefault="00FA6393" w:rsidP="008F1C88">
      <w:pPr>
        <w:pStyle w:val="Akapitzlist"/>
        <w:numPr>
          <w:ilvl w:val="0"/>
          <w:numId w:val="40"/>
        </w:numPr>
        <w:ind w:left="709" w:hanging="283"/>
        <w:jc w:val="both"/>
        <w:rPr>
          <w:rFonts w:eastAsia="Arial Unicode MS"/>
          <w:color w:val="000000"/>
        </w:rPr>
      </w:pPr>
      <w:r w:rsidRPr="00FA6393">
        <w:rPr>
          <w:rFonts w:eastAsia="Arial Unicode MS"/>
          <w:color w:val="000000"/>
        </w:rPr>
        <w:t>Zamawiającego: Lotnicze Pogotowie Ratunkowe, ul. Księżycowa 5, 01-934 Warszawa</w:t>
      </w:r>
    </w:p>
    <w:p w14:paraId="115B6CA2" w14:textId="49CC4A40" w:rsidR="00FA6393" w:rsidRPr="00FA6393" w:rsidRDefault="00FA6393" w:rsidP="008F1C88">
      <w:pPr>
        <w:pStyle w:val="Akapitzlist"/>
        <w:tabs>
          <w:tab w:val="left" w:pos="851"/>
        </w:tabs>
        <w:ind w:left="709"/>
        <w:jc w:val="both"/>
        <w:rPr>
          <w:rFonts w:eastAsia="Arial Unicode MS"/>
          <w:color w:val="000000"/>
        </w:rPr>
      </w:pPr>
      <w:r w:rsidRPr="00FA6393">
        <w:rPr>
          <w:rFonts w:eastAsia="Arial Unicode MS"/>
          <w:color w:val="000000"/>
        </w:rPr>
        <w:t xml:space="preserve">Korespondencja w sprawach dotyczących Umowy: </w:t>
      </w:r>
      <w:hyperlink r:id="rId7" w:history="1">
        <w:r w:rsidRPr="00FA6393">
          <w:rPr>
            <w:rFonts w:eastAsia="Arial Unicode MS"/>
            <w:color w:val="000000"/>
          </w:rPr>
          <w:t>zgpl@lpr.com.pl</w:t>
        </w:r>
      </w:hyperlink>
      <w:r w:rsidRPr="00FA6393">
        <w:rPr>
          <w:rFonts w:eastAsia="Arial Unicode MS"/>
          <w:color w:val="000000"/>
        </w:rPr>
        <w:t xml:space="preserve">, </w:t>
      </w:r>
      <w:r w:rsidR="0026358E">
        <w:rPr>
          <w:rFonts w:eastAsia="Arial Unicode MS"/>
          <w:color w:val="000000"/>
        </w:rPr>
        <w:br/>
      </w:r>
      <w:r w:rsidRPr="00FA6393">
        <w:rPr>
          <w:rFonts w:eastAsia="Arial Unicode MS"/>
          <w:color w:val="000000"/>
        </w:rPr>
        <w:t>tel. (22) 22 99 961.</w:t>
      </w:r>
    </w:p>
    <w:p w14:paraId="7B632B89" w14:textId="77777777" w:rsidR="00FA6393" w:rsidRPr="00FA6393" w:rsidRDefault="00FA6393" w:rsidP="008F1C88">
      <w:pPr>
        <w:pStyle w:val="Akapitzlist"/>
        <w:tabs>
          <w:tab w:val="left" w:pos="851"/>
        </w:tabs>
        <w:ind w:left="709"/>
        <w:jc w:val="both"/>
        <w:rPr>
          <w:rFonts w:eastAsia="Arial Unicode MS"/>
          <w:color w:val="000000"/>
        </w:rPr>
      </w:pPr>
      <w:r w:rsidRPr="00FA6393">
        <w:rPr>
          <w:rFonts w:eastAsia="Arial Unicode MS"/>
          <w:color w:val="000000"/>
        </w:rPr>
        <w:t xml:space="preserve">Adresy e-mail, na które będą wysyłane faktury elektroniczne: </w:t>
      </w:r>
      <w:hyperlink r:id="rId8" w:history="1">
        <w:r w:rsidRPr="00FA6393">
          <w:rPr>
            <w:rFonts w:eastAsia="Arial Unicode MS"/>
            <w:color w:val="000000"/>
          </w:rPr>
          <w:t>zgpl@lpr.com.pl</w:t>
        </w:r>
      </w:hyperlink>
      <w:r w:rsidRPr="00FA6393">
        <w:rPr>
          <w:rFonts w:eastAsia="Arial Unicode MS"/>
          <w:color w:val="000000"/>
        </w:rPr>
        <w:t>, sekretariat@lpr.com.pl.</w:t>
      </w:r>
    </w:p>
    <w:p w14:paraId="268A18D0" w14:textId="77777777" w:rsidR="00FA6393" w:rsidRPr="00FA6393" w:rsidRDefault="00FA6393" w:rsidP="008F1C88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rFonts w:eastAsia="Arial Unicode MS"/>
          <w:color w:val="000000"/>
        </w:rPr>
      </w:pPr>
      <w:r w:rsidRPr="00FA6393">
        <w:rPr>
          <w:rFonts w:eastAsia="Arial Unicode MS"/>
          <w:color w:val="000000"/>
        </w:rPr>
        <w:t>Wykonawcy:</w:t>
      </w:r>
    </w:p>
    <w:p w14:paraId="1AE6A8B9" w14:textId="77777777" w:rsidR="00FA6393" w:rsidRPr="00FA6393" w:rsidRDefault="00FA6393" w:rsidP="00A72066">
      <w:pPr>
        <w:widowControl w:val="0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eastAsia="Arial Unicode MS"/>
          <w:color w:val="000000"/>
        </w:rPr>
      </w:pPr>
      <w:r w:rsidRPr="00FA6393">
        <w:rPr>
          <w:rFonts w:eastAsia="Arial Unicode MS"/>
          <w:color w:val="000000"/>
        </w:rPr>
        <w:t xml:space="preserve">     …………………………………………………………………………………………...</w:t>
      </w:r>
    </w:p>
    <w:p w14:paraId="1DE38DC9" w14:textId="77777777" w:rsidR="00FA6393" w:rsidRPr="00FA6393" w:rsidRDefault="00FA6393" w:rsidP="008F1C88">
      <w:pPr>
        <w:ind w:left="709"/>
        <w:jc w:val="both"/>
        <w:rPr>
          <w:rFonts w:eastAsia="Arial Unicode MS"/>
          <w:color w:val="000000"/>
        </w:rPr>
      </w:pPr>
      <w:r w:rsidRPr="00FA6393">
        <w:rPr>
          <w:rFonts w:eastAsia="Arial Unicode MS"/>
          <w:color w:val="000000"/>
        </w:rPr>
        <w:t xml:space="preserve">Korespondencja w sprawach dotyczących Umowy: </w:t>
      </w:r>
      <w:hyperlink r:id="rId9" w:history="1">
        <w:r w:rsidRPr="00FA6393">
          <w:rPr>
            <w:rFonts w:eastAsia="Arial Unicode MS"/>
            <w:color w:val="000000"/>
          </w:rPr>
          <w:t>………</w:t>
        </w:r>
      </w:hyperlink>
      <w:r w:rsidRPr="00FA6393">
        <w:rPr>
          <w:rFonts w:eastAsia="Arial Unicode MS"/>
          <w:color w:val="000000"/>
        </w:rPr>
        <w:t>, tel. ………….</w:t>
      </w:r>
    </w:p>
    <w:p w14:paraId="5D3B4584" w14:textId="2A487F80" w:rsidR="00FA6393" w:rsidRPr="003D145A" w:rsidRDefault="00FA6393" w:rsidP="008F1C88">
      <w:pPr>
        <w:ind w:left="709"/>
        <w:jc w:val="both"/>
        <w:rPr>
          <w:rFonts w:eastAsia="Arial Unicode MS"/>
          <w:color w:val="000000"/>
        </w:rPr>
      </w:pPr>
      <w:r w:rsidRPr="00FA6393">
        <w:rPr>
          <w:rFonts w:eastAsia="Arial Unicode MS"/>
          <w:color w:val="000000"/>
        </w:rPr>
        <w:t>Adresy e-mail, z których będą wysyłane faktury elektroniczne: ……………………...</w:t>
      </w:r>
    </w:p>
    <w:p w14:paraId="05E2A300" w14:textId="04B09CD4" w:rsidR="00FA6393" w:rsidRPr="003D145A" w:rsidRDefault="00FA6393" w:rsidP="008F1C88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426" w:right="70" w:hanging="426"/>
        <w:contextualSpacing/>
        <w:jc w:val="both"/>
        <w:rPr>
          <w:color w:val="000000" w:themeColor="text1"/>
        </w:rPr>
      </w:pPr>
      <w:r w:rsidRPr="0014092A">
        <w:rPr>
          <w:rFonts w:eastAsia="Arial Unicode MS"/>
          <w:color w:val="000000"/>
        </w:rPr>
        <w:t>Umowa wchodzi w życie z dniem podpisania przez Strony, tj. w dacie złożenia podpisu przez ostatnią ze Stron.</w:t>
      </w:r>
      <w:r w:rsidRPr="0014092A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4092A">
        <w:rPr>
          <w:rFonts w:eastAsia="Arial Unicode MS"/>
          <w:color w:val="000000"/>
        </w:rPr>
        <w:t>Zgodnie z art. 78¹ ustawy z dnia 23 kwietnia 1964 r. Kodeks cywilny Umowę podpisano w wersji elektronicznej z użyciem kwalifikowanego podpisu elektronicznego</w:t>
      </w:r>
      <w:r w:rsidR="00621E35">
        <w:rPr>
          <w:rFonts w:eastAsia="Arial Unicode MS"/>
          <w:color w:val="000000"/>
        </w:rPr>
        <w:t>.</w:t>
      </w:r>
    </w:p>
    <w:p w14:paraId="1BE6ADA0" w14:textId="77777777" w:rsidR="003D145A" w:rsidRPr="003D145A" w:rsidRDefault="003D145A" w:rsidP="008F1C88">
      <w:pPr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r w:rsidRPr="003D145A">
        <w:rPr>
          <w:color w:val="000000" w:themeColor="text1"/>
        </w:rPr>
        <w:t>Integralną część Umowy stanowią Załączniki:</w:t>
      </w:r>
    </w:p>
    <w:p w14:paraId="7B9F821A" w14:textId="27C4F146" w:rsidR="003D145A" w:rsidRPr="003D145A" w:rsidRDefault="003D145A" w:rsidP="008F1C88">
      <w:pPr>
        <w:numPr>
          <w:ilvl w:val="1"/>
          <w:numId w:val="18"/>
        </w:numPr>
        <w:autoSpaceDE w:val="0"/>
        <w:autoSpaceDN w:val="0"/>
        <w:adjustRightInd w:val="0"/>
        <w:ind w:left="709" w:hanging="283"/>
        <w:jc w:val="both"/>
      </w:pPr>
      <w:r w:rsidRPr="003D145A">
        <w:rPr>
          <w:color w:val="000000"/>
        </w:rPr>
        <w:t>Z</w:t>
      </w:r>
      <w:r w:rsidRPr="003D145A">
        <w:rPr>
          <w:iCs/>
          <w:color w:val="000000"/>
        </w:rPr>
        <w:t>ałącznik nr 1</w:t>
      </w:r>
      <w:r w:rsidRPr="003D145A">
        <w:rPr>
          <w:color w:val="000000"/>
        </w:rPr>
        <w:t xml:space="preserve"> – </w:t>
      </w:r>
      <w:r w:rsidR="00320921">
        <w:rPr>
          <w:color w:val="000000"/>
        </w:rPr>
        <w:t>Opis Przedmiotu Zamówienia;</w:t>
      </w:r>
    </w:p>
    <w:p w14:paraId="314F1B61" w14:textId="518A3BD2" w:rsidR="003D145A" w:rsidRPr="003D145A" w:rsidRDefault="003D145A" w:rsidP="008F1C88">
      <w:pPr>
        <w:numPr>
          <w:ilvl w:val="1"/>
          <w:numId w:val="18"/>
        </w:numPr>
        <w:autoSpaceDE w:val="0"/>
        <w:autoSpaceDN w:val="0"/>
        <w:adjustRightInd w:val="0"/>
        <w:ind w:left="709" w:hanging="283"/>
        <w:jc w:val="both"/>
      </w:pPr>
      <w:r w:rsidRPr="003D145A">
        <w:rPr>
          <w:color w:val="000000"/>
        </w:rPr>
        <w:t xml:space="preserve">Załącznik nr 2 </w:t>
      </w:r>
      <w:r w:rsidR="00621E35" w:rsidRPr="003D145A">
        <w:rPr>
          <w:color w:val="000000"/>
        </w:rPr>
        <w:t xml:space="preserve">– </w:t>
      </w:r>
      <w:r w:rsidRPr="003D145A">
        <w:rPr>
          <w:color w:val="000000"/>
        </w:rPr>
        <w:t>Klauzula informacyjna dla osób reprezentujących Wykonawcę;</w:t>
      </w:r>
    </w:p>
    <w:p w14:paraId="42DA1C80" w14:textId="4968C5C6" w:rsidR="003D145A" w:rsidRPr="003D145A" w:rsidRDefault="003D145A" w:rsidP="008F1C88">
      <w:pPr>
        <w:numPr>
          <w:ilvl w:val="1"/>
          <w:numId w:val="18"/>
        </w:numPr>
        <w:autoSpaceDE w:val="0"/>
        <w:autoSpaceDN w:val="0"/>
        <w:adjustRightInd w:val="0"/>
        <w:ind w:left="709" w:hanging="283"/>
        <w:jc w:val="both"/>
      </w:pPr>
      <w:r w:rsidRPr="003D145A">
        <w:rPr>
          <w:color w:val="000000"/>
        </w:rPr>
        <w:t>Załącznik nr 3 – Oferta Wykonawcy;</w:t>
      </w:r>
    </w:p>
    <w:p w14:paraId="1BD38212" w14:textId="3F25CA0C" w:rsidR="003D145A" w:rsidRPr="003D145A" w:rsidRDefault="003D145A" w:rsidP="008F1C88">
      <w:pPr>
        <w:numPr>
          <w:ilvl w:val="1"/>
          <w:numId w:val="18"/>
        </w:numPr>
        <w:autoSpaceDE w:val="0"/>
        <w:autoSpaceDN w:val="0"/>
        <w:adjustRightInd w:val="0"/>
        <w:ind w:left="709" w:hanging="283"/>
        <w:jc w:val="both"/>
      </w:pPr>
      <w:r w:rsidRPr="003D145A">
        <w:rPr>
          <w:color w:val="000000"/>
        </w:rPr>
        <w:t xml:space="preserve">Załącznik nr 4 </w:t>
      </w:r>
      <w:r w:rsidR="00621E35" w:rsidRPr="003D145A">
        <w:rPr>
          <w:color w:val="000000"/>
        </w:rPr>
        <w:t xml:space="preserve">– </w:t>
      </w:r>
      <w:r w:rsidR="00FA6393">
        <w:rPr>
          <w:rFonts w:eastAsia="Calibri"/>
          <w:lang w:eastAsia="en-US"/>
        </w:rPr>
        <w:t>Protokół odbioru da</w:t>
      </w:r>
      <w:r w:rsidR="00415E2B">
        <w:rPr>
          <w:rFonts w:eastAsia="Calibri"/>
          <w:lang w:eastAsia="en-US"/>
        </w:rPr>
        <w:t>nej osłony</w:t>
      </w:r>
      <w:r w:rsidRPr="003D145A">
        <w:t xml:space="preserve"> w danej bazie LPR.</w:t>
      </w:r>
    </w:p>
    <w:p w14:paraId="1050AB7C" w14:textId="77777777" w:rsidR="00A34E5E" w:rsidRDefault="00A34E5E" w:rsidP="00A34E5E">
      <w:pPr>
        <w:ind w:right="70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10"/>
        <w:gridCol w:w="4662"/>
      </w:tblGrid>
      <w:tr w:rsidR="00F003C0" w:rsidRPr="00F003C0" w14:paraId="5B371EB6" w14:textId="77777777" w:rsidTr="000F51DC">
        <w:trPr>
          <w:trHeight w:val="1268"/>
          <w:jc w:val="center"/>
        </w:trPr>
        <w:tc>
          <w:tcPr>
            <w:tcW w:w="4717" w:type="dxa"/>
            <w:shd w:val="clear" w:color="auto" w:fill="auto"/>
          </w:tcPr>
          <w:p w14:paraId="29497B9C" w14:textId="77777777" w:rsidR="00F003C0" w:rsidRPr="00F003C0" w:rsidRDefault="00F003C0" w:rsidP="00F003C0">
            <w:pPr>
              <w:spacing w:line="31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003C0">
              <w:rPr>
                <w:rFonts w:eastAsia="Calibri"/>
                <w:b/>
                <w:color w:val="000000"/>
                <w:sz w:val="22"/>
                <w:szCs w:val="22"/>
              </w:rPr>
              <w:t>ZAMAWIAJĄCY</w:t>
            </w:r>
          </w:p>
          <w:p w14:paraId="0317D1EA" w14:textId="77777777" w:rsidR="00F003C0" w:rsidRPr="00F003C0" w:rsidRDefault="00F003C0" w:rsidP="00F003C0">
            <w:pPr>
              <w:spacing w:line="31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bookmarkStart w:id="1" w:name="ezdPracownikAtrybut2"/>
            <w:bookmarkEnd w:id="1"/>
            <w:r w:rsidRPr="00F003C0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  <w:bookmarkStart w:id="2" w:name="ezdPracownikNazwa"/>
            <w:r w:rsidRPr="00F003C0">
              <w:rPr>
                <w:rFonts w:eastAsia="Calibri"/>
                <w:b/>
                <w:color w:val="000000"/>
                <w:sz w:val="22"/>
                <w:szCs w:val="22"/>
              </w:rPr>
              <w:t>$Imię i nazwisko</w:t>
            </w:r>
            <w:bookmarkEnd w:id="2"/>
            <w:r w:rsidRPr="00F003C0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</w:p>
          <w:p w14:paraId="43DCA100" w14:textId="77777777" w:rsidR="00F003C0" w:rsidRPr="00F003C0" w:rsidRDefault="00F003C0" w:rsidP="00F003C0">
            <w:pPr>
              <w:spacing w:line="31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bookmarkStart w:id="3" w:name="ezdPracownikStanowisko"/>
            <w:r w:rsidRPr="00F003C0">
              <w:rPr>
                <w:rFonts w:eastAsia="Calibri"/>
                <w:color w:val="000000"/>
                <w:sz w:val="22"/>
                <w:szCs w:val="22"/>
              </w:rPr>
              <w:t>$Stanowisko</w:t>
            </w:r>
            <w:bookmarkEnd w:id="3"/>
          </w:p>
        </w:tc>
        <w:tc>
          <w:tcPr>
            <w:tcW w:w="5019" w:type="dxa"/>
            <w:shd w:val="clear" w:color="auto" w:fill="auto"/>
          </w:tcPr>
          <w:p w14:paraId="0219502D" w14:textId="77777777" w:rsidR="00F003C0" w:rsidRPr="00F003C0" w:rsidRDefault="00F003C0" w:rsidP="00F003C0">
            <w:pPr>
              <w:spacing w:line="360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003C0">
              <w:rPr>
                <w:rFonts w:eastAsia="Calibri"/>
                <w:b/>
                <w:color w:val="000000"/>
                <w:sz w:val="22"/>
                <w:szCs w:val="22"/>
              </w:rPr>
              <w:t>WYKONAWCA</w:t>
            </w:r>
          </w:p>
          <w:p w14:paraId="20258A4B" w14:textId="77777777" w:rsidR="00F003C0" w:rsidRPr="00F003C0" w:rsidRDefault="00F003C0" w:rsidP="00F003C0">
            <w:pPr>
              <w:spacing w:before="60" w:after="60" w:line="360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  <w:tr w:rsidR="00F003C0" w:rsidRPr="00F003C0" w14:paraId="0D7F3E18" w14:textId="77777777" w:rsidTr="000F51DC">
        <w:trPr>
          <w:trHeight w:val="419"/>
          <w:jc w:val="center"/>
        </w:trPr>
        <w:tc>
          <w:tcPr>
            <w:tcW w:w="4717" w:type="dxa"/>
            <w:shd w:val="clear" w:color="auto" w:fill="auto"/>
            <w:vAlign w:val="center"/>
          </w:tcPr>
          <w:p w14:paraId="6CA21730" w14:textId="77777777" w:rsidR="00F003C0" w:rsidRPr="00F003C0" w:rsidRDefault="00F003C0" w:rsidP="00F003C0">
            <w:pPr>
              <w:spacing w:before="120" w:after="120" w:line="360" w:lineRule="auto"/>
              <w:jc w:val="center"/>
              <w:rPr>
                <w:rFonts w:eastAsia="Calibri"/>
                <w:i/>
                <w:color w:val="000000"/>
                <w:sz w:val="22"/>
                <w:szCs w:val="22"/>
              </w:rPr>
            </w:pPr>
            <w:r w:rsidRPr="00F003C0">
              <w:rPr>
                <w:rFonts w:eastAsia="Calibri"/>
                <w:i/>
                <w:color w:val="000000"/>
                <w:sz w:val="20"/>
                <w:szCs w:val="22"/>
              </w:rPr>
              <w:t>/dokument podpisany elektronicznie</w:t>
            </w:r>
            <w:r w:rsidRPr="00F003C0">
              <w:rPr>
                <w:rFonts w:eastAsia="Calibri"/>
                <w:i/>
                <w:color w:val="000000"/>
                <w:sz w:val="22"/>
                <w:szCs w:val="22"/>
              </w:rPr>
              <w:t>/</w:t>
            </w:r>
          </w:p>
        </w:tc>
        <w:tc>
          <w:tcPr>
            <w:tcW w:w="5019" w:type="dxa"/>
            <w:shd w:val="clear" w:color="auto" w:fill="auto"/>
            <w:vAlign w:val="center"/>
          </w:tcPr>
          <w:p w14:paraId="21607BEF" w14:textId="77777777" w:rsidR="00F003C0" w:rsidRPr="00F003C0" w:rsidRDefault="00F003C0" w:rsidP="00F003C0">
            <w:pPr>
              <w:spacing w:before="120" w:after="120" w:line="360" w:lineRule="auto"/>
              <w:jc w:val="center"/>
              <w:rPr>
                <w:rFonts w:eastAsia="Calibri"/>
                <w:i/>
                <w:color w:val="000000"/>
                <w:sz w:val="22"/>
                <w:szCs w:val="22"/>
              </w:rPr>
            </w:pPr>
            <w:r w:rsidRPr="00F003C0">
              <w:rPr>
                <w:rFonts w:eastAsia="Calibri"/>
                <w:i/>
                <w:color w:val="000000"/>
                <w:sz w:val="20"/>
                <w:szCs w:val="22"/>
              </w:rPr>
              <w:t>/dokument podpisany elektronicznie/</w:t>
            </w:r>
          </w:p>
        </w:tc>
      </w:tr>
    </w:tbl>
    <w:p w14:paraId="47A24C94" w14:textId="3860A39B" w:rsidR="00A34E5E" w:rsidRDefault="00A34E5E"/>
    <w:p w14:paraId="6E7142FA" w14:textId="0A237094" w:rsidR="00A34E5E" w:rsidRDefault="00A34E5E"/>
    <w:p w14:paraId="0CA285B5" w14:textId="51F01D1C" w:rsidR="00A34E5E" w:rsidRDefault="00A34E5E"/>
    <w:p w14:paraId="0399A965" w14:textId="39044296" w:rsidR="00A34E5E" w:rsidRDefault="00A34E5E"/>
    <w:p w14:paraId="737B457D" w14:textId="5B25B3CF" w:rsidR="00A34E5E" w:rsidRDefault="00A34E5E"/>
    <w:p w14:paraId="506FFF83" w14:textId="73AA3355" w:rsidR="00A34E5E" w:rsidRDefault="00A34E5E"/>
    <w:p w14:paraId="63802F8D" w14:textId="47AD0ED0" w:rsidR="00A34E5E" w:rsidRDefault="00A34E5E"/>
    <w:p w14:paraId="1EF61F83" w14:textId="77777777" w:rsidR="00F003C0" w:rsidRPr="00F003C0" w:rsidRDefault="00F003C0" w:rsidP="00F003C0">
      <w:pPr>
        <w:tabs>
          <w:tab w:val="left" w:pos="0"/>
        </w:tabs>
        <w:suppressAutoHyphens/>
        <w:contextualSpacing/>
        <w:rPr>
          <w:b/>
          <w:color w:val="000000"/>
        </w:rPr>
      </w:pPr>
    </w:p>
    <w:p w14:paraId="5CDF3CB0" w14:textId="77777777" w:rsidR="004125BA" w:rsidRDefault="00F003C0" w:rsidP="00F003C0">
      <w:pPr>
        <w:tabs>
          <w:tab w:val="left" w:pos="0"/>
        </w:tabs>
        <w:suppressAutoHyphens/>
        <w:contextualSpacing/>
        <w:rPr>
          <w:b/>
          <w:color w:val="000000"/>
        </w:rPr>
      </w:pPr>
      <w:r w:rsidRPr="00F003C0">
        <w:rPr>
          <w:b/>
          <w:color w:val="000000"/>
        </w:rPr>
        <w:tab/>
      </w:r>
      <w:r w:rsidRPr="00F003C0">
        <w:rPr>
          <w:b/>
          <w:color w:val="000000"/>
        </w:rPr>
        <w:tab/>
      </w:r>
      <w:r w:rsidRPr="00F003C0">
        <w:rPr>
          <w:b/>
          <w:color w:val="000000"/>
        </w:rPr>
        <w:tab/>
      </w:r>
      <w:r w:rsidRPr="00F003C0">
        <w:rPr>
          <w:b/>
          <w:color w:val="000000"/>
        </w:rPr>
        <w:tab/>
      </w:r>
      <w:r w:rsidRPr="00F003C0">
        <w:rPr>
          <w:b/>
          <w:color w:val="000000"/>
        </w:rPr>
        <w:tab/>
      </w:r>
      <w:r w:rsidRPr="00F003C0">
        <w:rPr>
          <w:b/>
          <w:color w:val="000000"/>
        </w:rPr>
        <w:tab/>
      </w:r>
      <w:r w:rsidRPr="00F003C0">
        <w:rPr>
          <w:b/>
          <w:color w:val="000000"/>
        </w:rPr>
        <w:tab/>
      </w:r>
      <w:r w:rsidRPr="00F003C0">
        <w:rPr>
          <w:b/>
          <w:color w:val="000000"/>
        </w:rPr>
        <w:tab/>
      </w:r>
      <w:r w:rsidRPr="00F003C0">
        <w:rPr>
          <w:b/>
          <w:color w:val="000000"/>
        </w:rPr>
        <w:tab/>
      </w:r>
    </w:p>
    <w:p w14:paraId="496CB539" w14:textId="77777777" w:rsidR="004125BA" w:rsidRDefault="004125BA" w:rsidP="00F003C0">
      <w:pPr>
        <w:tabs>
          <w:tab w:val="left" w:pos="0"/>
        </w:tabs>
        <w:suppressAutoHyphens/>
        <w:contextualSpacing/>
        <w:rPr>
          <w:b/>
          <w:color w:val="000000"/>
        </w:rPr>
      </w:pPr>
    </w:p>
    <w:p w14:paraId="12E53016" w14:textId="77777777" w:rsidR="004125BA" w:rsidRDefault="004125BA" w:rsidP="00F003C0">
      <w:pPr>
        <w:tabs>
          <w:tab w:val="left" w:pos="0"/>
        </w:tabs>
        <w:suppressAutoHyphens/>
        <w:contextualSpacing/>
        <w:rPr>
          <w:b/>
          <w:color w:val="000000"/>
        </w:rPr>
      </w:pPr>
    </w:p>
    <w:p w14:paraId="291CEC6D" w14:textId="77777777" w:rsidR="004125BA" w:rsidRDefault="004125BA" w:rsidP="00F003C0">
      <w:pPr>
        <w:tabs>
          <w:tab w:val="left" w:pos="0"/>
        </w:tabs>
        <w:suppressAutoHyphens/>
        <w:contextualSpacing/>
        <w:rPr>
          <w:b/>
          <w:color w:val="000000"/>
        </w:rPr>
      </w:pPr>
    </w:p>
    <w:p w14:paraId="7A61B5E1" w14:textId="77777777" w:rsidR="004125BA" w:rsidRDefault="004125BA" w:rsidP="00F003C0">
      <w:pPr>
        <w:tabs>
          <w:tab w:val="left" w:pos="0"/>
        </w:tabs>
        <w:suppressAutoHyphens/>
        <w:contextualSpacing/>
        <w:rPr>
          <w:b/>
          <w:color w:val="000000"/>
        </w:rPr>
      </w:pPr>
    </w:p>
    <w:p w14:paraId="302CB5F8" w14:textId="77777777" w:rsidR="004125BA" w:rsidRDefault="004125BA" w:rsidP="00F003C0">
      <w:pPr>
        <w:tabs>
          <w:tab w:val="left" w:pos="0"/>
        </w:tabs>
        <w:suppressAutoHyphens/>
        <w:contextualSpacing/>
        <w:rPr>
          <w:b/>
          <w:color w:val="000000"/>
        </w:rPr>
      </w:pPr>
    </w:p>
    <w:p w14:paraId="473E455E" w14:textId="77777777" w:rsidR="004125BA" w:rsidRDefault="004125BA" w:rsidP="00F003C0">
      <w:pPr>
        <w:tabs>
          <w:tab w:val="left" w:pos="0"/>
        </w:tabs>
        <w:suppressAutoHyphens/>
        <w:contextualSpacing/>
        <w:rPr>
          <w:b/>
          <w:color w:val="000000"/>
        </w:rPr>
      </w:pPr>
    </w:p>
    <w:p w14:paraId="5941C4F3" w14:textId="77777777" w:rsidR="004125BA" w:rsidRDefault="004125BA" w:rsidP="00F003C0">
      <w:pPr>
        <w:tabs>
          <w:tab w:val="left" w:pos="0"/>
        </w:tabs>
        <w:suppressAutoHyphens/>
        <w:contextualSpacing/>
        <w:rPr>
          <w:b/>
          <w:color w:val="000000"/>
        </w:rPr>
      </w:pPr>
    </w:p>
    <w:p w14:paraId="2B7CBC07" w14:textId="77777777" w:rsidR="004125BA" w:rsidRDefault="004125BA" w:rsidP="00F003C0">
      <w:pPr>
        <w:tabs>
          <w:tab w:val="left" w:pos="0"/>
        </w:tabs>
        <w:suppressAutoHyphens/>
        <w:contextualSpacing/>
        <w:rPr>
          <w:b/>
          <w:color w:val="000000"/>
        </w:rPr>
      </w:pPr>
    </w:p>
    <w:p w14:paraId="7C8C67DA" w14:textId="77777777" w:rsidR="004125BA" w:rsidRDefault="004125BA" w:rsidP="00F003C0">
      <w:pPr>
        <w:tabs>
          <w:tab w:val="left" w:pos="0"/>
        </w:tabs>
        <w:suppressAutoHyphens/>
        <w:contextualSpacing/>
        <w:rPr>
          <w:b/>
          <w:color w:val="000000"/>
        </w:rPr>
      </w:pPr>
    </w:p>
    <w:p w14:paraId="6323B86F" w14:textId="245CBA68" w:rsidR="00F003C0" w:rsidRPr="00F003C0" w:rsidRDefault="004125BA" w:rsidP="00F003C0">
      <w:pPr>
        <w:tabs>
          <w:tab w:val="left" w:pos="0"/>
        </w:tabs>
        <w:suppressAutoHyphens/>
        <w:contextualSpacing/>
        <w:rPr>
          <w:b/>
        </w:rPr>
      </w:pPr>
      <w:r>
        <w:rPr>
          <w:b/>
          <w:color w:val="000000"/>
        </w:rPr>
        <w:lastRenderedPageBreak/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F003C0" w:rsidRPr="00F003C0">
        <w:rPr>
          <w:b/>
        </w:rPr>
        <w:t>Załącznik nr 2 do Umowy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003C0" w:rsidRPr="00F003C0" w14:paraId="46E0AB87" w14:textId="77777777" w:rsidTr="000F51DC">
        <w:trPr>
          <w:trHeight w:val="11877"/>
          <w:jc w:val="center"/>
        </w:trPr>
        <w:tc>
          <w:tcPr>
            <w:tcW w:w="9062" w:type="dxa"/>
            <w:shd w:val="clear" w:color="auto" w:fill="auto"/>
          </w:tcPr>
          <w:tbl>
            <w:tblPr>
              <w:tblW w:w="90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F003C0" w:rsidRPr="00F003C0" w14:paraId="4776D39A" w14:textId="77777777" w:rsidTr="000F51DC">
              <w:trPr>
                <w:jc w:val="center"/>
              </w:trPr>
              <w:tc>
                <w:tcPr>
                  <w:tcW w:w="9062" w:type="dxa"/>
                  <w:shd w:val="clear" w:color="auto" w:fill="4472C4"/>
                </w:tcPr>
                <w:p w14:paraId="548D2FFD" w14:textId="77777777" w:rsidR="00F003C0" w:rsidRPr="00F003C0" w:rsidRDefault="00F003C0" w:rsidP="00F003C0">
                  <w:pPr>
                    <w:spacing w:line="276" w:lineRule="auto"/>
                    <w:jc w:val="center"/>
                    <w:rPr>
                      <w:rFonts w:ascii="Calibri" w:eastAsia="Calibri" w:hAnsi="Calibri"/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</w:pPr>
                  <w:r w:rsidRPr="00F003C0">
                    <w:rPr>
                      <w:rFonts w:ascii="Calibri" w:eastAsia="Calibri" w:hAnsi="Calibri"/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INFORMACJE ZWIĄZANE Z PRZETWARZANIEM DANYCH OSOBOWYCH W ZWIĄZKU Z REALIZACJĄ UMOWY</w:t>
                  </w:r>
                </w:p>
              </w:tc>
            </w:tr>
          </w:tbl>
          <w:p w14:paraId="34A09ADB" w14:textId="77777777" w:rsidR="00F003C0" w:rsidRPr="00F003C0" w:rsidRDefault="00F003C0" w:rsidP="00F003C0">
            <w:pPr>
              <w:spacing w:line="276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003C0"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  <w:t xml:space="preserve">Na podstawie art. 13 i 14 Rozporządzenia Parlamentu Europejskiego i Rady (UE) 2016/679 z dnia </w:t>
            </w:r>
            <w:r w:rsidRPr="00F003C0"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  <w:br/>
              <w:t>27 kwietnia 2016 roku w sprawie ochrony osób fizycznych w związku z przetwarzaniem danych osobowych i w sprawie swobodnego przepływu tych danych oraz uchylenia dyrektywy 95/46/WE (Ogólne rozporządzenie o ochronie danych osobowych) – zwanego dalej RODO, informujemy, iż: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8836"/>
            </w:tblGrid>
            <w:tr w:rsidR="00F003C0" w:rsidRPr="00F003C0" w14:paraId="090044D6" w14:textId="77777777" w:rsidTr="000F51DC">
              <w:tc>
                <w:tcPr>
                  <w:tcW w:w="9062" w:type="dxa"/>
                  <w:shd w:val="clear" w:color="auto" w:fill="4472C4"/>
                </w:tcPr>
                <w:p w14:paraId="10618A38" w14:textId="77777777" w:rsidR="00F003C0" w:rsidRPr="00F003C0" w:rsidRDefault="00F003C0" w:rsidP="00BF5803">
                  <w:pPr>
                    <w:numPr>
                      <w:ilvl w:val="0"/>
                      <w:numId w:val="19"/>
                    </w:numPr>
                    <w:spacing w:line="276" w:lineRule="auto"/>
                    <w:contextualSpacing/>
                    <w:rPr>
                      <w:rFonts w:ascii="Calibri" w:eastAsia="Calibri" w:hAnsi="Calibri"/>
                      <w:color w:val="FFFFFF"/>
                      <w:sz w:val="20"/>
                      <w:szCs w:val="20"/>
                      <w:lang w:eastAsia="en-US"/>
                    </w:rPr>
                  </w:pPr>
                  <w:r w:rsidRPr="00F003C0">
                    <w:rPr>
                      <w:rFonts w:ascii="Calibri" w:eastAsia="Calibri" w:hAnsi="Calibri"/>
                      <w:color w:val="FFFFFF"/>
                      <w:sz w:val="20"/>
                      <w:szCs w:val="20"/>
                      <w:lang w:eastAsia="en-US"/>
                    </w:rPr>
                    <w:t>Tożsamość i dane kontaktowe Administratora</w:t>
                  </w:r>
                </w:p>
              </w:tc>
            </w:tr>
          </w:tbl>
          <w:p w14:paraId="6A5D8BF3" w14:textId="77777777" w:rsidR="00F003C0" w:rsidRPr="00F003C0" w:rsidRDefault="00F003C0" w:rsidP="00F003C0">
            <w:pPr>
              <w:spacing w:line="276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003C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Lotnicze Pogotowie Ratunkowe</w:t>
            </w:r>
            <w:r w:rsidRPr="00F003C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z siedzibą w Warszawie, przy ul. Księżycowej 5, 01-934 Warszawa, zarejestrowanym w rejestrze stowarzyszeń, innych organizacji społecznych i zawodowych, fundacji oraz samodzielnych publicznych zakładów opieki zdrowotnej Krajowego Rejestru Sądowego pod numerem KSR 0000144355, prowadzonym przez Sąd Rejonowy dla m. st. Warszawy w Warszawie, XII Wydział Gospodarczy KRS, NIP 5222548391, REGON: 016321074.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8836"/>
            </w:tblGrid>
            <w:tr w:rsidR="00F003C0" w:rsidRPr="00F003C0" w14:paraId="15427A83" w14:textId="77777777" w:rsidTr="000F51DC">
              <w:tc>
                <w:tcPr>
                  <w:tcW w:w="9067" w:type="dxa"/>
                  <w:shd w:val="clear" w:color="auto" w:fill="4472C4"/>
                </w:tcPr>
                <w:p w14:paraId="21CECAB0" w14:textId="77777777" w:rsidR="00F003C0" w:rsidRPr="00F003C0" w:rsidRDefault="00F003C0" w:rsidP="00BF5803">
                  <w:pPr>
                    <w:numPr>
                      <w:ilvl w:val="0"/>
                      <w:numId w:val="19"/>
                    </w:numPr>
                    <w:spacing w:line="276" w:lineRule="auto"/>
                    <w:contextualSpacing/>
                    <w:rPr>
                      <w:rFonts w:ascii="Calibri" w:eastAsia="Calibri" w:hAnsi="Calibri"/>
                      <w:color w:val="FFFFFF"/>
                      <w:sz w:val="20"/>
                      <w:szCs w:val="20"/>
                      <w:lang w:eastAsia="en-US"/>
                    </w:rPr>
                  </w:pPr>
                  <w:r w:rsidRPr="00F003C0">
                    <w:rPr>
                      <w:rFonts w:ascii="Calibri" w:eastAsia="Calibri" w:hAnsi="Calibri"/>
                      <w:color w:val="FFFFFF"/>
                      <w:sz w:val="20"/>
                      <w:szCs w:val="20"/>
                      <w:lang w:eastAsia="en-US"/>
                    </w:rPr>
                    <w:t>Dane kontaktowe Inspektora Ochrony Danych</w:t>
                  </w:r>
                </w:p>
              </w:tc>
            </w:tr>
          </w:tbl>
          <w:p w14:paraId="3262AC63" w14:textId="77777777" w:rsidR="00F003C0" w:rsidRPr="00F003C0" w:rsidRDefault="00F003C0" w:rsidP="00F003C0">
            <w:pPr>
              <w:spacing w:line="276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003C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W sprawach związanych z ochroną danych osobowych oraz w związku z realizacją praw przysługujących osobom, których dane są przetwarzane, prosimy kontaktować się z naszym Inspektorem Ochrony Danych, przesyłając wiadomość na adres e-mail: </w:t>
            </w:r>
            <w:hyperlink r:id="rId10" w:history="1">
              <w:r w:rsidRPr="00F003C0">
                <w:rPr>
                  <w:rFonts w:ascii="Calibri" w:eastAsia="Calibri" w:hAnsi="Calibri"/>
                  <w:color w:val="0563C1"/>
                  <w:sz w:val="20"/>
                  <w:szCs w:val="20"/>
                  <w:u w:val="single"/>
                  <w:lang w:eastAsia="en-US"/>
                </w:rPr>
                <w:t>iod@lpr.com.pl</w:t>
              </w:r>
            </w:hyperlink>
            <w:r w:rsidRPr="00F003C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lub na adres siedziby LPR, wskazany powyżej.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8836"/>
            </w:tblGrid>
            <w:tr w:rsidR="00F003C0" w:rsidRPr="00F003C0" w14:paraId="4AD7A475" w14:textId="77777777" w:rsidTr="000F51DC">
              <w:tc>
                <w:tcPr>
                  <w:tcW w:w="9062" w:type="dxa"/>
                  <w:shd w:val="clear" w:color="auto" w:fill="4472C4"/>
                </w:tcPr>
                <w:p w14:paraId="0E7C1FAB" w14:textId="77777777" w:rsidR="00F003C0" w:rsidRPr="00F003C0" w:rsidRDefault="00F003C0" w:rsidP="00BF5803">
                  <w:pPr>
                    <w:numPr>
                      <w:ilvl w:val="0"/>
                      <w:numId w:val="19"/>
                    </w:numPr>
                    <w:spacing w:line="276" w:lineRule="auto"/>
                    <w:contextualSpacing/>
                    <w:rPr>
                      <w:rFonts w:ascii="Calibri" w:eastAsia="Calibri" w:hAnsi="Calibri"/>
                      <w:color w:val="FFFFFF"/>
                      <w:sz w:val="20"/>
                      <w:szCs w:val="20"/>
                      <w:lang w:eastAsia="en-US"/>
                    </w:rPr>
                  </w:pPr>
                  <w:r w:rsidRPr="00F003C0">
                    <w:rPr>
                      <w:rFonts w:ascii="Calibri" w:eastAsia="Calibri" w:hAnsi="Calibri"/>
                      <w:color w:val="FFFFFF"/>
                      <w:sz w:val="20"/>
                      <w:szCs w:val="20"/>
                      <w:lang w:eastAsia="en-US"/>
                    </w:rPr>
                    <w:t>Cele oraz podstawa prawna przetwarzania danych</w:t>
                  </w:r>
                </w:p>
              </w:tc>
            </w:tr>
          </w:tbl>
          <w:p w14:paraId="4DCD0554" w14:textId="77777777" w:rsidR="00F003C0" w:rsidRPr="00F003C0" w:rsidRDefault="00F003C0" w:rsidP="00F003C0">
            <w:pPr>
              <w:spacing w:line="276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003C0">
              <w:rPr>
                <w:rFonts w:ascii="Calibri" w:eastAsia="Calibri" w:hAnsi="Calibri"/>
                <w:sz w:val="20"/>
                <w:szCs w:val="20"/>
                <w:lang w:eastAsia="en-US"/>
              </w:rPr>
              <w:t>Przetwarzanie danych jest niezbędne do realizacji celów wynikających z prawnie uzasadnionych interesów Administratora (art. 6 ust. 1 lit. b i f  RODO), tj.:</w:t>
            </w:r>
          </w:p>
          <w:p w14:paraId="4D5245C6" w14:textId="77777777" w:rsidR="00F003C0" w:rsidRPr="00F003C0" w:rsidRDefault="00F003C0" w:rsidP="00BF5803">
            <w:pPr>
              <w:numPr>
                <w:ilvl w:val="0"/>
                <w:numId w:val="20"/>
              </w:numPr>
              <w:spacing w:line="276" w:lineRule="auto"/>
              <w:ind w:left="454" w:hanging="425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003C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w związku z wykonaniem zawartej Umowy; </w:t>
            </w:r>
          </w:p>
          <w:p w14:paraId="684BAA19" w14:textId="77777777" w:rsidR="00F003C0" w:rsidRPr="00F003C0" w:rsidRDefault="00F003C0" w:rsidP="00BF5803">
            <w:pPr>
              <w:numPr>
                <w:ilvl w:val="0"/>
                <w:numId w:val="20"/>
              </w:numPr>
              <w:spacing w:line="276" w:lineRule="auto"/>
              <w:ind w:left="454" w:hanging="425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003C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w przypadku konieczności ustalenia, dochodzenia lub obrony przed roszczeniami.</w:t>
            </w:r>
          </w:p>
          <w:tbl>
            <w:tblPr>
              <w:tblpPr w:leftFromText="141" w:rightFromText="141" w:vertAnchor="text" w:horzAnchor="margin" w:tblpY="20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7"/>
            </w:tblGrid>
            <w:tr w:rsidR="00F003C0" w:rsidRPr="00F003C0" w14:paraId="006F1658" w14:textId="77777777" w:rsidTr="000F51DC">
              <w:tc>
                <w:tcPr>
                  <w:tcW w:w="9067" w:type="dxa"/>
                  <w:shd w:val="clear" w:color="auto" w:fill="4472C4"/>
                </w:tcPr>
                <w:p w14:paraId="39C973DF" w14:textId="77777777" w:rsidR="00F003C0" w:rsidRPr="00F003C0" w:rsidRDefault="00F003C0" w:rsidP="00BF5803">
                  <w:pPr>
                    <w:numPr>
                      <w:ilvl w:val="0"/>
                      <w:numId w:val="19"/>
                    </w:numPr>
                    <w:spacing w:line="276" w:lineRule="auto"/>
                    <w:contextualSpacing/>
                    <w:rPr>
                      <w:rFonts w:ascii="Calibri" w:eastAsia="Calibri" w:hAnsi="Calibri"/>
                      <w:iCs/>
                      <w:color w:val="FFFFFF"/>
                      <w:sz w:val="20"/>
                      <w:szCs w:val="20"/>
                      <w:lang w:eastAsia="en-US"/>
                    </w:rPr>
                  </w:pPr>
                  <w:r w:rsidRPr="00F003C0">
                    <w:rPr>
                      <w:rFonts w:ascii="Calibri" w:eastAsia="Calibri" w:hAnsi="Calibri"/>
                      <w:iCs/>
                      <w:color w:val="FFFFFF"/>
                      <w:sz w:val="20"/>
                      <w:szCs w:val="20"/>
                      <w:lang w:eastAsia="en-US"/>
                    </w:rPr>
                    <w:t xml:space="preserve">Kategorie przetwarzanych danych i okres ich przechowywania  </w:t>
                  </w:r>
                </w:p>
              </w:tc>
            </w:tr>
          </w:tbl>
          <w:p w14:paraId="40B8E9C3" w14:textId="77777777" w:rsidR="00F003C0" w:rsidRPr="00F003C0" w:rsidRDefault="00F003C0" w:rsidP="00F003C0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F003C0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Pani/Pana dane osobowe zawarte w Umowie w zakresie obejmującym imię i nazwisko, a w przypadku prowadzenia działalności gospodarczej – również w zakresie firmy.</w:t>
            </w:r>
          </w:p>
          <w:p w14:paraId="10ECB5BC" w14:textId="77777777" w:rsidR="00F003C0" w:rsidRPr="00F003C0" w:rsidRDefault="00F003C0" w:rsidP="00F003C0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F003C0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Pani/ Pana dane osobowe będą przechowywane przez czas niezbędny do realizacji umowy, o której mowa powyżej. Okres ten może zostać przedłużony o czas niezbędny do dochodzenia lub obrony przed roszczeniami.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8836"/>
            </w:tblGrid>
            <w:tr w:rsidR="00F003C0" w:rsidRPr="00F003C0" w14:paraId="22AF458D" w14:textId="77777777" w:rsidTr="000F51DC">
              <w:tc>
                <w:tcPr>
                  <w:tcW w:w="9062" w:type="dxa"/>
                  <w:shd w:val="clear" w:color="auto" w:fill="4472C4"/>
                </w:tcPr>
                <w:p w14:paraId="6404AEB5" w14:textId="77777777" w:rsidR="00F003C0" w:rsidRPr="00F003C0" w:rsidRDefault="00F003C0" w:rsidP="00BF5803">
                  <w:pPr>
                    <w:numPr>
                      <w:ilvl w:val="0"/>
                      <w:numId w:val="19"/>
                    </w:numPr>
                    <w:spacing w:line="276" w:lineRule="auto"/>
                    <w:contextualSpacing/>
                    <w:rPr>
                      <w:rFonts w:ascii="Calibri" w:eastAsia="Calibri" w:hAnsi="Calibri"/>
                      <w:color w:val="FFFFFF"/>
                      <w:sz w:val="20"/>
                      <w:szCs w:val="20"/>
                      <w:lang w:eastAsia="en-US"/>
                    </w:rPr>
                  </w:pPr>
                  <w:r w:rsidRPr="00F003C0">
                    <w:rPr>
                      <w:rFonts w:ascii="Calibri" w:eastAsia="Calibri" w:hAnsi="Calibri"/>
                      <w:color w:val="FFFFFF"/>
                      <w:sz w:val="20"/>
                      <w:szCs w:val="20"/>
                      <w:lang w:eastAsia="en-US"/>
                    </w:rPr>
                    <w:t>Informacje o kategoriach odbiorców Pani /Pana danych osobowych</w:t>
                  </w:r>
                </w:p>
              </w:tc>
            </w:tr>
          </w:tbl>
          <w:p w14:paraId="390BE600" w14:textId="77777777" w:rsidR="00F003C0" w:rsidRPr="00F003C0" w:rsidRDefault="00F003C0" w:rsidP="00F003C0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003C0">
              <w:rPr>
                <w:rFonts w:ascii="Calibri" w:eastAsia="Calibri" w:hAnsi="Calibri"/>
                <w:sz w:val="20"/>
                <w:szCs w:val="20"/>
                <w:lang w:eastAsia="en-US"/>
              </w:rPr>
              <w:t>Pani/Pana dane osobowe mogą zostać udostępnione podmiotom uprawnionym na podstawie przepisów prawa, a także podmiotom którym Administrator powierzył przetwarzanie danych na podstawie zawartych umów powierzenia, tacy jak dostawcy systemów informatycznych i usług IT.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8836"/>
            </w:tblGrid>
            <w:tr w:rsidR="00F003C0" w:rsidRPr="00F003C0" w14:paraId="0167B4FC" w14:textId="77777777" w:rsidTr="000F51DC">
              <w:tc>
                <w:tcPr>
                  <w:tcW w:w="9062" w:type="dxa"/>
                  <w:shd w:val="clear" w:color="auto" w:fill="4472C4"/>
                </w:tcPr>
                <w:p w14:paraId="1883552F" w14:textId="77777777" w:rsidR="00F003C0" w:rsidRPr="00F003C0" w:rsidRDefault="00F003C0" w:rsidP="00BF5803">
                  <w:pPr>
                    <w:numPr>
                      <w:ilvl w:val="0"/>
                      <w:numId w:val="19"/>
                    </w:numPr>
                    <w:spacing w:line="276" w:lineRule="auto"/>
                    <w:contextualSpacing/>
                    <w:rPr>
                      <w:rFonts w:ascii="Calibri" w:eastAsia="Calibri" w:hAnsi="Calibri"/>
                      <w:color w:val="FFFFFF"/>
                      <w:sz w:val="20"/>
                      <w:szCs w:val="20"/>
                      <w:lang w:eastAsia="en-US"/>
                    </w:rPr>
                  </w:pPr>
                  <w:r w:rsidRPr="00F003C0">
                    <w:rPr>
                      <w:rFonts w:ascii="Calibri" w:eastAsia="Calibri" w:hAnsi="Calibri"/>
                      <w:color w:val="FFFFFF"/>
                      <w:sz w:val="20"/>
                      <w:szCs w:val="20"/>
                      <w:lang w:eastAsia="en-US"/>
                    </w:rPr>
                    <w:t>Informacja o przysługujących Pani/Panu prawach, w związku z przetwarzaniem danych osobowych</w:t>
                  </w:r>
                </w:p>
              </w:tc>
            </w:tr>
          </w:tbl>
          <w:p w14:paraId="0296D0E9" w14:textId="77777777" w:rsidR="00F003C0" w:rsidRPr="00F003C0" w:rsidRDefault="00F003C0" w:rsidP="00BF5803">
            <w:pPr>
              <w:numPr>
                <w:ilvl w:val="0"/>
                <w:numId w:val="21"/>
              </w:numPr>
              <w:shd w:val="clear" w:color="auto" w:fill="FFFFFF"/>
              <w:spacing w:line="276" w:lineRule="auto"/>
              <w:ind w:left="452" w:hanging="425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003C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Przysługuje Panu/Pani prawo dostępu do treści swoich danych, ich sprostowania, usunięcia, żądania ograniczenia przetwarzania, wniesienia sprzeciwu wobec przetwarzania, przenoszenia danych, o ile </w:t>
            </w:r>
            <w:r w:rsidRPr="00F003C0">
              <w:rPr>
                <w:rFonts w:ascii="Calibri" w:eastAsia="Calibri" w:hAnsi="Calibri"/>
                <w:sz w:val="20"/>
                <w:szCs w:val="20"/>
                <w:lang w:eastAsia="en-US"/>
              </w:rPr>
              <w:br/>
              <w:t>i w zakresie w jakim wynika to z przepisów prawa;</w:t>
            </w:r>
          </w:p>
          <w:p w14:paraId="6ED9384F" w14:textId="77777777" w:rsidR="00F003C0" w:rsidRPr="00F003C0" w:rsidRDefault="00F003C0" w:rsidP="00BF5803">
            <w:pPr>
              <w:numPr>
                <w:ilvl w:val="0"/>
                <w:numId w:val="21"/>
              </w:numPr>
              <w:shd w:val="clear" w:color="auto" w:fill="FFFFFF"/>
              <w:spacing w:line="276" w:lineRule="auto"/>
              <w:ind w:left="452" w:hanging="425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003C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Przysługuje Panu/Pani prawo wniesienia skargi do organu nadzorczego, gdyby przetwarzanie danych osobowych Pani/Pana dotyczących, naruszało przepisy ogólnego rozporządzenia o ochronie danych osobowych (RODO), na adres: Biuro Prezesa Urzędu Ochrony Danych Osobowych, 00-193 Warszawa, </w:t>
            </w:r>
            <w:r w:rsidRPr="00F003C0">
              <w:rPr>
                <w:rFonts w:ascii="Calibri" w:eastAsia="Calibri" w:hAnsi="Calibri"/>
                <w:sz w:val="20"/>
                <w:szCs w:val="20"/>
                <w:lang w:eastAsia="en-US"/>
              </w:rPr>
              <w:br/>
              <w:t>ul. Stawki 2.</w:t>
            </w:r>
            <w:r w:rsidRPr="00F003C0">
              <w:rPr>
                <w:rFonts w:ascii="Calibri" w:eastAsia="Calibri" w:hAnsi="Calibri"/>
                <w:b/>
                <w:bCs/>
                <w:color w:val="FFFFFF"/>
                <w:sz w:val="20"/>
                <w:szCs w:val="20"/>
                <w:lang w:eastAsia="en-US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8836"/>
            </w:tblGrid>
            <w:tr w:rsidR="00F003C0" w:rsidRPr="00F003C0" w14:paraId="50A90C9A" w14:textId="77777777" w:rsidTr="000F51DC">
              <w:tc>
                <w:tcPr>
                  <w:tcW w:w="9062" w:type="dxa"/>
                  <w:shd w:val="clear" w:color="auto" w:fill="4472C4"/>
                </w:tcPr>
                <w:p w14:paraId="1E5226D9" w14:textId="77777777" w:rsidR="00F003C0" w:rsidRPr="00F003C0" w:rsidRDefault="00F003C0" w:rsidP="00BF5803">
                  <w:pPr>
                    <w:numPr>
                      <w:ilvl w:val="0"/>
                      <w:numId w:val="19"/>
                    </w:numPr>
                    <w:spacing w:line="276" w:lineRule="auto"/>
                    <w:contextualSpacing/>
                    <w:rPr>
                      <w:rFonts w:ascii="Calibri" w:eastAsia="Calibri" w:hAnsi="Calibri"/>
                      <w:color w:val="FFFFFF"/>
                      <w:sz w:val="20"/>
                      <w:szCs w:val="20"/>
                      <w:lang w:eastAsia="en-US"/>
                    </w:rPr>
                  </w:pPr>
                  <w:r w:rsidRPr="00F003C0">
                    <w:rPr>
                      <w:rFonts w:ascii="Calibri" w:eastAsia="Calibri" w:hAnsi="Calibri"/>
                      <w:color w:val="FFFFFF"/>
                      <w:sz w:val="20"/>
                      <w:szCs w:val="20"/>
                      <w:lang w:eastAsia="en-US"/>
                    </w:rPr>
                    <w:t>Informacja o profilowaniu</w:t>
                  </w:r>
                </w:p>
              </w:tc>
            </w:tr>
          </w:tbl>
          <w:p w14:paraId="00554B83" w14:textId="77777777" w:rsidR="00F003C0" w:rsidRPr="00F003C0" w:rsidRDefault="00F003C0" w:rsidP="00F003C0">
            <w:pPr>
              <w:shd w:val="clear" w:color="auto" w:fill="FFFFFF"/>
              <w:spacing w:line="276" w:lineRule="auto"/>
              <w:ind w:left="27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003C0">
              <w:rPr>
                <w:rFonts w:ascii="Calibri" w:eastAsia="Calibri" w:hAnsi="Calibri"/>
                <w:sz w:val="20"/>
                <w:szCs w:val="20"/>
                <w:lang w:eastAsia="en-US"/>
              </w:rPr>
              <w:t>Pani/Pana dane osobowe nie będą przetwarzane przez Administratora w sposób zautomatyzowany w tym również w formie profilowania.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8836"/>
            </w:tblGrid>
            <w:tr w:rsidR="00F003C0" w:rsidRPr="00F003C0" w14:paraId="728F642D" w14:textId="77777777" w:rsidTr="000F51DC">
              <w:tc>
                <w:tcPr>
                  <w:tcW w:w="9062" w:type="dxa"/>
                  <w:shd w:val="clear" w:color="auto" w:fill="4472C4"/>
                </w:tcPr>
                <w:p w14:paraId="633E92B7" w14:textId="77777777" w:rsidR="00F003C0" w:rsidRPr="00F003C0" w:rsidRDefault="00F003C0" w:rsidP="00BF5803">
                  <w:pPr>
                    <w:numPr>
                      <w:ilvl w:val="0"/>
                      <w:numId w:val="19"/>
                    </w:numPr>
                    <w:spacing w:line="276" w:lineRule="auto"/>
                    <w:contextualSpacing/>
                    <w:rPr>
                      <w:rFonts w:ascii="Calibri" w:eastAsia="Calibri" w:hAnsi="Calibri"/>
                      <w:color w:val="FFFFFF"/>
                      <w:sz w:val="20"/>
                      <w:szCs w:val="20"/>
                      <w:lang w:eastAsia="en-US"/>
                    </w:rPr>
                  </w:pPr>
                  <w:r w:rsidRPr="00F003C0">
                    <w:rPr>
                      <w:rFonts w:ascii="Calibri" w:eastAsia="Calibri" w:hAnsi="Calibri"/>
                      <w:color w:val="FFFFFF"/>
                      <w:sz w:val="20"/>
                      <w:szCs w:val="20"/>
                      <w:lang w:eastAsia="en-US"/>
                    </w:rPr>
                    <w:t>Źródło pozyskania danych</w:t>
                  </w:r>
                </w:p>
              </w:tc>
            </w:tr>
          </w:tbl>
          <w:p w14:paraId="0202F794" w14:textId="7D1D39EC" w:rsidR="00F003C0" w:rsidRPr="00F003C0" w:rsidRDefault="00F003C0">
            <w:pPr>
              <w:shd w:val="clear" w:color="auto" w:fill="FFFFFF"/>
              <w:spacing w:line="276" w:lineRule="auto"/>
              <w:ind w:left="27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003C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Pani/Pana dane zostały przekazane przez osoby reprezentujące podmiot, w którym Pani/Pan jest zatrudniona/y, będący stroną </w:t>
            </w:r>
            <w:r w:rsidR="00621E35">
              <w:rPr>
                <w:rFonts w:ascii="Calibri" w:eastAsia="Calibri" w:hAnsi="Calibri"/>
                <w:sz w:val="20"/>
                <w:szCs w:val="20"/>
                <w:lang w:eastAsia="en-US"/>
              </w:rPr>
              <w:t>U</w:t>
            </w:r>
            <w:r w:rsidRPr="00F003C0">
              <w:rPr>
                <w:rFonts w:ascii="Calibri" w:eastAsia="Calibri" w:hAnsi="Calibri"/>
                <w:sz w:val="20"/>
                <w:szCs w:val="20"/>
                <w:lang w:eastAsia="en-US"/>
              </w:rPr>
              <w:t>mowy zawartej z LPR, o której mowa powyżej.</w:t>
            </w:r>
          </w:p>
        </w:tc>
      </w:tr>
    </w:tbl>
    <w:p w14:paraId="551E0C31" w14:textId="7CC68A57" w:rsidR="00A34E5E" w:rsidRDefault="00A34E5E"/>
    <w:p w14:paraId="67B623F0" w14:textId="57DE2001" w:rsidR="00A34E5E" w:rsidRDefault="00A34E5E"/>
    <w:p w14:paraId="7F7EB015" w14:textId="77777777" w:rsidR="007335FF" w:rsidRDefault="007335FF"/>
    <w:p w14:paraId="35BB5C8C" w14:textId="77777777" w:rsidR="002070A8" w:rsidRDefault="002070A8" w:rsidP="002070A8"/>
    <w:p w14:paraId="7DD1D2A0" w14:textId="5BF698FA" w:rsidR="004125BA" w:rsidRPr="004125BA" w:rsidRDefault="004125BA" w:rsidP="002070A8">
      <w:pPr>
        <w:ind w:left="6372"/>
        <w:rPr>
          <w:b/>
        </w:rPr>
      </w:pPr>
      <w:r w:rsidRPr="004125BA">
        <w:rPr>
          <w:b/>
        </w:rPr>
        <w:lastRenderedPageBreak/>
        <w:t xml:space="preserve">Załącznik nr 4 </w:t>
      </w:r>
      <w:r w:rsidR="002070A8">
        <w:rPr>
          <w:b/>
        </w:rPr>
        <w:t xml:space="preserve">do </w:t>
      </w:r>
      <w:r w:rsidRPr="004125BA">
        <w:rPr>
          <w:b/>
        </w:rPr>
        <w:t>Umowy</w:t>
      </w:r>
    </w:p>
    <w:p w14:paraId="568883F3" w14:textId="6FDA3B87" w:rsidR="004125BA" w:rsidRPr="004125BA" w:rsidRDefault="004125BA" w:rsidP="004125BA">
      <w:pPr>
        <w:jc w:val="right"/>
        <w:rPr>
          <w:sz w:val="18"/>
          <w:szCs w:val="18"/>
        </w:rPr>
      </w:pPr>
    </w:p>
    <w:p w14:paraId="4E3ADA37" w14:textId="77777777" w:rsidR="004125BA" w:rsidRPr="004125BA" w:rsidRDefault="004125BA" w:rsidP="004125BA">
      <w:pPr>
        <w:ind w:left="1080" w:hanging="1080"/>
        <w:jc w:val="center"/>
        <w:rPr>
          <w:rFonts w:eastAsia="Calibri"/>
          <w:lang w:eastAsia="en-US"/>
        </w:rPr>
      </w:pPr>
    </w:p>
    <w:p w14:paraId="42D2611F" w14:textId="4A6F139A" w:rsidR="004125BA" w:rsidRPr="004125BA" w:rsidRDefault="004125BA" w:rsidP="004125BA">
      <w:pPr>
        <w:ind w:left="1080" w:hanging="1080"/>
        <w:jc w:val="center"/>
        <w:rPr>
          <w:b/>
        </w:rPr>
      </w:pPr>
      <w:r>
        <w:rPr>
          <w:b/>
        </w:rPr>
        <w:t>PROTOKÓŁ OD</w:t>
      </w:r>
      <w:r w:rsidR="002070A8">
        <w:rPr>
          <w:b/>
        </w:rPr>
        <w:t>B</w:t>
      </w:r>
      <w:r>
        <w:rPr>
          <w:b/>
        </w:rPr>
        <w:t>IORU DANEJ OSŁONY</w:t>
      </w:r>
      <w:r w:rsidRPr="004125BA">
        <w:rPr>
          <w:b/>
        </w:rPr>
        <w:t xml:space="preserve"> W DANEJ BAZIE LPR</w:t>
      </w:r>
    </w:p>
    <w:p w14:paraId="1BE4C6BE" w14:textId="77777777" w:rsidR="004125BA" w:rsidRPr="004125BA" w:rsidRDefault="004125BA" w:rsidP="004125BA">
      <w:pPr>
        <w:ind w:left="993" w:hanging="1080"/>
        <w:jc w:val="both"/>
        <w:rPr>
          <w:b/>
          <w:i/>
        </w:rPr>
      </w:pPr>
    </w:p>
    <w:p w14:paraId="32A930C1" w14:textId="77777777" w:rsidR="004125BA" w:rsidRPr="004125BA" w:rsidRDefault="004125BA" w:rsidP="004125BA">
      <w:pPr>
        <w:ind w:left="993" w:hanging="1080"/>
        <w:jc w:val="both"/>
      </w:pPr>
      <w:r w:rsidRPr="004125BA">
        <w:rPr>
          <w:b/>
          <w:i/>
        </w:rPr>
        <w:t xml:space="preserve">Dotyczy: Umowy nr ……………………………… z </w:t>
      </w:r>
      <w:proofErr w:type="spellStart"/>
      <w:r w:rsidRPr="004125BA">
        <w:rPr>
          <w:b/>
          <w:i/>
        </w:rPr>
        <w:t>dn</w:t>
      </w:r>
      <w:proofErr w:type="spellEnd"/>
      <w:r w:rsidRPr="004125BA">
        <w:rPr>
          <w:b/>
          <w:i/>
        </w:rPr>
        <w:t>…………………………</w:t>
      </w:r>
      <w:r w:rsidRPr="004125BA">
        <w:rPr>
          <w:b/>
          <w:i/>
          <w:lang w:eastAsia="ar-SA"/>
        </w:rPr>
        <w:t xml:space="preserve"> </w:t>
      </w:r>
    </w:p>
    <w:p w14:paraId="1FC02BC4" w14:textId="77777777" w:rsidR="004125BA" w:rsidRPr="004125BA" w:rsidRDefault="004125BA" w:rsidP="004125BA">
      <w:pPr>
        <w:widowControl w:val="0"/>
        <w:autoSpaceDE w:val="0"/>
        <w:autoSpaceDN w:val="0"/>
        <w:adjustRightInd w:val="0"/>
        <w:jc w:val="both"/>
      </w:pPr>
    </w:p>
    <w:p w14:paraId="2A5BB4E7" w14:textId="3E347254" w:rsidR="004125BA" w:rsidRPr="004125BA" w:rsidRDefault="004125BA" w:rsidP="004125BA">
      <w:pPr>
        <w:widowControl w:val="0"/>
        <w:autoSpaceDE w:val="0"/>
        <w:autoSpaceDN w:val="0"/>
        <w:adjustRightInd w:val="0"/>
        <w:jc w:val="both"/>
      </w:pPr>
      <w:r>
        <w:t>W dniu ……………… 2024</w:t>
      </w:r>
      <w:r w:rsidRPr="004125BA">
        <w:t xml:space="preserve"> r. w bazie LPR ……………… przedstawiciele Stron w składzie:</w:t>
      </w:r>
    </w:p>
    <w:p w14:paraId="1B37CC53" w14:textId="77777777" w:rsidR="004125BA" w:rsidRPr="004125BA" w:rsidRDefault="004125BA" w:rsidP="004125BA">
      <w:pPr>
        <w:tabs>
          <w:tab w:val="left" w:pos="0"/>
        </w:tabs>
        <w:spacing w:line="360" w:lineRule="auto"/>
        <w:rPr>
          <w:b/>
          <w:sz w:val="18"/>
          <w:szCs w:val="18"/>
        </w:rPr>
      </w:pPr>
    </w:p>
    <w:p w14:paraId="46A64DCA" w14:textId="77777777" w:rsidR="004125BA" w:rsidRPr="004125BA" w:rsidRDefault="004125BA" w:rsidP="004125BA">
      <w:pPr>
        <w:tabs>
          <w:tab w:val="left" w:pos="0"/>
        </w:tabs>
        <w:spacing w:line="360" w:lineRule="auto"/>
        <w:rPr>
          <w:sz w:val="18"/>
          <w:szCs w:val="18"/>
        </w:rPr>
      </w:pPr>
      <w:r w:rsidRPr="004125BA">
        <w:rPr>
          <w:b/>
          <w:sz w:val="18"/>
          <w:szCs w:val="18"/>
        </w:rPr>
        <w:t xml:space="preserve">1. Zamawiający - Lotnicze Pogotowie Ratunkowe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3371"/>
      </w:tblGrid>
      <w:tr w:rsidR="004125BA" w:rsidRPr="004125BA" w14:paraId="062C7839" w14:textId="77777777" w:rsidTr="00B87157">
        <w:tc>
          <w:tcPr>
            <w:tcW w:w="5328" w:type="dxa"/>
            <w:tcBorders>
              <w:bottom w:val="single" w:sz="4" w:space="0" w:color="000000"/>
            </w:tcBorders>
            <w:shd w:val="clear" w:color="auto" w:fill="auto"/>
          </w:tcPr>
          <w:p w14:paraId="75031CB7" w14:textId="77777777" w:rsidR="004125BA" w:rsidRPr="004125BA" w:rsidRDefault="004125BA" w:rsidP="004125BA">
            <w:pPr>
              <w:spacing w:before="120"/>
              <w:jc w:val="both"/>
              <w:rPr>
                <w:sz w:val="18"/>
                <w:szCs w:val="18"/>
              </w:rPr>
            </w:pPr>
            <w:r w:rsidRPr="004125BA">
              <w:rPr>
                <w:sz w:val="18"/>
                <w:szCs w:val="18"/>
              </w:rPr>
              <w:t>Imię i nazwisko</w:t>
            </w:r>
          </w:p>
        </w:tc>
        <w:tc>
          <w:tcPr>
            <w:tcW w:w="3371" w:type="dxa"/>
            <w:tcBorders>
              <w:bottom w:val="single" w:sz="4" w:space="0" w:color="000000"/>
            </w:tcBorders>
            <w:shd w:val="clear" w:color="auto" w:fill="auto"/>
          </w:tcPr>
          <w:p w14:paraId="13718C9F" w14:textId="77777777" w:rsidR="004125BA" w:rsidRPr="004125BA" w:rsidRDefault="004125BA" w:rsidP="004125BA">
            <w:pPr>
              <w:spacing w:before="120"/>
              <w:jc w:val="both"/>
            </w:pPr>
            <w:r w:rsidRPr="004125BA">
              <w:rPr>
                <w:sz w:val="18"/>
                <w:szCs w:val="18"/>
              </w:rPr>
              <w:t>Stanowisko</w:t>
            </w:r>
          </w:p>
        </w:tc>
      </w:tr>
      <w:tr w:rsidR="004125BA" w:rsidRPr="004125BA" w14:paraId="65518CA4" w14:textId="77777777" w:rsidTr="00B87157">
        <w:trPr>
          <w:trHeight w:val="465"/>
        </w:trPr>
        <w:tc>
          <w:tcPr>
            <w:tcW w:w="5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0CC89E" w14:textId="22F96C3C" w:rsidR="004125BA" w:rsidRPr="004125BA" w:rsidRDefault="004125BA" w:rsidP="004125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795227" w14:textId="77777777" w:rsidR="004125BA" w:rsidRPr="004125BA" w:rsidRDefault="004125BA" w:rsidP="004125BA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</w:tbl>
    <w:p w14:paraId="117A1E40" w14:textId="77777777" w:rsidR="004125BA" w:rsidRPr="004125BA" w:rsidRDefault="004125BA" w:rsidP="004125BA">
      <w:pPr>
        <w:rPr>
          <w:sz w:val="18"/>
          <w:szCs w:val="18"/>
        </w:rPr>
      </w:pPr>
    </w:p>
    <w:p w14:paraId="14E74017" w14:textId="77777777" w:rsidR="004125BA" w:rsidRPr="004125BA" w:rsidRDefault="004125BA" w:rsidP="004125BA">
      <w:pPr>
        <w:rPr>
          <w:b/>
          <w:sz w:val="18"/>
          <w:szCs w:val="18"/>
        </w:rPr>
      </w:pPr>
      <w:r w:rsidRPr="004125BA">
        <w:rPr>
          <w:b/>
          <w:sz w:val="18"/>
          <w:szCs w:val="18"/>
        </w:rPr>
        <w:t>2. Wykonawca: …………………………………………………………………..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3371"/>
      </w:tblGrid>
      <w:tr w:rsidR="004125BA" w:rsidRPr="004125BA" w14:paraId="622CB8CC" w14:textId="77777777" w:rsidTr="00B87157">
        <w:tc>
          <w:tcPr>
            <w:tcW w:w="5328" w:type="dxa"/>
            <w:tcBorders>
              <w:bottom w:val="single" w:sz="4" w:space="0" w:color="000000"/>
            </w:tcBorders>
            <w:shd w:val="clear" w:color="auto" w:fill="auto"/>
          </w:tcPr>
          <w:p w14:paraId="069266BC" w14:textId="77777777" w:rsidR="004125BA" w:rsidRPr="004125BA" w:rsidRDefault="004125BA" w:rsidP="004125BA">
            <w:pPr>
              <w:spacing w:before="120"/>
              <w:jc w:val="both"/>
              <w:rPr>
                <w:sz w:val="18"/>
                <w:szCs w:val="18"/>
              </w:rPr>
            </w:pPr>
            <w:r w:rsidRPr="004125BA">
              <w:rPr>
                <w:sz w:val="18"/>
                <w:szCs w:val="18"/>
              </w:rPr>
              <w:t>Imię i Nazwisko</w:t>
            </w:r>
          </w:p>
        </w:tc>
        <w:tc>
          <w:tcPr>
            <w:tcW w:w="3371" w:type="dxa"/>
            <w:tcBorders>
              <w:bottom w:val="single" w:sz="4" w:space="0" w:color="000000"/>
            </w:tcBorders>
            <w:shd w:val="clear" w:color="auto" w:fill="auto"/>
          </w:tcPr>
          <w:p w14:paraId="397BEC80" w14:textId="77777777" w:rsidR="004125BA" w:rsidRPr="004125BA" w:rsidRDefault="004125BA" w:rsidP="004125BA">
            <w:pPr>
              <w:spacing w:before="120"/>
              <w:jc w:val="both"/>
            </w:pPr>
            <w:r w:rsidRPr="004125BA">
              <w:rPr>
                <w:sz w:val="18"/>
                <w:szCs w:val="18"/>
              </w:rPr>
              <w:t>Stanowisko</w:t>
            </w:r>
          </w:p>
        </w:tc>
      </w:tr>
      <w:tr w:rsidR="004125BA" w:rsidRPr="004125BA" w14:paraId="2B7E0BE7" w14:textId="77777777" w:rsidTr="00B87157">
        <w:trPr>
          <w:trHeight w:hRule="exact" w:val="454"/>
        </w:trPr>
        <w:tc>
          <w:tcPr>
            <w:tcW w:w="5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BA6331" w14:textId="1BE8E4BC" w:rsidR="004125BA" w:rsidRPr="004125BA" w:rsidRDefault="004125BA" w:rsidP="004125BA">
            <w:pPr>
              <w:jc w:val="both"/>
              <w:rPr>
                <w:sz w:val="18"/>
                <w:szCs w:val="18"/>
              </w:rPr>
            </w:pPr>
          </w:p>
          <w:p w14:paraId="517C3D05" w14:textId="77777777" w:rsidR="004125BA" w:rsidRPr="004125BA" w:rsidRDefault="004125BA" w:rsidP="004125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63DCA13" w14:textId="77777777" w:rsidR="004125BA" w:rsidRPr="004125BA" w:rsidRDefault="004125BA" w:rsidP="004125BA">
            <w:pPr>
              <w:jc w:val="both"/>
            </w:pPr>
          </w:p>
        </w:tc>
      </w:tr>
    </w:tbl>
    <w:p w14:paraId="305799B0" w14:textId="77777777" w:rsidR="004125BA" w:rsidRPr="004125BA" w:rsidRDefault="004125BA" w:rsidP="004125BA">
      <w:pPr>
        <w:widowControl w:val="0"/>
        <w:autoSpaceDE w:val="0"/>
        <w:autoSpaceDN w:val="0"/>
        <w:adjustRightInd w:val="0"/>
        <w:jc w:val="both"/>
      </w:pPr>
    </w:p>
    <w:p w14:paraId="2BAFB05B" w14:textId="5E654300" w:rsidR="004125BA" w:rsidRPr="004125BA" w:rsidRDefault="004125BA" w:rsidP="004125B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125BA">
        <w:rPr>
          <w:b/>
        </w:rPr>
        <w:t>dokonali odbioru osłony agregatu paliwowego</w:t>
      </w:r>
      <w:r>
        <w:rPr>
          <w:b/>
        </w:rPr>
        <w:t>.</w:t>
      </w:r>
    </w:p>
    <w:p w14:paraId="7E567E4C" w14:textId="77777777" w:rsidR="002070A8" w:rsidRPr="002070A8" w:rsidRDefault="002070A8" w:rsidP="004125BA">
      <w:pPr>
        <w:spacing w:line="360" w:lineRule="auto"/>
        <w:rPr>
          <w:b/>
          <w:sz w:val="12"/>
          <w:szCs w:val="12"/>
        </w:rPr>
      </w:pPr>
    </w:p>
    <w:p w14:paraId="167A2AF9" w14:textId="36127D1C" w:rsidR="004125BA" w:rsidRPr="004125BA" w:rsidRDefault="004125BA" w:rsidP="004125BA">
      <w:pPr>
        <w:spacing w:line="360" w:lineRule="auto"/>
      </w:pPr>
      <w:r w:rsidRPr="004125BA">
        <w:rPr>
          <w:b/>
        </w:rPr>
        <w:t>USTALENIA PRZEDSTAWICIELI STRON:</w:t>
      </w:r>
    </w:p>
    <w:p w14:paraId="675E75DF" w14:textId="62F3B0DC" w:rsidR="002070A8" w:rsidRDefault="004125BA" w:rsidP="002070A8">
      <w:pPr>
        <w:numPr>
          <w:ilvl w:val="0"/>
          <w:numId w:val="42"/>
        </w:numPr>
        <w:tabs>
          <w:tab w:val="left" w:pos="0"/>
          <w:tab w:val="left" w:pos="540"/>
        </w:tabs>
        <w:suppressAutoHyphens/>
        <w:ind w:left="284" w:hanging="284"/>
        <w:jc w:val="both"/>
      </w:pPr>
      <w:r w:rsidRPr="004125BA">
        <w:t xml:space="preserve">przedmiot </w:t>
      </w:r>
      <w:r w:rsidR="0026523E">
        <w:t>u</w:t>
      </w:r>
      <w:r w:rsidRPr="004125BA">
        <w:t xml:space="preserve">mowy został wykonany w sposób </w:t>
      </w:r>
      <w:r w:rsidRPr="004125BA">
        <w:rPr>
          <w:b/>
        </w:rPr>
        <w:t>zgodny/niezgodny</w:t>
      </w:r>
      <w:r w:rsidRPr="004125BA">
        <w:t>* z Umową</w:t>
      </w:r>
      <w:r>
        <w:t>,</w:t>
      </w:r>
    </w:p>
    <w:p w14:paraId="51209D17" w14:textId="642AD92A" w:rsidR="002070A8" w:rsidRDefault="004125BA" w:rsidP="002070A8">
      <w:pPr>
        <w:numPr>
          <w:ilvl w:val="0"/>
          <w:numId w:val="42"/>
        </w:numPr>
        <w:tabs>
          <w:tab w:val="left" w:pos="0"/>
          <w:tab w:val="left" w:pos="540"/>
        </w:tabs>
        <w:suppressAutoHyphens/>
        <w:ind w:left="284" w:hanging="284"/>
        <w:jc w:val="both"/>
      </w:pPr>
      <w:r>
        <w:t>s</w:t>
      </w:r>
      <w:r w:rsidRPr="004125BA">
        <w:t>twierdzono</w:t>
      </w:r>
      <w:r w:rsidRPr="004125BA">
        <w:rPr>
          <w:b/>
          <w:bCs/>
        </w:rPr>
        <w:t xml:space="preserve"> terminowe/nieterminowe*</w:t>
      </w:r>
      <w:r w:rsidRPr="004125BA">
        <w:t xml:space="preserve"> wywiązanie się Wyk</w:t>
      </w:r>
      <w:r w:rsidR="00BC05BC">
        <w:t xml:space="preserve">onawcy </w:t>
      </w:r>
      <w:r w:rsidRPr="004125BA">
        <w:t>z</w:t>
      </w:r>
      <w:r>
        <w:t> postanowień zawartych w Umow</w:t>
      </w:r>
      <w:r w:rsidR="002070A8">
        <w:t>ie,</w:t>
      </w:r>
    </w:p>
    <w:p w14:paraId="67CF4DF3" w14:textId="1D72FDCC" w:rsidR="004125BA" w:rsidRPr="004125BA" w:rsidRDefault="002070A8" w:rsidP="002070A8">
      <w:pPr>
        <w:numPr>
          <w:ilvl w:val="0"/>
          <w:numId w:val="42"/>
        </w:numPr>
        <w:tabs>
          <w:tab w:val="left" w:pos="0"/>
          <w:tab w:val="left" w:pos="540"/>
        </w:tabs>
        <w:suppressAutoHyphens/>
        <w:ind w:left="284" w:hanging="284"/>
        <w:jc w:val="both"/>
      </w:pPr>
      <w:r>
        <w:t>w</w:t>
      </w:r>
      <w:r w:rsidR="004125BA">
        <w:t xml:space="preserve"> przypadku nieterminowego </w:t>
      </w:r>
      <w:r>
        <w:t>wywiązania się z postanowień zawartych w Umowie o</w:t>
      </w:r>
      <w:r w:rsidRPr="004125BA">
        <w:t>późnienie Wykonawcy podlegające naliczeniu kar um</w:t>
      </w:r>
      <w:r>
        <w:t>ownych wynosi ................ dni*,</w:t>
      </w:r>
    </w:p>
    <w:p w14:paraId="16EE45A9" w14:textId="77777777" w:rsidR="004125BA" w:rsidRPr="004125BA" w:rsidRDefault="004125BA" w:rsidP="004125BA">
      <w:pPr>
        <w:numPr>
          <w:ilvl w:val="0"/>
          <w:numId w:val="42"/>
        </w:numPr>
        <w:tabs>
          <w:tab w:val="left" w:pos="0"/>
          <w:tab w:val="left" w:pos="540"/>
        </w:tabs>
        <w:suppressAutoHyphens/>
        <w:ind w:left="284" w:hanging="284"/>
        <w:jc w:val="both"/>
      </w:pPr>
      <w:r w:rsidRPr="004125BA">
        <w:t>w stosunku do Umowy wskazują następujące niezgodności:</w:t>
      </w:r>
    </w:p>
    <w:p w14:paraId="4DF32AD4" w14:textId="77777777" w:rsidR="004125BA" w:rsidRPr="004125BA" w:rsidRDefault="004125BA" w:rsidP="004125BA">
      <w:pPr>
        <w:tabs>
          <w:tab w:val="left" w:pos="0"/>
          <w:tab w:val="left" w:pos="540"/>
        </w:tabs>
        <w:suppressAutoHyphens/>
        <w:jc w:val="both"/>
      </w:pPr>
      <w:r w:rsidRPr="004125BA">
        <w:t>…………………………………………………………………………………………………</w:t>
      </w:r>
    </w:p>
    <w:p w14:paraId="04BED6F8" w14:textId="77777777" w:rsidR="004125BA" w:rsidRPr="004125BA" w:rsidRDefault="004125BA" w:rsidP="004125BA">
      <w:pPr>
        <w:tabs>
          <w:tab w:val="left" w:pos="0"/>
          <w:tab w:val="left" w:pos="540"/>
        </w:tabs>
        <w:suppressAutoHyphens/>
      </w:pPr>
      <w:r w:rsidRPr="004125BA">
        <w:t>…………………………………………………………………………………………………</w:t>
      </w:r>
    </w:p>
    <w:p w14:paraId="2849944E" w14:textId="77777777" w:rsidR="004125BA" w:rsidRPr="004125BA" w:rsidRDefault="004125BA" w:rsidP="004125BA">
      <w:pPr>
        <w:tabs>
          <w:tab w:val="left" w:pos="0"/>
          <w:tab w:val="left" w:pos="540"/>
        </w:tabs>
        <w:suppressAutoHyphens/>
      </w:pPr>
      <w:r w:rsidRPr="004125BA">
        <w:t>…………………………………………………………………………………………………</w:t>
      </w:r>
    </w:p>
    <w:p w14:paraId="29CB2E42" w14:textId="77777777" w:rsidR="004125BA" w:rsidRPr="004125BA" w:rsidRDefault="004125BA" w:rsidP="004125BA">
      <w:pPr>
        <w:jc w:val="both"/>
      </w:pPr>
      <w:r w:rsidRPr="004125BA">
        <w:t xml:space="preserve">Uzgodniono usunięcie niezgodności  i ponowne zgłoszenie do odbioru do dnia </w:t>
      </w:r>
    </w:p>
    <w:p w14:paraId="72BA5D1C" w14:textId="5F7F4237" w:rsidR="004125BA" w:rsidRPr="004125BA" w:rsidRDefault="004125BA" w:rsidP="004125BA">
      <w:pPr>
        <w:jc w:val="both"/>
      </w:pPr>
      <w:r w:rsidRPr="004125BA">
        <w:t>…….…………………………</w:t>
      </w:r>
      <w:r w:rsidR="002070A8">
        <w:t>…………………………………………………………………</w:t>
      </w:r>
    </w:p>
    <w:p w14:paraId="7292F1C8" w14:textId="77777777" w:rsidR="004125BA" w:rsidRPr="004125BA" w:rsidRDefault="004125BA" w:rsidP="004125BA">
      <w:pPr>
        <w:jc w:val="both"/>
      </w:pPr>
      <w:r w:rsidRPr="004125BA">
        <w:t>Inne wnioski Przedstawicieli Zamawiającego</w:t>
      </w:r>
    </w:p>
    <w:p w14:paraId="0A52742E" w14:textId="77777777" w:rsidR="004125BA" w:rsidRPr="004125BA" w:rsidRDefault="004125BA" w:rsidP="004125BA">
      <w:pPr>
        <w:tabs>
          <w:tab w:val="left" w:pos="0"/>
          <w:tab w:val="left" w:pos="540"/>
        </w:tabs>
        <w:suppressAutoHyphens/>
      </w:pPr>
      <w:r w:rsidRPr="004125BA">
        <w:t>…………………………………………………………………………………………………</w:t>
      </w:r>
    </w:p>
    <w:p w14:paraId="183FB931" w14:textId="77777777" w:rsidR="004125BA" w:rsidRPr="004125BA" w:rsidRDefault="004125BA" w:rsidP="004125BA">
      <w:pPr>
        <w:tabs>
          <w:tab w:val="left" w:pos="0"/>
          <w:tab w:val="left" w:pos="540"/>
        </w:tabs>
        <w:suppressAutoHyphens/>
      </w:pPr>
      <w:r w:rsidRPr="004125BA">
        <w:t>…………………………………………………………………………………………………</w:t>
      </w:r>
    </w:p>
    <w:p w14:paraId="5FB05448" w14:textId="77777777" w:rsidR="004125BA" w:rsidRPr="004125BA" w:rsidRDefault="004125BA" w:rsidP="004125BA">
      <w:pPr>
        <w:tabs>
          <w:tab w:val="left" w:pos="0"/>
          <w:tab w:val="left" w:pos="540"/>
        </w:tabs>
        <w:suppressAutoHyphens/>
      </w:pPr>
      <w:r w:rsidRPr="004125BA">
        <w:t>…………………………………………………………………………………………………</w:t>
      </w:r>
    </w:p>
    <w:p w14:paraId="0A9E32F0" w14:textId="77777777" w:rsidR="004125BA" w:rsidRPr="004125BA" w:rsidRDefault="004125BA" w:rsidP="004125BA">
      <w:pPr>
        <w:jc w:val="both"/>
      </w:pPr>
      <w:r w:rsidRPr="004125BA">
        <w:t>Uzgodnienia dotyczące usunięcia stwierdzonych wad i usterek:</w:t>
      </w:r>
    </w:p>
    <w:p w14:paraId="7214E06D" w14:textId="77777777" w:rsidR="004125BA" w:rsidRPr="004125BA" w:rsidRDefault="004125BA" w:rsidP="004125BA">
      <w:pPr>
        <w:tabs>
          <w:tab w:val="num" w:pos="0"/>
        </w:tabs>
        <w:jc w:val="both"/>
      </w:pPr>
      <w:r w:rsidRPr="004125BA">
        <w:t>.......................................................................................................................................................</w:t>
      </w:r>
    </w:p>
    <w:p w14:paraId="25F29B21" w14:textId="77777777" w:rsidR="004125BA" w:rsidRPr="004125BA" w:rsidRDefault="004125BA" w:rsidP="004125BA">
      <w:pPr>
        <w:tabs>
          <w:tab w:val="num" w:pos="0"/>
        </w:tabs>
        <w:jc w:val="both"/>
      </w:pPr>
      <w:r w:rsidRPr="004125BA">
        <w:t xml:space="preserve">....................................................................................................................................................... </w:t>
      </w:r>
    </w:p>
    <w:p w14:paraId="6735F942" w14:textId="77777777" w:rsidR="004125BA" w:rsidRPr="004125BA" w:rsidRDefault="004125BA" w:rsidP="004125BA">
      <w:pPr>
        <w:tabs>
          <w:tab w:val="left" w:pos="0"/>
        </w:tabs>
        <w:spacing w:line="360" w:lineRule="auto"/>
        <w:jc w:val="both"/>
        <w:rPr>
          <w:sz w:val="4"/>
          <w:szCs w:val="4"/>
        </w:rPr>
      </w:pPr>
    </w:p>
    <w:p w14:paraId="31BBA1C1" w14:textId="224A732E" w:rsidR="004125BA" w:rsidRDefault="004125BA" w:rsidP="004125BA">
      <w:pPr>
        <w:tabs>
          <w:tab w:val="left" w:pos="0"/>
        </w:tabs>
        <w:spacing w:line="360" w:lineRule="auto"/>
        <w:jc w:val="both"/>
      </w:pPr>
      <w:r w:rsidRPr="004125BA">
        <w:t>Na tym protokół zakończono i podpisano:</w:t>
      </w:r>
      <w:r w:rsidRPr="004125BA">
        <w:tab/>
      </w:r>
    </w:p>
    <w:p w14:paraId="1D317E96" w14:textId="77777777" w:rsidR="002070A8" w:rsidRPr="004125BA" w:rsidRDefault="002070A8" w:rsidP="004125BA">
      <w:pPr>
        <w:tabs>
          <w:tab w:val="left" w:pos="0"/>
        </w:tabs>
        <w:spacing w:line="360" w:lineRule="auto"/>
        <w:jc w:val="both"/>
      </w:pPr>
    </w:p>
    <w:p w14:paraId="76C12AEE" w14:textId="296CCD64" w:rsidR="002070A8" w:rsidRDefault="002070A8" w:rsidP="002070A8">
      <w:pPr>
        <w:tabs>
          <w:tab w:val="left" w:pos="0"/>
        </w:tabs>
        <w:suppressAutoHyphens/>
        <w:spacing w:line="360" w:lineRule="auto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ab/>
      </w:r>
      <w:r w:rsidR="00FE2492">
        <w:rPr>
          <w:sz w:val="20"/>
          <w:szCs w:val="20"/>
          <w:lang w:eastAsia="ar-SA"/>
        </w:rPr>
        <w:t xml:space="preserve">  </w:t>
      </w:r>
      <w:r>
        <w:rPr>
          <w:sz w:val="20"/>
          <w:szCs w:val="20"/>
          <w:lang w:eastAsia="ar-SA"/>
        </w:rPr>
        <w:t>Przedstawiciel</w:t>
      </w:r>
      <w:r w:rsidRPr="004125BA">
        <w:rPr>
          <w:sz w:val="20"/>
          <w:szCs w:val="20"/>
          <w:lang w:eastAsia="ar-SA"/>
        </w:rPr>
        <w:t xml:space="preserve"> Wykona</w:t>
      </w:r>
      <w:r>
        <w:rPr>
          <w:sz w:val="20"/>
          <w:szCs w:val="20"/>
          <w:lang w:eastAsia="ar-SA"/>
        </w:rPr>
        <w:t xml:space="preserve">wcy:        </w:t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 xml:space="preserve">     </w:t>
      </w:r>
      <w:r w:rsidR="00FE2492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Przedstawiciel</w:t>
      </w:r>
      <w:r w:rsidRPr="004125BA">
        <w:rPr>
          <w:sz w:val="20"/>
          <w:szCs w:val="20"/>
          <w:lang w:eastAsia="ar-SA"/>
        </w:rPr>
        <w:t xml:space="preserve"> Zamawiającego:        </w:t>
      </w:r>
    </w:p>
    <w:p w14:paraId="63CA925E" w14:textId="77777777" w:rsidR="002070A8" w:rsidRDefault="002070A8" w:rsidP="002070A8">
      <w:pPr>
        <w:tabs>
          <w:tab w:val="left" w:pos="0"/>
        </w:tabs>
        <w:suppressAutoHyphens/>
        <w:spacing w:line="360" w:lineRule="auto"/>
        <w:jc w:val="both"/>
        <w:rPr>
          <w:sz w:val="20"/>
          <w:szCs w:val="20"/>
          <w:lang w:eastAsia="ar-SA"/>
        </w:rPr>
      </w:pPr>
    </w:p>
    <w:p w14:paraId="6FC7FC4F" w14:textId="309DE202" w:rsidR="002070A8" w:rsidRDefault="002070A8" w:rsidP="002070A8">
      <w:pPr>
        <w:tabs>
          <w:tab w:val="left" w:pos="0"/>
        </w:tabs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…………………………….</w:t>
      </w:r>
      <w:r w:rsidRPr="004125BA">
        <w:rPr>
          <w:sz w:val="20"/>
          <w:szCs w:val="20"/>
          <w:lang w:eastAsia="ar-SA"/>
        </w:rPr>
        <w:t xml:space="preserve">       </w:t>
      </w:r>
      <w:r>
        <w:rPr>
          <w:sz w:val="20"/>
          <w:szCs w:val="20"/>
          <w:lang w:eastAsia="ar-SA"/>
        </w:rPr>
        <w:t xml:space="preserve">                                        …………………………….</w:t>
      </w:r>
    </w:p>
    <w:p w14:paraId="1E04D320" w14:textId="4BC068E6" w:rsidR="002070A8" w:rsidRDefault="002070A8" w:rsidP="002070A8">
      <w:pPr>
        <w:tabs>
          <w:tab w:val="left" w:pos="0"/>
        </w:tabs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 xml:space="preserve"> (podpis)</w:t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 xml:space="preserve">           (podpis)</w:t>
      </w:r>
    </w:p>
    <w:p w14:paraId="68CDC0B1" w14:textId="38662AEE" w:rsidR="002070A8" w:rsidRDefault="002070A8" w:rsidP="002070A8">
      <w:pPr>
        <w:tabs>
          <w:tab w:val="left" w:pos="0"/>
        </w:tabs>
        <w:suppressAutoHyphens/>
        <w:rPr>
          <w:sz w:val="20"/>
          <w:szCs w:val="20"/>
          <w:lang w:eastAsia="ar-SA"/>
        </w:rPr>
      </w:pPr>
    </w:p>
    <w:p w14:paraId="4289C421" w14:textId="540C2306" w:rsidR="002070A8" w:rsidRPr="004125BA" w:rsidRDefault="002070A8" w:rsidP="002070A8">
      <w:pPr>
        <w:tabs>
          <w:tab w:val="left" w:pos="0"/>
        </w:tabs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*niepotrzebne skreślić</w:t>
      </w:r>
    </w:p>
    <w:p w14:paraId="7AA4E3BB" w14:textId="07F7D63F" w:rsidR="004125BA" w:rsidRPr="004125BA" w:rsidRDefault="004125BA" w:rsidP="004125BA">
      <w:pPr>
        <w:tabs>
          <w:tab w:val="left" w:pos="0"/>
        </w:tabs>
        <w:jc w:val="both"/>
      </w:pPr>
      <w:r w:rsidRPr="004125BA">
        <w:rPr>
          <w:i/>
          <w:iCs/>
          <w:sz w:val="18"/>
          <w:szCs w:val="18"/>
        </w:rPr>
        <w:tab/>
      </w:r>
      <w:r w:rsidRPr="004125BA">
        <w:rPr>
          <w:i/>
          <w:iCs/>
          <w:sz w:val="18"/>
          <w:szCs w:val="18"/>
        </w:rPr>
        <w:tab/>
      </w:r>
      <w:r w:rsidRPr="004125BA">
        <w:rPr>
          <w:i/>
          <w:iCs/>
          <w:sz w:val="18"/>
          <w:szCs w:val="18"/>
        </w:rPr>
        <w:tab/>
        <w:t xml:space="preserve">   </w:t>
      </w:r>
      <w:r w:rsidRPr="004125BA">
        <w:rPr>
          <w:i/>
          <w:iCs/>
          <w:sz w:val="18"/>
          <w:szCs w:val="18"/>
        </w:rPr>
        <w:tab/>
      </w:r>
      <w:r w:rsidRPr="004125BA">
        <w:rPr>
          <w:i/>
          <w:iCs/>
          <w:sz w:val="18"/>
          <w:szCs w:val="18"/>
        </w:rPr>
        <w:tab/>
        <w:t xml:space="preserve"> </w:t>
      </w:r>
    </w:p>
    <w:p w14:paraId="047B0094" w14:textId="224FDD8E" w:rsidR="004125BA" w:rsidRDefault="004125BA"/>
    <w:sectPr w:rsidR="00412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66A"/>
    <w:multiLevelType w:val="hybridMultilevel"/>
    <w:tmpl w:val="47E81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E160F"/>
    <w:multiLevelType w:val="hybridMultilevel"/>
    <w:tmpl w:val="E76E0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B281F"/>
    <w:multiLevelType w:val="hybridMultilevel"/>
    <w:tmpl w:val="D6B476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9664C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ED528A7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5" w15:restartNumberingAfterBreak="0">
    <w:nsid w:val="108869E5"/>
    <w:multiLevelType w:val="hybridMultilevel"/>
    <w:tmpl w:val="A31E54F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3125A33"/>
    <w:multiLevelType w:val="hybridMultilevel"/>
    <w:tmpl w:val="136428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162796">
      <w:start w:val="2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  <w:b w:val="0"/>
      </w:rPr>
    </w:lvl>
    <w:lvl w:ilvl="2" w:tplc="4CBAE22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705DFC"/>
    <w:multiLevelType w:val="hybridMultilevel"/>
    <w:tmpl w:val="C0F4D582"/>
    <w:lvl w:ilvl="0" w:tplc="95EA9A6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F2A32"/>
    <w:multiLevelType w:val="hybridMultilevel"/>
    <w:tmpl w:val="D01685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4C256EB"/>
    <w:multiLevelType w:val="hybridMultilevel"/>
    <w:tmpl w:val="523881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03C57"/>
    <w:multiLevelType w:val="hybridMultilevel"/>
    <w:tmpl w:val="547C8C98"/>
    <w:lvl w:ilvl="0" w:tplc="10EC8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771C3"/>
    <w:multiLevelType w:val="hybridMultilevel"/>
    <w:tmpl w:val="95266DE4"/>
    <w:lvl w:ilvl="0" w:tplc="4930254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F7FB2"/>
    <w:multiLevelType w:val="hybridMultilevel"/>
    <w:tmpl w:val="FD6486C6"/>
    <w:lvl w:ilvl="0" w:tplc="672201D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537FF"/>
    <w:multiLevelType w:val="hybridMultilevel"/>
    <w:tmpl w:val="BC98A7CC"/>
    <w:lvl w:ilvl="0" w:tplc="9B56DA7C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C0143"/>
    <w:multiLevelType w:val="hybridMultilevel"/>
    <w:tmpl w:val="38929A12"/>
    <w:lvl w:ilvl="0" w:tplc="A4A2571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A760D"/>
    <w:multiLevelType w:val="hybridMultilevel"/>
    <w:tmpl w:val="6A800C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61460BD"/>
    <w:multiLevelType w:val="hybridMultilevel"/>
    <w:tmpl w:val="136A3E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AB605E2"/>
    <w:multiLevelType w:val="hybridMultilevel"/>
    <w:tmpl w:val="C262D9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00D12"/>
    <w:multiLevelType w:val="hybridMultilevel"/>
    <w:tmpl w:val="0E88FAD2"/>
    <w:lvl w:ilvl="0" w:tplc="26E6902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46DCA"/>
    <w:multiLevelType w:val="hybridMultilevel"/>
    <w:tmpl w:val="68A285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124482F"/>
    <w:multiLevelType w:val="hybridMultilevel"/>
    <w:tmpl w:val="DD4A218C"/>
    <w:lvl w:ilvl="0" w:tplc="87728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E27D5"/>
    <w:multiLevelType w:val="hybridMultilevel"/>
    <w:tmpl w:val="94FAAF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D5541A"/>
    <w:multiLevelType w:val="hybridMultilevel"/>
    <w:tmpl w:val="FF9C90C4"/>
    <w:lvl w:ilvl="0" w:tplc="17624A3E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153DA"/>
    <w:multiLevelType w:val="hybridMultilevel"/>
    <w:tmpl w:val="3582349C"/>
    <w:lvl w:ilvl="0" w:tplc="E6C00538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82E01"/>
    <w:multiLevelType w:val="hybridMultilevel"/>
    <w:tmpl w:val="17EAC0CA"/>
    <w:lvl w:ilvl="0" w:tplc="545EEF3C">
      <w:start w:val="2"/>
      <w:numFmt w:val="decimal"/>
      <w:lvlText w:val="%1)"/>
      <w:lvlJc w:val="left"/>
      <w:pPr>
        <w:ind w:left="330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571D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26" w15:restartNumberingAfterBreak="0">
    <w:nsid w:val="53BC0EDE"/>
    <w:multiLevelType w:val="hybridMultilevel"/>
    <w:tmpl w:val="1AB6024C"/>
    <w:lvl w:ilvl="0" w:tplc="BEA41D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F2349"/>
    <w:multiLevelType w:val="hybridMultilevel"/>
    <w:tmpl w:val="D53024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CDE6C09"/>
    <w:multiLevelType w:val="hybridMultilevel"/>
    <w:tmpl w:val="EDC076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603D31"/>
    <w:multiLevelType w:val="hybridMultilevel"/>
    <w:tmpl w:val="6892474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0A84597"/>
    <w:multiLevelType w:val="hybridMultilevel"/>
    <w:tmpl w:val="F3884F2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162796">
      <w:start w:val="2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  <w:b w:val="0"/>
      </w:rPr>
    </w:lvl>
    <w:lvl w:ilvl="2" w:tplc="8A0A2AD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BB6E05"/>
    <w:multiLevelType w:val="hybridMultilevel"/>
    <w:tmpl w:val="F2AAE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D13CE3"/>
    <w:multiLevelType w:val="hybridMultilevel"/>
    <w:tmpl w:val="C47C84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162796">
      <w:start w:val="2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  <w:b w:val="0"/>
      </w:rPr>
    </w:lvl>
    <w:lvl w:ilvl="2" w:tplc="4CBAE22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781F2B"/>
    <w:multiLevelType w:val="hybridMultilevel"/>
    <w:tmpl w:val="C0F4D582"/>
    <w:lvl w:ilvl="0" w:tplc="95EA9A6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C0080"/>
    <w:multiLevelType w:val="hybridMultilevel"/>
    <w:tmpl w:val="AD80B65E"/>
    <w:lvl w:ilvl="0" w:tplc="CB8AF864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52FB2"/>
    <w:multiLevelType w:val="hybridMultilevel"/>
    <w:tmpl w:val="F434FB8C"/>
    <w:lvl w:ilvl="0" w:tplc="2DFC9DF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77C4E"/>
    <w:multiLevelType w:val="hybridMultilevel"/>
    <w:tmpl w:val="66322254"/>
    <w:lvl w:ilvl="0" w:tplc="6F1A96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7" w15:restartNumberingAfterBreak="0">
    <w:nsid w:val="6CDE5C7C"/>
    <w:multiLevelType w:val="hybridMultilevel"/>
    <w:tmpl w:val="873C87FC"/>
    <w:lvl w:ilvl="0" w:tplc="9B56DA7C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D133412"/>
    <w:multiLevelType w:val="hybridMultilevel"/>
    <w:tmpl w:val="CEBC9498"/>
    <w:lvl w:ilvl="0" w:tplc="E1147764">
      <w:start w:val="9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08A"/>
    <w:multiLevelType w:val="hybridMultilevel"/>
    <w:tmpl w:val="96E2F578"/>
    <w:lvl w:ilvl="0" w:tplc="CB8AF86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86CE3"/>
    <w:multiLevelType w:val="hybridMultilevel"/>
    <w:tmpl w:val="A3B01FE0"/>
    <w:lvl w:ilvl="0" w:tplc="4F143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1" w15:restartNumberingAfterBreak="0">
    <w:nsid w:val="77606A14"/>
    <w:multiLevelType w:val="hybridMultilevel"/>
    <w:tmpl w:val="8A94F4BE"/>
    <w:lvl w:ilvl="0" w:tplc="E6C00538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92A26"/>
    <w:multiLevelType w:val="hybridMultilevel"/>
    <w:tmpl w:val="14C88C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E7CCD"/>
    <w:multiLevelType w:val="hybridMultilevel"/>
    <w:tmpl w:val="E51CDE06"/>
    <w:lvl w:ilvl="0" w:tplc="6F1A96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30"/>
  </w:num>
  <w:num w:numId="4">
    <w:abstractNumId w:val="6"/>
  </w:num>
  <w:num w:numId="5">
    <w:abstractNumId w:val="10"/>
  </w:num>
  <w:num w:numId="6">
    <w:abstractNumId w:val="32"/>
  </w:num>
  <w:num w:numId="7">
    <w:abstractNumId w:val="43"/>
  </w:num>
  <w:num w:numId="8">
    <w:abstractNumId w:val="22"/>
  </w:num>
  <w:num w:numId="9">
    <w:abstractNumId w:val="36"/>
  </w:num>
  <w:num w:numId="10">
    <w:abstractNumId w:val="8"/>
  </w:num>
  <w:num w:numId="11">
    <w:abstractNumId w:val="40"/>
  </w:num>
  <w:num w:numId="12">
    <w:abstractNumId w:val="15"/>
  </w:num>
  <w:num w:numId="13">
    <w:abstractNumId w:val="28"/>
  </w:num>
  <w:num w:numId="14">
    <w:abstractNumId w:val="29"/>
  </w:num>
  <w:num w:numId="15">
    <w:abstractNumId w:val="31"/>
  </w:num>
  <w:num w:numId="16">
    <w:abstractNumId w:val="33"/>
  </w:num>
  <w:num w:numId="17">
    <w:abstractNumId w:val="39"/>
  </w:num>
  <w:num w:numId="18">
    <w:abstractNumId w:val="34"/>
  </w:num>
  <w:num w:numId="19">
    <w:abstractNumId w:val="0"/>
  </w:num>
  <w:num w:numId="20">
    <w:abstractNumId w:val="27"/>
  </w:num>
  <w:num w:numId="21">
    <w:abstractNumId w:val="21"/>
  </w:num>
  <w:num w:numId="22">
    <w:abstractNumId w:val="20"/>
  </w:num>
  <w:num w:numId="23">
    <w:abstractNumId w:val="2"/>
  </w:num>
  <w:num w:numId="24">
    <w:abstractNumId w:val="19"/>
  </w:num>
  <w:num w:numId="25">
    <w:abstractNumId w:val="5"/>
  </w:num>
  <w:num w:numId="26">
    <w:abstractNumId w:val="13"/>
  </w:num>
  <w:num w:numId="27">
    <w:abstractNumId w:val="14"/>
  </w:num>
  <w:num w:numId="28">
    <w:abstractNumId w:val="23"/>
  </w:num>
  <w:num w:numId="29">
    <w:abstractNumId w:val="41"/>
  </w:num>
  <w:num w:numId="30">
    <w:abstractNumId w:val="12"/>
  </w:num>
  <w:num w:numId="31">
    <w:abstractNumId w:val="37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7"/>
  </w:num>
  <w:num w:numId="35">
    <w:abstractNumId w:val="35"/>
  </w:num>
  <w:num w:numId="36">
    <w:abstractNumId w:val="38"/>
  </w:num>
  <w:num w:numId="37">
    <w:abstractNumId w:val="42"/>
  </w:num>
  <w:num w:numId="38">
    <w:abstractNumId w:val="16"/>
  </w:num>
  <w:num w:numId="39">
    <w:abstractNumId w:val="24"/>
  </w:num>
  <w:num w:numId="40">
    <w:abstractNumId w:val="17"/>
  </w:num>
  <w:num w:numId="41">
    <w:abstractNumId w:val="26"/>
  </w:num>
  <w:num w:numId="42">
    <w:abstractNumId w:val="3"/>
  </w:num>
  <w:num w:numId="43">
    <w:abstractNumId w:val="25"/>
  </w:num>
  <w:num w:numId="44">
    <w:abstractNumId w:val="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7B"/>
    <w:rsid w:val="00003E77"/>
    <w:rsid w:val="00037041"/>
    <w:rsid w:val="00044023"/>
    <w:rsid w:val="00056ACD"/>
    <w:rsid w:val="000E7605"/>
    <w:rsid w:val="00166D47"/>
    <w:rsid w:val="00174971"/>
    <w:rsid w:val="002070A8"/>
    <w:rsid w:val="0022704E"/>
    <w:rsid w:val="002400FC"/>
    <w:rsid w:val="002449A0"/>
    <w:rsid w:val="00257A37"/>
    <w:rsid w:val="0026358E"/>
    <w:rsid w:val="0026523E"/>
    <w:rsid w:val="002F647D"/>
    <w:rsid w:val="00305A73"/>
    <w:rsid w:val="00315A72"/>
    <w:rsid w:val="00320921"/>
    <w:rsid w:val="00364DBB"/>
    <w:rsid w:val="00393E1F"/>
    <w:rsid w:val="003B1129"/>
    <w:rsid w:val="003B53FE"/>
    <w:rsid w:val="003D145A"/>
    <w:rsid w:val="00411DDD"/>
    <w:rsid w:val="004125BA"/>
    <w:rsid w:val="00415E2B"/>
    <w:rsid w:val="00466E16"/>
    <w:rsid w:val="0047586E"/>
    <w:rsid w:val="00482D23"/>
    <w:rsid w:val="00492DE2"/>
    <w:rsid w:val="004A6487"/>
    <w:rsid w:val="00510BFA"/>
    <w:rsid w:val="005134F9"/>
    <w:rsid w:val="00525320"/>
    <w:rsid w:val="005318FA"/>
    <w:rsid w:val="005368B3"/>
    <w:rsid w:val="00594714"/>
    <w:rsid w:val="005B5BEE"/>
    <w:rsid w:val="005D43A5"/>
    <w:rsid w:val="005D662C"/>
    <w:rsid w:val="005E246B"/>
    <w:rsid w:val="005E7A65"/>
    <w:rsid w:val="005F6542"/>
    <w:rsid w:val="00621E35"/>
    <w:rsid w:val="0062727E"/>
    <w:rsid w:val="00664E5E"/>
    <w:rsid w:val="00676C16"/>
    <w:rsid w:val="00687127"/>
    <w:rsid w:val="00691012"/>
    <w:rsid w:val="006C6AE3"/>
    <w:rsid w:val="006D3B45"/>
    <w:rsid w:val="006F2523"/>
    <w:rsid w:val="007335FF"/>
    <w:rsid w:val="007650D8"/>
    <w:rsid w:val="007741A3"/>
    <w:rsid w:val="007C17C3"/>
    <w:rsid w:val="008013B2"/>
    <w:rsid w:val="008201F7"/>
    <w:rsid w:val="00841B59"/>
    <w:rsid w:val="008441CB"/>
    <w:rsid w:val="00845B68"/>
    <w:rsid w:val="00856684"/>
    <w:rsid w:val="008C1187"/>
    <w:rsid w:val="008F1C88"/>
    <w:rsid w:val="008F7CC9"/>
    <w:rsid w:val="00902B51"/>
    <w:rsid w:val="0092076D"/>
    <w:rsid w:val="00922EC9"/>
    <w:rsid w:val="00937168"/>
    <w:rsid w:val="009877EC"/>
    <w:rsid w:val="009D191E"/>
    <w:rsid w:val="00A001F1"/>
    <w:rsid w:val="00A00337"/>
    <w:rsid w:val="00A34E5E"/>
    <w:rsid w:val="00A5159A"/>
    <w:rsid w:val="00A634B6"/>
    <w:rsid w:val="00A6792C"/>
    <w:rsid w:val="00A72066"/>
    <w:rsid w:val="00A843BC"/>
    <w:rsid w:val="00AA5A30"/>
    <w:rsid w:val="00AD3F06"/>
    <w:rsid w:val="00B04B5F"/>
    <w:rsid w:val="00B057E5"/>
    <w:rsid w:val="00B13D8A"/>
    <w:rsid w:val="00B1532F"/>
    <w:rsid w:val="00B408FC"/>
    <w:rsid w:val="00B547A1"/>
    <w:rsid w:val="00B84504"/>
    <w:rsid w:val="00B84925"/>
    <w:rsid w:val="00BA0039"/>
    <w:rsid w:val="00BA044A"/>
    <w:rsid w:val="00BA091E"/>
    <w:rsid w:val="00BB4917"/>
    <w:rsid w:val="00BC05BC"/>
    <w:rsid w:val="00BF5803"/>
    <w:rsid w:val="00C152E6"/>
    <w:rsid w:val="00C5305D"/>
    <w:rsid w:val="00C75480"/>
    <w:rsid w:val="00C8143B"/>
    <w:rsid w:val="00CC76B8"/>
    <w:rsid w:val="00CE0F88"/>
    <w:rsid w:val="00D16DAB"/>
    <w:rsid w:val="00D96F67"/>
    <w:rsid w:val="00DA45D1"/>
    <w:rsid w:val="00DA58B5"/>
    <w:rsid w:val="00DD56E2"/>
    <w:rsid w:val="00DE567D"/>
    <w:rsid w:val="00E550EB"/>
    <w:rsid w:val="00E56FAF"/>
    <w:rsid w:val="00E94E7B"/>
    <w:rsid w:val="00EA5766"/>
    <w:rsid w:val="00EA5E7F"/>
    <w:rsid w:val="00ED36EE"/>
    <w:rsid w:val="00F003C0"/>
    <w:rsid w:val="00F021AF"/>
    <w:rsid w:val="00F5181D"/>
    <w:rsid w:val="00F93F92"/>
    <w:rsid w:val="00FA6393"/>
    <w:rsid w:val="00FB1B3F"/>
    <w:rsid w:val="00FB2D89"/>
    <w:rsid w:val="00FB39E7"/>
    <w:rsid w:val="00FB5E2F"/>
    <w:rsid w:val="00FC356C"/>
    <w:rsid w:val="00FC35F7"/>
    <w:rsid w:val="00FE2492"/>
    <w:rsid w:val="00FE45C2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1E42"/>
  <w15:chartTrackingRefBased/>
  <w15:docId w15:val="{2AA388B6-88DD-48F4-976E-5C32F425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5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5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nhideWhenUsed/>
    <w:rsid w:val="00FE45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5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5C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Akapit z listą1,CW_Lista,Preambuła,lp1,Bullet Number,List Paragraph1,List Paragraph2,ISCG Numerowanie,lp11,List Paragraph11,Bullet 1,Use Case List Paragraph,Body MS Bullet"/>
    <w:basedOn w:val="Normalny"/>
    <w:link w:val="AkapitzlistZnak"/>
    <w:uiPriority w:val="34"/>
    <w:qFormat/>
    <w:rsid w:val="00FE45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4E5E"/>
    <w:rPr>
      <w:color w:val="0563C1"/>
      <w:u w:val="single"/>
    </w:rPr>
  </w:style>
  <w:style w:type="character" w:customStyle="1" w:styleId="AkapitzlistZnak">
    <w:name w:val="Akapit z listą Znak"/>
    <w:aliases w:val="Akapit z listą1 Znak,CW_Lista Znak,Preambuła Znak,lp1 Znak,Bullet Number Znak,List Paragraph1 Znak,List Paragraph2 Znak,ISCG Numerowanie Znak,lp11 Znak,List Paragraph11 Znak,Bullet 1 Znak,Use Case List Paragraph Znak"/>
    <w:link w:val="Akapitzlist"/>
    <w:uiPriority w:val="34"/>
    <w:locked/>
    <w:rsid w:val="00A34E5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1">
    <w:name w:val="Tabela - Siatka111"/>
    <w:basedOn w:val="Standardowy"/>
    <w:next w:val="Tabela-Siatka"/>
    <w:uiPriority w:val="39"/>
    <w:rsid w:val="00A34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39"/>
    <w:rsid w:val="00A34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34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E246B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50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50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pl@lpr.com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gpl@lpr.com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pr.com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gpl@lpr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3B05E-2BBE-423F-900A-2360966A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10</Pages>
  <Words>4009</Words>
  <Characters>24057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Berlińska</dc:creator>
  <cp:keywords/>
  <dc:description/>
  <cp:lastModifiedBy>Monika Berlińska</cp:lastModifiedBy>
  <cp:revision>70</cp:revision>
  <dcterms:created xsi:type="dcterms:W3CDTF">2024-10-29T14:16:00Z</dcterms:created>
  <dcterms:modified xsi:type="dcterms:W3CDTF">2024-11-15T11:55:00Z</dcterms:modified>
</cp:coreProperties>
</file>