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DC1F" w14:textId="5F6719B9" w:rsidR="004652E7" w:rsidRPr="006519AF" w:rsidRDefault="00EC2859" w:rsidP="00F120AD">
      <w:pPr>
        <w:spacing w:line="276" w:lineRule="auto"/>
        <w:ind w:left="708"/>
        <w:jc w:val="right"/>
        <w:rPr>
          <w:rFonts w:ascii="Times New Roman" w:hAnsi="Times New Roman" w:cs="Times New Roman"/>
        </w:rPr>
      </w:pPr>
      <w:r w:rsidRPr="006519AF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6704" behindDoc="1" locked="1" layoutInCell="1" allowOverlap="1" wp14:anchorId="7B4FEED9" wp14:editId="0E3498A1">
            <wp:simplePos x="0" y="0"/>
            <wp:positionH relativeFrom="page">
              <wp:posOffset>-342900</wp:posOffset>
            </wp:positionH>
            <wp:positionV relativeFrom="page">
              <wp:posOffset>2270760</wp:posOffset>
            </wp:positionV>
            <wp:extent cx="7563485" cy="106914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KCMRM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7EA" w:rsidRPr="006519AF">
        <w:rPr>
          <w:rFonts w:ascii="Times New Roman" w:hAnsi="Times New Roman" w:cs="Times New Roman"/>
          <w:b/>
        </w:rPr>
        <w:tab/>
      </w:r>
      <w:r w:rsidR="009307EA" w:rsidRPr="006519AF">
        <w:rPr>
          <w:rFonts w:ascii="Times New Roman" w:hAnsi="Times New Roman" w:cs="Times New Roman"/>
          <w:b/>
        </w:rPr>
        <w:tab/>
      </w:r>
      <w:r w:rsidR="009307EA" w:rsidRPr="006519AF">
        <w:rPr>
          <w:rFonts w:ascii="Times New Roman" w:hAnsi="Times New Roman" w:cs="Times New Roman"/>
          <w:b/>
        </w:rPr>
        <w:tab/>
      </w:r>
      <w:r w:rsidR="009307EA" w:rsidRPr="006519AF">
        <w:rPr>
          <w:rFonts w:ascii="Times New Roman" w:hAnsi="Times New Roman" w:cs="Times New Roman"/>
          <w:b/>
        </w:rPr>
        <w:tab/>
      </w:r>
      <w:r w:rsidR="009307EA" w:rsidRPr="006519AF">
        <w:rPr>
          <w:rFonts w:ascii="Times New Roman" w:hAnsi="Times New Roman" w:cs="Times New Roman"/>
          <w:b/>
        </w:rPr>
        <w:tab/>
        <w:t xml:space="preserve">  </w:t>
      </w:r>
    </w:p>
    <w:p w14:paraId="47357279" w14:textId="77777777" w:rsidR="004652E7" w:rsidRPr="006519AF" w:rsidRDefault="004652E7" w:rsidP="004652E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8756EB6" w14:textId="77777777" w:rsidR="004652E7" w:rsidRPr="006519AF" w:rsidRDefault="004652E7" w:rsidP="004652E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C252563" w14:textId="77777777" w:rsidR="004652E7" w:rsidRPr="006519AF" w:rsidRDefault="004652E7" w:rsidP="004652E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8184F09" w14:textId="77777777" w:rsidR="004652E7" w:rsidRPr="006519AF" w:rsidRDefault="004652E7" w:rsidP="004652E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8659B27" w14:textId="77777777" w:rsidR="004652E7" w:rsidRPr="006519AF" w:rsidRDefault="004652E7" w:rsidP="004652E7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  <w:lang w:eastAsia="pl-PL"/>
        </w:rPr>
      </w:pPr>
    </w:p>
    <w:p w14:paraId="6BA10B9F" w14:textId="2AC51320" w:rsidR="004652E7" w:rsidRPr="006519AF" w:rsidRDefault="006E6523" w:rsidP="003A43F8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</w:pPr>
      <w:r w:rsidRPr="006519AF"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  <w:t>OPIS PRZEDMIOTU ZAMÓWIENIA</w:t>
      </w:r>
      <w:r w:rsidRPr="006519AF" w:rsidDel="006E6523"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  <w:t xml:space="preserve"> </w:t>
      </w:r>
    </w:p>
    <w:p w14:paraId="1C47BCF0" w14:textId="77777777" w:rsidR="004652E7" w:rsidRPr="006519AF" w:rsidRDefault="004652E7" w:rsidP="003A43F8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</w:pPr>
    </w:p>
    <w:p w14:paraId="07280581" w14:textId="77777777" w:rsidR="004652E7" w:rsidRPr="006519AF" w:rsidRDefault="004652E7" w:rsidP="003A43F8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20"/>
          <w:szCs w:val="20"/>
        </w:rPr>
      </w:pPr>
    </w:p>
    <w:p w14:paraId="05CDE512" w14:textId="49FD6665" w:rsidR="004652E7" w:rsidRPr="006519AF" w:rsidRDefault="006E6523" w:rsidP="00DC5AD2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Zakup usługi wsparcia</w:t>
      </w:r>
      <w:r w:rsidR="000C0FBE"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pogwarancyjnego</w:t>
      </w:r>
      <w:r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7C1FA0"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dla </w:t>
      </w:r>
      <w:r w:rsidR="00F35CC0"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A83EB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</w:t>
      </w:r>
      <w:r w:rsidR="007C1FA0"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rządze</w:t>
      </w:r>
      <w:r w:rsidR="00A83EB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ń</w:t>
      </w:r>
      <w:r w:rsidR="007C1FA0"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A83EB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obsługujących System SIEM</w:t>
      </w:r>
      <w:r w:rsidR="007C1FA0"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 wykorzystywan</w:t>
      </w:r>
      <w:r w:rsidR="00A83EB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y</w:t>
      </w:r>
      <w:r w:rsidR="007C1FA0"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na</w:t>
      </w:r>
      <w:r w:rsidR="007478CF"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potrzeby</w:t>
      </w:r>
      <w:r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S</w:t>
      </w:r>
      <w:r w:rsidR="00DC5AD2"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ystemu Wspomagania Dowodzenia </w:t>
      </w:r>
      <w:r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</w:t>
      </w:r>
      <w:r w:rsidR="00DC5AD2"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aństwowego </w:t>
      </w:r>
      <w:r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</w:t>
      </w:r>
      <w:r w:rsidR="00DC5AD2"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atownictwa </w:t>
      </w:r>
      <w:r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</w:t>
      </w:r>
      <w:r w:rsidR="00DC5AD2" w:rsidRPr="006519A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edycznego</w:t>
      </w:r>
      <w:r w:rsidRPr="006519AF" w:rsidDel="006E652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</w:p>
    <w:p w14:paraId="23AF97C6" w14:textId="225E3DA1" w:rsidR="0048455C" w:rsidRPr="006519AF" w:rsidRDefault="0048455C" w:rsidP="003A43F8">
      <w:pPr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146F13E5" w14:textId="045AF9D5" w:rsidR="0048455C" w:rsidRPr="006519AF" w:rsidRDefault="0048455C">
      <w:pP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6519A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 w:type="page"/>
      </w:r>
    </w:p>
    <w:bookmarkStart w:id="0" w:name="_Toc183512139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129805931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C04C2C6" w14:textId="5CBF66B9" w:rsidR="0048455C" w:rsidRPr="006519AF" w:rsidRDefault="0048455C" w:rsidP="0048455C">
          <w:pPr>
            <w:pStyle w:val="Nagwek1"/>
            <w:numPr>
              <w:ilvl w:val="0"/>
              <w:numId w:val="0"/>
            </w:numPr>
            <w:rPr>
              <w:color w:val="auto"/>
            </w:rPr>
          </w:pPr>
          <w:r w:rsidRPr="006519AF">
            <w:rPr>
              <w:color w:val="auto"/>
            </w:rPr>
            <w:t>Spis treści</w:t>
          </w:r>
          <w:bookmarkEnd w:id="0"/>
        </w:p>
        <w:p w14:paraId="6C78E894" w14:textId="655DDEE0" w:rsidR="0082451D" w:rsidRDefault="0048455C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 w:rsidRPr="006519AF">
            <w:fldChar w:fldCharType="begin"/>
          </w:r>
          <w:r w:rsidRPr="006519AF">
            <w:instrText xml:space="preserve"> TOC \o "1-3" \h \z \u </w:instrText>
          </w:r>
          <w:r w:rsidRPr="006519AF">
            <w:fldChar w:fldCharType="separate"/>
          </w:r>
          <w:hyperlink w:anchor="_Toc183512139" w:history="1">
            <w:r w:rsidR="0082451D" w:rsidRPr="008B38B7">
              <w:rPr>
                <w:rStyle w:val="Hipercze"/>
                <w:noProof/>
              </w:rPr>
              <w:t>Spis treści</w:t>
            </w:r>
            <w:r w:rsidR="0082451D">
              <w:rPr>
                <w:noProof/>
                <w:webHidden/>
              </w:rPr>
              <w:tab/>
            </w:r>
            <w:r w:rsidR="0082451D">
              <w:rPr>
                <w:noProof/>
                <w:webHidden/>
              </w:rPr>
              <w:fldChar w:fldCharType="begin"/>
            </w:r>
            <w:r w:rsidR="0082451D">
              <w:rPr>
                <w:noProof/>
                <w:webHidden/>
              </w:rPr>
              <w:instrText xml:space="preserve"> PAGEREF _Toc183512139 \h </w:instrText>
            </w:r>
            <w:r w:rsidR="0082451D">
              <w:rPr>
                <w:noProof/>
                <w:webHidden/>
              </w:rPr>
            </w:r>
            <w:r w:rsidR="0082451D">
              <w:rPr>
                <w:noProof/>
                <w:webHidden/>
              </w:rPr>
              <w:fldChar w:fldCharType="separate"/>
            </w:r>
            <w:r w:rsidR="0082451D">
              <w:rPr>
                <w:noProof/>
                <w:webHidden/>
              </w:rPr>
              <w:t>2</w:t>
            </w:r>
            <w:r w:rsidR="0082451D">
              <w:rPr>
                <w:noProof/>
                <w:webHidden/>
              </w:rPr>
              <w:fldChar w:fldCharType="end"/>
            </w:r>
          </w:hyperlink>
        </w:p>
        <w:p w14:paraId="757F5D50" w14:textId="68938F87" w:rsidR="0082451D" w:rsidRDefault="00104C7C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3512140" w:history="1">
            <w:r w:rsidR="0082451D" w:rsidRPr="008B38B7">
              <w:rPr>
                <w:rStyle w:val="Hipercze"/>
                <w:noProof/>
              </w:rPr>
              <w:t>Słownik skrótów i pojęć</w:t>
            </w:r>
            <w:r w:rsidR="0082451D">
              <w:rPr>
                <w:noProof/>
                <w:webHidden/>
              </w:rPr>
              <w:tab/>
            </w:r>
            <w:r w:rsidR="0082451D">
              <w:rPr>
                <w:noProof/>
                <w:webHidden/>
              </w:rPr>
              <w:fldChar w:fldCharType="begin"/>
            </w:r>
            <w:r w:rsidR="0082451D">
              <w:rPr>
                <w:noProof/>
                <w:webHidden/>
              </w:rPr>
              <w:instrText xml:space="preserve"> PAGEREF _Toc183512140 \h </w:instrText>
            </w:r>
            <w:r w:rsidR="0082451D">
              <w:rPr>
                <w:noProof/>
                <w:webHidden/>
              </w:rPr>
            </w:r>
            <w:r w:rsidR="0082451D">
              <w:rPr>
                <w:noProof/>
                <w:webHidden/>
              </w:rPr>
              <w:fldChar w:fldCharType="separate"/>
            </w:r>
            <w:r w:rsidR="0082451D">
              <w:rPr>
                <w:noProof/>
                <w:webHidden/>
              </w:rPr>
              <w:t>3</w:t>
            </w:r>
            <w:r w:rsidR="0082451D">
              <w:rPr>
                <w:noProof/>
                <w:webHidden/>
              </w:rPr>
              <w:fldChar w:fldCharType="end"/>
            </w:r>
          </w:hyperlink>
        </w:p>
        <w:p w14:paraId="322BC777" w14:textId="2608A9E6" w:rsidR="0082451D" w:rsidRDefault="00104C7C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3512141" w:history="1">
            <w:r w:rsidR="0082451D" w:rsidRPr="008B38B7">
              <w:rPr>
                <w:rStyle w:val="Hipercze"/>
                <w:noProof/>
              </w:rPr>
              <w:t>I.</w:t>
            </w:r>
            <w:r w:rsidR="0082451D">
              <w:rPr>
                <w:rFonts w:eastAsiaTheme="minorEastAsia"/>
                <w:noProof/>
                <w:lang w:eastAsia="pl-PL"/>
              </w:rPr>
              <w:tab/>
            </w:r>
            <w:r w:rsidR="0082451D" w:rsidRPr="008B38B7">
              <w:rPr>
                <w:rStyle w:val="Hipercze"/>
                <w:noProof/>
              </w:rPr>
              <w:t>Cel zamówienia</w:t>
            </w:r>
            <w:r w:rsidR="0082451D">
              <w:rPr>
                <w:noProof/>
                <w:webHidden/>
              </w:rPr>
              <w:tab/>
            </w:r>
            <w:r w:rsidR="0082451D">
              <w:rPr>
                <w:noProof/>
                <w:webHidden/>
              </w:rPr>
              <w:fldChar w:fldCharType="begin"/>
            </w:r>
            <w:r w:rsidR="0082451D">
              <w:rPr>
                <w:noProof/>
                <w:webHidden/>
              </w:rPr>
              <w:instrText xml:space="preserve"> PAGEREF _Toc183512141 \h </w:instrText>
            </w:r>
            <w:r w:rsidR="0082451D">
              <w:rPr>
                <w:noProof/>
                <w:webHidden/>
              </w:rPr>
            </w:r>
            <w:r w:rsidR="0082451D">
              <w:rPr>
                <w:noProof/>
                <w:webHidden/>
              </w:rPr>
              <w:fldChar w:fldCharType="separate"/>
            </w:r>
            <w:r w:rsidR="0082451D">
              <w:rPr>
                <w:noProof/>
                <w:webHidden/>
              </w:rPr>
              <w:t>3</w:t>
            </w:r>
            <w:r w:rsidR="0082451D">
              <w:rPr>
                <w:noProof/>
                <w:webHidden/>
              </w:rPr>
              <w:fldChar w:fldCharType="end"/>
            </w:r>
          </w:hyperlink>
        </w:p>
        <w:p w14:paraId="548FEE61" w14:textId="507A26EF" w:rsidR="0082451D" w:rsidRDefault="00104C7C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3512142" w:history="1">
            <w:r w:rsidR="0082451D" w:rsidRPr="008B38B7">
              <w:rPr>
                <w:rStyle w:val="Hipercze"/>
                <w:noProof/>
              </w:rPr>
              <w:t>II.</w:t>
            </w:r>
            <w:r w:rsidR="0082451D">
              <w:rPr>
                <w:rFonts w:eastAsiaTheme="minorEastAsia"/>
                <w:noProof/>
                <w:lang w:eastAsia="pl-PL"/>
              </w:rPr>
              <w:tab/>
            </w:r>
            <w:r w:rsidR="0082451D" w:rsidRPr="008B38B7">
              <w:rPr>
                <w:rStyle w:val="Hipercze"/>
                <w:noProof/>
              </w:rPr>
              <w:t>Przedmiot zamówienia.</w:t>
            </w:r>
            <w:r w:rsidR="0082451D">
              <w:rPr>
                <w:noProof/>
                <w:webHidden/>
              </w:rPr>
              <w:tab/>
            </w:r>
            <w:r w:rsidR="0082451D">
              <w:rPr>
                <w:noProof/>
                <w:webHidden/>
              </w:rPr>
              <w:fldChar w:fldCharType="begin"/>
            </w:r>
            <w:r w:rsidR="0082451D">
              <w:rPr>
                <w:noProof/>
                <w:webHidden/>
              </w:rPr>
              <w:instrText xml:space="preserve"> PAGEREF _Toc183512142 \h </w:instrText>
            </w:r>
            <w:r w:rsidR="0082451D">
              <w:rPr>
                <w:noProof/>
                <w:webHidden/>
              </w:rPr>
            </w:r>
            <w:r w:rsidR="0082451D">
              <w:rPr>
                <w:noProof/>
                <w:webHidden/>
              </w:rPr>
              <w:fldChar w:fldCharType="separate"/>
            </w:r>
            <w:r w:rsidR="0082451D">
              <w:rPr>
                <w:noProof/>
                <w:webHidden/>
              </w:rPr>
              <w:t>4</w:t>
            </w:r>
            <w:r w:rsidR="0082451D">
              <w:rPr>
                <w:noProof/>
                <w:webHidden/>
              </w:rPr>
              <w:fldChar w:fldCharType="end"/>
            </w:r>
          </w:hyperlink>
        </w:p>
        <w:p w14:paraId="30B8EA63" w14:textId="7A092C0A" w:rsidR="0082451D" w:rsidRDefault="00104C7C">
          <w:pPr>
            <w:pStyle w:val="Spistreci1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3512143" w:history="1">
            <w:r w:rsidR="0082451D" w:rsidRPr="008B38B7">
              <w:rPr>
                <w:rStyle w:val="Hipercze"/>
                <w:noProof/>
              </w:rPr>
              <w:t>III.</w:t>
            </w:r>
            <w:r w:rsidR="0082451D">
              <w:rPr>
                <w:rFonts w:eastAsiaTheme="minorEastAsia"/>
                <w:noProof/>
                <w:lang w:eastAsia="pl-PL"/>
              </w:rPr>
              <w:tab/>
            </w:r>
            <w:r w:rsidR="0082451D" w:rsidRPr="008B38B7">
              <w:rPr>
                <w:rStyle w:val="Hipercze"/>
                <w:noProof/>
              </w:rPr>
              <w:t>Charakterystyka zamawianej usługi.</w:t>
            </w:r>
            <w:r w:rsidR="0082451D">
              <w:rPr>
                <w:noProof/>
                <w:webHidden/>
              </w:rPr>
              <w:tab/>
            </w:r>
            <w:r w:rsidR="0082451D">
              <w:rPr>
                <w:noProof/>
                <w:webHidden/>
              </w:rPr>
              <w:fldChar w:fldCharType="begin"/>
            </w:r>
            <w:r w:rsidR="0082451D">
              <w:rPr>
                <w:noProof/>
                <w:webHidden/>
              </w:rPr>
              <w:instrText xml:space="preserve"> PAGEREF _Toc183512143 \h </w:instrText>
            </w:r>
            <w:r w:rsidR="0082451D">
              <w:rPr>
                <w:noProof/>
                <w:webHidden/>
              </w:rPr>
            </w:r>
            <w:r w:rsidR="0082451D">
              <w:rPr>
                <w:noProof/>
                <w:webHidden/>
              </w:rPr>
              <w:fldChar w:fldCharType="separate"/>
            </w:r>
            <w:r w:rsidR="0082451D">
              <w:rPr>
                <w:noProof/>
                <w:webHidden/>
              </w:rPr>
              <w:t>5</w:t>
            </w:r>
            <w:r w:rsidR="0082451D">
              <w:rPr>
                <w:noProof/>
                <w:webHidden/>
              </w:rPr>
              <w:fldChar w:fldCharType="end"/>
            </w:r>
          </w:hyperlink>
        </w:p>
        <w:p w14:paraId="4104A810" w14:textId="3646603B" w:rsidR="0082451D" w:rsidRDefault="00104C7C">
          <w:pPr>
            <w:pStyle w:val="Spistreci1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83512144" w:history="1">
            <w:r w:rsidR="0082451D" w:rsidRPr="008B38B7">
              <w:rPr>
                <w:rStyle w:val="Hipercze"/>
                <w:noProof/>
              </w:rPr>
              <w:t>IV.</w:t>
            </w:r>
            <w:r w:rsidR="0082451D">
              <w:rPr>
                <w:rFonts w:eastAsiaTheme="minorEastAsia"/>
                <w:noProof/>
                <w:lang w:eastAsia="pl-PL"/>
              </w:rPr>
              <w:tab/>
            </w:r>
            <w:r w:rsidR="0082451D" w:rsidRPr="008B38B7">
              <w:rPr>
                <w:rStyle w:val="Hipercze"/>
                <w:noProof/>
              </w:rPr>
              <w:t>Wymagania dodatkowe</w:t>
            </w:r>
            <w:r w:rsidR="0082451D">
              <w:rPr>
                <w:noProof/>
                <w:webHidden/>
              </w:rPr>
              <w:tab/>
            </w:r>
            <w:r w:rsidR="0082451D">
              <w:rPr>
                <w:noProof/>
                <w:webHidden/>
              </w:rPr>
              <w:fldChar w:fldCharType="begin"/>
            </w:r>
            <w:r w:rsidR="0082451D">
              <w:rPr>
                <w:noProof/>
                <w:webHidden/>
              </w:rPr>
              <w:instrText xml:space="preserve"> PAGEREF _Toc183512144 \h </w:instrText>
            </w:r>
            <w:r w:rsidR="0082451D">
              <w:rPr>
                <w:noProof/>
                <w:webHidden/>
              </w:rPr>
            </w:r>
            <w:r w:rsidR="0082451D">
              <w:rPr>
                <w:noProof/>
                <w:webHidden/>
              </w:rPr>
              <w:fldChar w:fldCharType="separate"/>
            </w:r>
            <w:r w:rsidR="0082451D">
              <w:rPr>
                <w:noProof/>
                <w:webHidden/>
              </w:rPr>
              <w:t>7</w:t>
            </w:r>
            <w:r w:rsidR="0082451D">
              <w:rPr>
                <w:noProof/>
                <w:webHidden/>
              </w:rPr>
              <w:fldChar w:fldCharType="end"/>
            </w:r>
          </w:hyperlink>
        </w:p>
        <w:p w14:paraId="1DB0E745" w14:textId="0C171478" w:rsidR="0048455C" w:rsidRPr="006519AF" w:rsidRDefault="0048455C">
          <w:r w:rsidRPr="006519AF">
            <w:rPr>
              <w:b/>
              <w:bCs/>
            </w:rPr>
            <w:fldChar w:fldCharType="end"/>
          </w:r>
        </w:p>
      </w:sdtContent>
    </w:sdt>
    <w:p w14:paraId="13111DC9" w14:textId="77777777" w:rsidR="00AE25E5" w:rsidRPr="006519AF" w:rsidRDefault="00AE25E5" w:rsidP="00AE25E5">
      <w:pPr>
        <w:rPr>
          <w:rFonts w:ascii="Verdana" w:eastAsia="Calibri" w:hAnsi="Verdana" w:cs="Times New Roman"/>
          <w:b/>
          <w:sz w:val="20"/>
          <w:szCs w:val="20"/>
          <w:lang w:eastAsia="x-none"/>
        </w:rPr>
      </w:pPr>
      <w:r w:rsidRPr="006519AF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2B0641D" w14:textId="36DA63BB" w:rsidR="00AE25E5" w:rsidRPr="006519AF" w:rsidRDefault="0048455C" w:rsidP="00861F3F">
      <w:pPr>
        <w:pStyle w:val="Nagwek1"/>
        <w:numPr>
          <w:ilvl w:val="0"/>
          <w:numId w:val="0"/>
        </w:numPr>
        <w:ind w:left="1077"/>
        <w:jc w:val="left"/>
        <w:rPr>
          <w:color w:val="auto"/>
        </w:rPr>
      </w:pPr>
      <w:bookmarkStart w:id="1" w:name="_Toc183512140"/>
      <w:r w:rsidRPr="006519AF">
        <w:rPr>
          <w:color w:val="auto"/>
        </w:rPr>
        <w:lastRenderedPageBreak/>
        <w:t>Słownik skrót</w:t>
      </w:r>
      <w:r w:rsidR="00DC5AD2" w:rsidRPr="006519AF">
        <w:rPr>
          <w:color w:val="auto"/>
        </w:rPr>
        <w:t>ów i pojęć</w:t>
      </w:r>
      <w:bookmarkEnd w:id="1"/>
    </w:p>
    <w:p w14:paraId="13FD79F0" w14:textId="77777777" w:rsidR="00AE25E5" w:rsidRPr="0082451D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451D">
        <w:rPr>
          <w:rFonts w:ascii="Times New Roman" w:eastAsia="Times New Roman" w:hAnsi="Times New Roman" w:cs="Times New Roman"/>
          <w:szCs w:val="24"/>
          <w:lang w:eastAsia="pl-PL"/>
        </w:rPr>
        <w:t>Dla potrzeb niniejszego opracowania przyjmuję się następujące definicje skrótów i pojęć:</w:t>
      </w:r>
    </w:p>
    <w:p w14:paraId="7E3BB803" w14:textId="77777777" w:rsidR="00AE25E5" w:rsidRPr="0082451D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93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9"/>
        <w:gridCol w:w="6662"/>
        <w:gridCol w:w="29"/>
      </w:tblGrid>
      <w:tr w:rsidR="00472AA3" w:rsidRPr="0082451D" w14:paraId="2316DBB1" w14:textId="77777777" w:rsidTr="00FC0FF1">
        <w:trPr>
          <w:trHeight w:val="396"/>
          <w:tblHeader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540F4466" w14:textId="77777777" w:rsidR="00AE25E5" w:rsidRPr="0082451D" w:rsidRDefault="00AE25E5" w:rsidP="003F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Skrót/pojęcie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68BFD9E4" w14:textId="77777777" w:rsidR="00AE25E5" w:rsidRPr="0082451D" w:rsidRDefault="00AE25E5" w:rsidP="003F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Definicja</w:t>
            </w:r>
          </w:p>
        </w:tc>
      </w:tr>
      <w:tr w:rsidR="00472AA3" w:rsidRPr="0082451D" w14:paraId="7EF07E1D" w14:textId="77777777" w:rsidTr="00FC0FF1">
        <w:trPr>
          <w:gridAfter w:val="1"/>
          <w:wAfter w:w="29" w:type="dxa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68744" w14:textId="084D8C9A" w:rsidR="00AE25E5" w:rsidRPr="0082451D" w:rsidRDefault="008073F0" w:rsidP="00AE2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Awaria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1ACA" w14:textId="60CFC6D3" w:rsidR="00AE25E5" w:rsidRPr="0082451D" w:rsidRDefault="000C0FBE" w:rsidP="00AE25E5">
            <w:pPr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Verdana"/>
                <w:szCs w:val="18"/>
                <w:lang w:eastAsia="pl-PL"/>
              </w:rPr>
              <w:t>Stan Urządzenia uniemożliwiający jego poprawne funkcjonowanie.</w:t>
            </w:r>
          </w:p>
        </w:tc>
      </w:tr>
      <w:tr w:rsidR="00681773" w:rsidRPr="0082451D" w14:paraId="53F6360A" w14:textId="77777777" w:rsidTr="00FC0FF1">
        <w:trPr>
          <w:gridAfter w:val="1"/>
          <w:wAfter w:w="29" w:type="dxa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BFD2D" w14:textId="57854AE3" w:rsidR="00681773" w:rsidRPr="0082451D" w:rsidRDefault="00681773" w:rsidP="00AE2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Dzień Roboczy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61F1" w14:textId="6744A446" w:rsidR="00681773" w:rsidRPr="0082451D" w:rsidRDefault="00681773" w:rsidP="00AE25E5">
            <w:pPr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Verdana"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Verdana"/>
                <w:szCs w:val="18"/>
                <w:lang w:eastAsia="pl-PL"/>
              </w:rPr>
              <w:t>Każdy dzień tygodnia od poniedziałku do piątku za wyjątkiem dni ustawowo wolnych od pracy</w:t>
            </w:r>
            <w:r w:rsidR="000A7BAF">
              <w:rPr>
                <w:rFonts w:ascii="Times New Roman" w:eastAsia="Times New Roman" w:hAnsi="Times New Roman" w:cs="Verdana"/>
                <w:szCs w:val="18"/>
                <w:lang w:eastAsia="pl-PL"/>
              </w:rPr>
              <w:t>, w godz. 8:00-15:35</w:t>
            </w:r>
            <w:r w:rsidRPr="0082451D">
              <w:rPr>
                <w:rFonts w:ascii="Times New Roman" w:eastAsia="Times New Roman" w:hAnsi="Times New Roman" w:cs="Verdana"/>
                <w:szCs w:val="18"/>
                <w:lang w:eastAsia="pl-PL"/>
              </w:rPr>
              <w:t>.</w:t>
            </w:r>
          </w:p>
        </w:tc>
      </w:tr>
      <w:tr w:rsidR="00472AA3" w:rsidRPr="0082451D" w14:paraId="1BEAB5EA" w14:textId="77777777" w:rsidTr="00FC0FF1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88BE4" w14:textId="207A0708" w:rsidR="00AE25E5" w:rsidRPr="0082451D" w:rsidRDefault="00AE25E5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Lokalizacj</w:t>
            </w:r>
            <w:r w:rsidR="007C1FA0" w:rsidRPr="0082451D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a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8E9C" w14:textId="42459807" w:rsidR="00AE25E5" w:rsidRPr="0082451D" w:rsidRDefault="00AE25E5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Oznacza wskazan</w:t>
            </w:r>
            <w:r w:rsidR="007C1FA0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ą</w:t>
            </w: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przez Zamawiającego lokalizacj</w:t>
            </w:r>
            <w:r w:rsidR="007C1FA0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ę</w:t>
            </w: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r w:rsidR="005F2B31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na terenie miasta </w:t>
            </w:r>
            <w:r w:rsidR="00162FF0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Radomia</w:t>
            </w:r>
            <w:r w:rsidR="002A4AB1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lub Wars</w:t>
            </w:r>
            <w:r w:rsidR="0024285E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z</w:t>
            </w:r>
            <w:r w:rsidR="002A4AB1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awy</w:t>
            </w: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w któr</w:t>
            </w:r>
            <w:r w:rsidR="007C1FA0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ej </w:t>
            </w: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Wykonawca będzie świadczył </w:t>
            </w:r>
            <w:r w:rsidR="004B4967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U</w:t>
            </w: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sługę </w:t>
            </w:r>
            <w:r w:rsidR="004B4967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</w:t>
            </w: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erwisu dla </w:t>
            </w:r>
            <w:r w:rsidR="004B4967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U</w:t>
            </w: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rządzeń będą</w:t>
            </w:r>
            <w:r w:rsidR="007C1FA0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cych</w:t>
            </w: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przedmiotem niniejszego zamówienia.</w:t>
            </w:r>
          </w:p>
        </w:tc>
      </w:tr>
      <w:tr w:rsidR="0082451D" w:rsidRPr="0082451D" w14:paraId="47275E7E" w14:textId="77777777" w:rsidTr="00A4584F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D310C" w14:textId="1BA11460" w:rsidR="0082451D" w:rsidRPr="0082451D" w:rsidRDefault="0082451D" w:rsidP="0082451D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SIEM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5AB3" w14:textId="0D975DCD" w:rsidR="0082451D" w:rsidRPr="0082451D" w:rsidRDefault="0082451D" w:rsidP="0082451D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82451D">
              <w:rPr>
                <w:rFonts w:ascii="Times New Roman" w:hAnsi="Times New Roman" w:cs="Times New Roman"/>
                <w:lang w:val="en-GB"/>
              </w:rPr>
              <w:t>Security Information and Event Management.</w:t>
            </w:r>
          </w:p>
        </w:tc>
      </w:tr>
      <w:tr w:rsidR="00472AA3" w:rsidRPr="0082451D" w14:paraId="00BCF1AC" w14:textId="77777777" w:rsidTr="00FC0FF1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DF9C2" w14:textId="77777777" w:rsidR="00492543" w:rsidRPr="0082451D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SWD PRM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29F2" w14:textId="48340DE9" w:rsidR="00492543" w:rsidRPr="0082451D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System Wspomagania Dowodzenia Państwowego Ratownictwa Medycznego wraz z zainstalowanym oprogramowaniem standardowym, aplikacyjnym oraz infrastrukturą sprzętową.</w:t>
            </w:r>
          </w:p>
        </w:tc>
      </w:tr>
      <w:tr w:rsidR="0082451D" w:rsidRPr="0082451D" w14:paraId="61D33051" w14:textId="77777777" w:rsidTr="009D7531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CB8B1" w14:textId="2372DDF2" w:rsidR="0082451D" w:rsidRPr="0082451D" w:rsidRDefault="0082451D" w:rsidP="0082451D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System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1227" w14:textId="08B95706" w:rsidR="0082451D" w:rsidRPr="0082451D" w:rsidRDefault="0082451D" w:rsidP="0082451D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82451D">
              <w:rPr>
                <w:rFonts w:ascii="Times New Roman" w:hAnsi="Times New Roman" w:cs="Times New Roman"/>
              </w:rPr>
              <w:t xml:space="preserve">System  pozwalający łączyć logi dotyczące zdarzeń, zagrożeń i ryzyka  który oferuje reagowanie na incydenty, zarządzanie logami </w:t>
            </w:r>
            <w:r w:rsidRPr="0082451D">
              <w:rPr>
                <w:rFonts w:ascii="Times New Roman" w:hAnsi="Times New Roman" w:cs="Times New Roman"/>
              </w:rPr>
              <w:br/>
              <w:t xml:space="preserve">i zaawansowane mechanizmy raportowania. Umożliwia konsolidowanie, korelowanie, ocenę i </w:t>
            </w:r>
            <w:proofErr w:type="spellStart"/>
            <w:r w:rsidRPr="0082451D">
              <w:rPr>
                <w:rFonts w:ascii="Times New Roman" w:hAnsi="Times New Roman" w:cs="Times New Roman"/>
              </w:rPr>
              <w:t>priorytetyzację</w:t>
            </w:r>
            <w:proofErr w:type="spellEnd"/>
            <w:r w:rsidRPr="0082451D">
              <w:rPr>
                <w:rFonts w:ascii="Times New Roman" w:hAnsi="Times New Roman" w:cs="Times New Roman"/>
              </w:rPr>
              <w:t xml:space="preserve"> zdarzeń dotyczących bezpieczeństwa posiadający ochronę </w:t>
            </w:r>
            <w:proofErr w:type="spellStart"/>
            <w:r w:rsidRPr="0082451D">
              <w:rPr>
                <w:rFonts w:ascii="Times New Roman" w:hAnsi="Times New Roman" w:cs="Times New Roman"/>
              </w:rPr>
              <w:t>antymalware</w:t>
            </w:r>
            <w:proofErr w:type="spellEnd"/>
            <w:r w:rsidRPr="0082451D">
              <w:rPr>
                <w:rFonts w:ascii="Times New Roman" w:hAnsi="Times New Roman" w:cs="Times New Roman"/>
              </w:rPr>
              <w:t>.</w:t>
            </w:r>
          </w:p>
        </w:tc>
      </w:tr>
      <w:tr w:rsidR="00472AA3" w:rsidRPr="0082451D" w14:paraId="6B83894E" w14:textId="77777777" w:rsidTr="00FC0FF1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CF117" w14:textId="77777777" w:rsidR="00492543" w:rsidRPr="0082451D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Umowa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C412" w14:textId="77777777" w:rsidR="00492543" w:rsidRPr="0082451D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Umowa zawarta pomiędzy Wykonawcą a Zamawiającym </w:t>
            </w: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br/>
              <w:t>na potrzeby realizacji niniejszego przedmiotu zamówienia.</w:t>
            </w:r>
          </w:p>
        </w:tc>
      </w:tr>
      <w:tr w:rsidR="00472AA3" w:rsidRPr="0082451D" w14:paraId="01E76056" w14:textId="77777777" w:rsidTr="00FC0FF1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759F7" w14:textId="3D9603B7" w:rsidR="00492543" w:rsidRPr="0082451D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Urządzeni</w:t>
            </w:r>
            <w:r w:rsidR="00162FF0" w:rsidRPr="0082451D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e</w:t>
            </w:r>
            <w:r w:rsidRPr="0082451D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 xml:space="preserve">  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3078" w14:textId="5C7323DF" w:rsidR="00492543" w:rsidRPr="0082451D" w:rsidRDefault="00162FF0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Urządzenia do tworzenia kopii zapasowych danych </w:t>
            </w:r>
            <w:r w:rsidR="00865CA4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(opisane w </w:t>
            </w:r>
            <w:r w:rsidR="0024285E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r</w:t>
            </w:r>
            <w:r w:rsidR="00865CA4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ozdziale </w:t>
            </w:r>
            <w:r w:rsidR="0024285E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II</w:t>
            </w:r>
            <w:r w:rsidR="00865CA4"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) wraz z oprogramowaniem i dokumentacją techniczną.</w:t>
            </w:r>
          </w:p>
        </w:tc>
      </w:tr>
      <w:tr w:rsidR="00A83EB9" w:rsidRPr="0082451D" w14:paraId="166851F8" w14:textId="77777777" w:rsidTr="00FC0FF1">
        <w:trPr>
          <w:trHeight w:val="43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3E631" w14:textId="41DF0DF1" w:rsidR="00A83EB9" w:rsidRPr="0082451D" w:rsidRDefault="00A83EB9" w:rsidP="00A83EB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Wykonawca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94EE" w14:textId="43F3A345" w:rsidR="00A83EB9" w:rsidRPr="0082451D" w:rsidRDefault="00A83EB9" w:rsidP="00A83EB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Podmiot realizujący zamówienie.</w:t>
            </w:r>
          </w:p>
        </w:tc>
      </w:tr>
      <w:tr w:rsidR="00A83EB9" w:rsidRPr="0082451D" w14:paraId="1B9E3743" w14:textId="77777777" w:rsidTr="00FC0FF1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D52F6" w14:textId="77777777" w:rsidR="00A83EB9" w:rsidRPr="0082451D" w:rsidRDefault="00A83EB9" w:rsidP="00A83EB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Zamawiający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8639" w14:textId="74CB6175" w:rsidR="00A83EB9" w:rsidRPr="0082451D" w:rsidRDefault="00A83EB9" w:rsidP="00A83EB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82451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Lotnicze Pogotowie Ratunkowe.</w:t>
            </w:r>
          </w:p>
        </w:tc>
      </w:tr>
    </w:tbl>
    <w:p w14:paraId="1FBAD73D" w14:textId="77777777" w:rsidR="00AE25E5" w:rsidRPr="006519AF" w:rsidRDefault="00AE25E5" w:rsidP="00AE25E5">
      <w:pPr>
        <w:keepNext/>
        <w:spacing w:before="120" w:after="120" w:line="360" w:lineRule="auto"/>
        <w:ind w:left="432" w:hanging="432"/>
        <w:jc w:val="both"/>
        <w:outlineLvl w:val="0"/>
        <w:rPr>
          <w:rFonts w:ascii="Calibri" w:eastAsia="Times New Roman" w:hAnsi="Calibri" w:cs="Arial"/>
          <w:b/>
          <w:sz w:val="16"/>
          <w:szCs w:val="16"/>
          <w:lang w:eastAsia="pl-PL"/>
        </w:rPr>
      </w:pPr>
      <w:bookmarkStart w:id="2" w:name="_Toc525043533"/>
      <w:bookmarkStart w:id="3" w:name="_Toc525677381"/>
    </w:p>
    <w:p w14:paraId="5DE00717" w14:textId="77777777" w:rsidR="00AE25E5" w:rsidRPr="006519AF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CE594" w14:textId="77777777" w:rsidR="00AE25E5" w:rsidRPr="006519AF" w:rsidRDefault="00AE25E5" w:rsidP="0048455C">
      <w:pPr>
        <w:pStyle w:val="Nagwek1"/>
        <w:rPr>
          <w:color w:val="auto"/>
        </w:rPr>
      </w:pPr>
      <w:bookmarkStart w:id="4" w:name="_Toc183512141"/>
      <w:r w:rsidRPr="006519AF">
        <w:rPr>
          <w:color w:val="auto"/>
        </w:rPr>
        <w:t>Cel zamówienia</w:t>
      </w:r>
      <w:bookmarkEnd w:id="2"/>
      <w:bookmarkEnd w:id="3"/>
      <w:bookmarkEnd w:id="4"/>
    </w:p>
    <w:p w14:paraId="30805202" w14:textId="47B6705C" w:rsidR="00AE25E5" w:rsidRPr="0082451D" w:rsidRDefault="002A4AB1" w:rsidP="007478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Celem zamówienia jest </w:t>
      </w:r>
      <w:r w:rsidR="0024285E" w:rsidRPr="0082451D">
        <w:rPr>
          <w:rFonts w:ascii="Times New Roman" w:eastAsia="Times New Roman" w:hAnsi="Times New Roman" w:cs="Times New Roman"/>
          <w:szCs w:val="24"/>
          <w:lang w:eastAsia="pl-PL"/>
        </w:rPr>
        <w:t>zakup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 usługi wsparcia pogwarancyjnego dla Urządzeń obsługujących System SIEM wykorzystywany na rzecz SWD PRM</w:t>
      </w:r>
      <w:r w:rsidR="00F53C30" w:rsidRPr="0082451D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45D6D84A" w14:textId="77777777" w:rsidR="00AE25E5" w:rsidRPr="006519AF" w:rsidRDefault="00AE25E5" w:rsidP="00AE25E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AD9C4" w14:textId="77777777" w:rsidR="009E52F7" w:rsidRPr="006519AF" w:rsidRDefault="009E52F7">
      <w:pPr>
        <w:rPr>
          <w:rFonts w:ascii="Times New Roman" w:eastAsiaTheme="majorEastAsia" w:hAnsi="Times New Roman" w:cstheme="majorBidi"/>
          <w:b/>
          <w:sz w:val="32"/>
          <w:szCs w:val="32"/>
          <w:lang w:eastAsia="pl-PL"/>
        </w:rPr>
      </w:pPr>
      <w:bookmarkStart w:id="5" w:name="_Toc525677382"/>
      <w:r w:rsidRPr="006519AF">
        <w:br w:type="page"/>
      </w:r>
    </w:p>
    <w:p w14:paraId="5E34663F" w14:textId="3B4EB7F2" w:rsidR="00AE25E5" w:rsidRPr="006519AF" w:rsidRDefault="0024285E" w:rsidP="0048455C">
      <w:pPr>
        <w:pStyle w:val="Nagwek1"/>
        <w:rPr>
          <w:color w:val="auto"/>
        </w:rPr>
      </w:pPr>
      <w:r>
        <w:rPr>
          <w:color w:val="auto"/>
        </w:rPr>
        <w:lastRenderedPageBreak/>
        <w:t xml:space="preserve"> </w:t>
      </w:r>
      <w:bookmarkStart w:id="6" w:name="_Toc183512142"/>
      <w:r w:rsidR="00AE25E5" w:rsidRPr="006519AF">
        <w:rPr>
          <w:color w:val="auto"/>
        </w:rPr>
        <w:t>Przedmiot zamówienia.</w:t>
      </w:r>
      <w:bookmarkEnd w:id="5"/>
      <w:bookmarkEnd w:id="6"/>
    </w:p>
    <w:p w14:paraId="1B437726" w14:textId="457A4AFB" w:rsidR="00AE25E5" w:rsidRPr="0082451D" w:rsidRDefault="00AE25E5" w:rsidP="00AE25E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Przedmiotem zamówienia jest zakup </w:t>
      </w:r>
      <w:r w:rsidR="0024285E" w:rsidRPr="0082451D">
        <w:rPr>
          <w:rFonts w:ascii="Times New Roman" w:eastAsia="Times New Roman" w:hAnsi="Times New Roman" w:cs="Times New Roman"/>
          <w:szCs w:val="24"/>
          <w:lang w:eastAsia="pl-PL"/>
        </w:rPr>
        <w:t>u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sługi </w:t>
      </w:r>
      <w:r w:rsidR="0024285E" w:rsidRPr="0082451D">
        <w:rPr>
          <w:rFonts w:ascii="Times New Roman" w:eastAsia="Times New Roman" w:hAnsi="Times New Roman" w:cs="Times New Roman"/>
          <w:szCs w:val="24"/>
          <w:lang w:eastAsia="pl-PL"/>
        </w:rPr>
        <w:t>s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erwisu </w:t>
      </w:r>
      <w:r w:rsidR="00F91A12"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pogwarancyjnego 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>w ramach pakietów oferowanych przez producenta Urządze</w:t>
      </w:r>
      <w:r w:rsidR="00162FF0"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nia. </w:t>
      </w:r>
      <w:r w:rsidR="003F3EDC"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Usługi wsparcia muszą być </w:t>
      </w:r>
      <w:r w:rsidR="003F6A63" w:rsidRPr="0082451D">
        <w:rPr>
          <w:rFonts w:ascii="Times New Roman" w:eastAsia="Times New Roman" w:hAnsi="Times New Roman" w:cs="Times New Roman"/>
          <w:szCs w:val="24"/>
          <w:lang w:eastAsia="pl-PL"/>
        </w:rPr>
        <w:t>realizowane</w:t>
      </w:r>
      <w:r w:rsidR="00B05EF5"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 przez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 okres </w:t>
      </w:r>
      <w:r w:rsidR="007478CF" w:rsidRPr="0082451D">
        <w:rPr>
          <w:rFonts w:ascii="Times New Roman" w:eastAsia="Times New Roman" w:hAnsi="Times New Roman" w:cs="Times New Roman"/>
          <w:szCs w:val="24"/>
          <w:lang w:eastAsia="pl-PL"/>
        </w:rPr>
        <w:t>36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F3EDC" w:rsidRPr="0082451D">
        <w:rPr>
          <w:rFonts w:ascii="Times New Roman" w:eastAsia="Times New Roman" w:hAnsi="Times New Roman" w:cs="Times New Roman"/>
          <w:szCs w:val="24"/>
          <w:lang w:eastAsia="pl-PL"/>
        </w:rPr>
        <w:t>miesięcy</w:t>
      </w:r>
      <w:r w:rsidR="0024285E" w:rsidRPr="0082451D"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="00B05EF5"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4285E" w:rsidRPr="0082451D">
        <w:rPr>
          <w:rFonts w:ascii="Times New Roman" w:eastAsia="Times New Roman" w:hAnsi="Times New Roman" w:cs="Times New Roman"/>
          <w:szCs w:val="24"/>
          <w:lang w:eastAsia="pl-PL"/>
        </w:rPr>
        <w:t>licząc od dnia 7 lutego 2025 r</w:t>
      </w:r>
      <w:r w:rsidR="00B05EF5" w:rsidRPr="0082451D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063EB4BD" w14:textId="30191192" w:rsidR="00AE25E5" w:rsidRPr="0082451D" w:rsidRDefault="00AE25E5" w:rsidP="00AE25E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Specyfikację elementów, które mają zostać objęte zamawianą </w:t>
      </w:r>
      <w:r w:rsidR="00DC5AD2" w:rsidRPr="0082451D">
        <w:rPr>
          <w:rFonts w:ascii="Times New Roman" w:eastAsia="Times New Roman" w:hAnsi="Times New Roman" w:cs="Times New Roman"/>
          <w:szCs w:val="24"/>
          <w:lang w:eastAsia="pl-PL"/>
        </w:rPr>
        <w:t>U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sługą </w:t>
      </w:r>
      <w:r w:rsidR="00DC5AD2" w:rsidRPr="0082451D">
        <w:rPr>
          <w:rFonts w:ascii="Times New Roman" w:eastAsia="Times New Roman" w:hAnsi="Times New Roman" w:cs="Times New Roman"/>
          <w:szCs w:val="24"/>
          <w:lang w:eastAsia="pl-PL"/>
        </w:rPr>
        <w:t>S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erwisu </w:t>
      </w:r>
      <w:r w:rsidR="00B05EF5"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przedstawia 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>poniższ</w:t>
      </w:r>
      <w:r w:rsidR="000D74F1" w:rsidRPr="0082451D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 tabel</w:t>
      </w:r>
      <w:r w:rsidR="000D74F1" w:rsidRPr="0082451D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3D893664" w14:textId="3BA3C29F" w:rsidR="00DC5AD2" w:rsidRPr="0082451D" w:rsidRDefault="00DC5AD2" w:rsidP="00DC5AD2">
      <w:pPr>
        <w:pStyle w:val="Legenda"/>
        <w:keepNext/>
        <w:rPr>
          <w:color w:val="auto"/>
          <w:sz w:val="16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967"/>
        <w:gridCol w:w="3532"/>
        <w:gridCol w:w="3561"/>
      </w:tblGrid>
      <w:tr w:rsidR="00A83EB9" w:rsidRPr="0082451D" w14:paraId="6C0356A8" w14:textId="77777777" w:rsidTr="0024285E">
        <w:trPr>
          <w:jc w:val="center"/>
        </w:trPr>
        <w:tc>
          <w:tcPr>
            <w:tcW w:w="1085" w:type="pct"/>
            <w:shd w:val="clear" w:color="auto" w:fill="8EAADB" w:themeFill="accent1" w:themeFillTint="99"/>
          </w:tcPr>
          <w:p w14:paraId="2CE9BF96" w14:textId="23C3AFE6" w:rsidR="00A83EB9" w:rsidRPr="0082451D" w:rsidRDefault="00A83EB9" w:rsidP="00861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5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49" w:type="pct"/>
            <w:shd w:val="clear" w:color="auto" w:fill="8EAADB" w:themeFill="accent1" w:themeFillTint="99"/>
          </w:tcPr>
          <w:p w14:paraId="665BE36E" w14:textId="0EEC1996" w:rsidR="00A83EB9" w:rsidRPr="0082451D" w:rsidRDefault="00A83EB9" w:rsidP="00861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51D">
              <w:rPr>
                <w:rFonts w:ascii="Times New Roman" w:hAnsi="Times New Roman" w:cs="Times New Roman"/>
                <w:b/>
              </w:rPr>
              <w:t>Model</w:t>
            </w:r>
          </w:p>
        </w:tc>
        <w:tc>
          <w:tcPr>
            <w:tcW w:w="1965" w:type="pct"/>
            <w:shd w:val="clear" w:color="auto" w:fill="8EAADB" w:themeFill="accent1" w:themeFillTint="99"/>
          </w:tcPr>
          <w:p w14:paraId="6E30F376" w14:textId="2C896792" w:rsidR="00A83EB9" w:rsidRPr="0082451D" w:rsidRDefault="00A83EB9" w:rsidP="00861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51D">
              <w:rPr>
                <w:rFonts w:ascii="Times New Roman" w:hAnsi="Times New Roman" w:cs="Times New Roman"/>
                <w:b/>
              </w:rPr>
              <w:t>Service Tag</w:t>
            </w:r>
          </w:p>
        </w:tc>
      </w:tr>
      <w:tr w:rsidR="00A83EB9" w:rsidRPr="0082451D" w14:paraId="04E10279" w14:textId="77777777" w:rsidTr="00A83EB9">
        <w:trPr>
          <w:jc w:val="center"/>
        </w:trPr>
        <w:tc>
          <w:tcPr>
            <w:tcW w:w="1085" w:type="pct"/>
          </w:tcPr>
          <w:p w14:paraId="081CD5A8" w14:textId="2A21426E" w:rsidR="00A83EB9" w:rsidRPr="0082451D" w:rsidRDefault="00A83EB9" w:rsidP="00861F3F">
            <w:pPr>
              <w:jc w:val="center"/>
              <w:rPr>
                <w:rFonts w:ascii="Times New Roman" w:hAnsi="Times New Roman" w:cs="Times New Roman"/>
              </w:rPr>
            </w:pPr>
            <w:r w:rsidRPr="0082451D">
              <w:rPr>
                <w:rFonts w:ascii="Times New Roman" w:hAnsi="Times New Roman" w:cs="Times New Roman"/>
              </w:rPr>
              <w:t>1</w:t>
            </w:r>
            <w:r w:rsidR="0024285E" w:rsidRPr="00824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9" w:type="pct"/>
          </w:tcPr>
          <w:p w14:paraId="57206A7C" w14:textId="66AE9B85" w:rsidR="00A83EB9" w:rsidRPr="0082451D" w:rsidRDefault="00A83EB9" w:rsidP="00861F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51D">
              <w:rPr>
                <w:rFonts w:ascii="Times New Roman" w:hAnsi="Times New Roman" w:cs="Times New Roman"/>
              </w:rPr>
              <w:t>PowerEdge</w:t>
            </w:r>
            <w:proofErr w:type="spellEnd"/>
            <w:r w:rsidRPr="0082451D">
              <w:rPr>
                <w:rFonts w:ascii="Times New Roman" w:hAnsi="Times New Roman" w:cs="Times New Roman"/>
              </w:rPr>
              <w:t xml:space="preserve"> R7515</w:t>
            </w:r>
          </w:p>
        </w:tc>
        <w:tc>
          <w:tcPr>
            <w:tcW w:w="1965" w:type="pct"/>
          </w:tcPr>
          <w:p w14:paraId="11A1EFD7" w14:textId="75FAF04F" w:rsidR="00A83EB9" w:rsidRPr="0082451D" w:rsidRDefault="00A83EB9" w:rsidP="00861F3F">
            <w:pPr>
              <w:jc w:val="center"/>
              <w:rPr>
                <w:rFonts w:ascii="Times New Roman" w:hAnsi="Times New Roman" w:cs="Times New Roman"/>
              </w:rPr>
            </w:pPr>
            <w:r w:rsidRPr="0082451D">
              <w:rPr>
                <w:rFonts w:ascii="Times New Roman" w:hAnsi="Times New Roman" w:cs="Times New Roman"/>
              </w:rPr>
              <w:t>4L5RMM3</w:t>
            </w:r>
          </w:p>
        </w:tc>
      </w:tr>
      <w:tr w:rsidR="00A83EB9" w:rsidRPr="0082451D" w14:paraId="7A8A62D2" w14:textId="77777777" w:rsidTr="00A83EB9">
        <w:trPr>
          <w:jc w:val="center"/>
        </w:trPr>
        <w:tc>
          <w:tcPr>
            <w:tcW w:w="1085" w:type="pct"/>
          </w:tcPr>
          <w:p w14:paraId="27D6631E" w14:textId="58FE4FF3" w:rsidR="00A83EB9" w:rsidRPr="0082451D" w:rsidRDefault="00A83EB9" w:rsidP="00861F3F">
            <w:pPr>
              <w:jc w:val="center"/>
              <w:rPr>
                <w:rFonts w:ascii="Times New Roman" w:hAnsi="Times New Roman" w:cs="Times New Roman"/>
              </w:rPr>
            </w:pPr>
            <w:r w:rsidRPr="0082451D">
              <w:rPr>
                <w:rFonts w:ascii="Times New Roman" w:hAnsi="Times New Roman" w:cs="Times New Roman"/>
              </w:rPr>
              <w:t>2</w:t>
            </w:r>
            <w:r w:rsidR="0024285E" w:rsidRPr="00824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9" w:type="pct"/>
          </w:tcPr>
          <w:p w14:paraId="47287C40" w14:textId="3001764B" w:rsidR="00A83EB9" w:rsidRPr="0082451D" w:rsidRDefault="00A83EB9" w:rsidP="00861F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51D">
              <w:rPr>
                <w:rFonts w:ascii="Times New Roman" w:hAnsi="Times New Roman" w:cs="Times New Roman"/>
              </w:rPr>
              <w:t>PowerEdge</w:t>
            </w:r>
            <w:proofErr w:type="spellEnd"/>
            <w:r w:rsidRPr="0082451D">
              <w:rPr>
                <w:rFonts w:ascii="Times New Roman" w:hAnsi="Times New Roman" w:cs="Times New Roman"/>
              </w:rPr>
              <w:t xml:space="preserve"> R7515</w:t>
            </w:r>
          </w:p>
        </w:tc>
        <w:tc>
          <w:tcPr>
            <w:tcW w:w="1965" w:type="pct"/>
          </w:tcPr>
          <w:p w14:paraId="7733881A" w14:textId="7734A3AD" w:rsidR="00A83EB9" w:rsidRPr="0082451D" w:rsidRDefault="00A83EB9" w:rsidP="00861F3F">
            <w:pPr>
              <w:jc w:val="center"/>
              <w:rPr>
                <w:rFonts w:ascii="Times New Roman" w:hAnsi="Times New Roman" w:cs="Times New Roman"/>
              </w:rPr>
            </w:pPr>
            <w:r w:rsidRPr="0082451D">
              <w:rPr>
                <w:rFonts w:ascii="Times New Roman" w:hAnsi="Times New Roman" w:cs="Times New Roman"/>
              </w:rPr>
              <w:t>5L5RMM3</w:t>
            </w:r>
          </w:p>
        </w:tc>
      </w:tr>
      <w:tr w:rsidR="00A83EB9" w:rsidRPr="0082451D" w14:paraId="3D02BAE6" w14:textId="77777777" w:rsidTr="00A83EB9">
        <w:trPr>
          <w:jc w:val="center"/>
        </w:trPr>
        <w:tc>
          <w:tcPr>
            <w:tcW w:w="1085" w:type="pct"/>
          </w:tcPr>
          <w:p w14:paraId="3DE76F40" w14:textId="5DEB619C" w:rsidR="00A83EB9" w:rsidRPr="0082451D" w:rsidRDefault="00A83EB9" w:rsidP="00861F3F">
            <w:pPr>
              <w:jc w:val="center"/>
              <w:rPr>
                <w:rFonts w:ascii="Times New Roman" w:hAnsi="Times New Roman" w:cs="Times New Roman"/>
              </w:rPr>
            </w:pPr>
            <w:r w:rsidRPr="0082451D">
              <w:rPr>
                <w:rFonts w:ascii="Times New Roman" w:hAnsi="Times New Roman" w:cs="Times New Roman"/>
              </w:rPr>
              <w:t>3</w:t>
            </w:r>
            <w:r w:rsidR="0024285E" w:rsidRPr="00824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9" w:type="pct"/>
          </w:tcPr>
          <w:p w14:paraId="72A3BF85" w14:textId="786137F5" w:rsidR="00A83EB9" w:rsidRPr="0082451D" w:rsidRDefault="00A83EB9" w:rsidP="00861F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51D">
              <w:rPr>
                <w:rFonts w:ascii="Times New Roman" w:hAnsi="Times New Roman" w:cs="Times New Roman"/>
              </w:rPr>
              <w:t>PowerEdge</w:t>
            </w:r>
            <w:proofErr w:type="spellEnd"/>
            <w:r w:rsidRPr="0082451D">
              <w:rPr>
                <w:rFonts w:ascii="Times New Roman" w:hAnsi="Times New Roman" w:cs="Times New Roman"/>
              </w:rPr>
              <w:t xml:space="preserve"> R7515</w:t>
            </w:r>
          </w:p>
        </w:tc>
        <w:tc>
          <w:tcPr>
            <w:tcW w:w="1965" w:type="pct"/>
          </w:tcPr>
          <w:p w14:paraId="0EF736EC" w14:textId="5B037E66" w:rsidR="00A83EB9" w:rsidRPr="0082451D" w:rsidRDefault="00A83EB9" w:rsidP="00861F3F">
            <w:pPr>
              <w:jc w:val="center"/>
              <w:rPr>
                <w:rFonts w:ascii="Times New Roman" w:hAnsi="Times New Roman" w:cs="Times New Roman"/>
              </w:rPr>
            </w:pPr>
            <w:r w:rsidRPr="0082451D">
              <w:rPr>
                <w:rFonts w:ascii="Times New Roman" w:hAnsi="Times New Roman" w:cs="Times New Roman"/>
              </w:rPr>
              <w:t>3L5RMM3</w:t>
            </w:r>
          </w:p>
        </w:tc>
      </w:tr>
    </w:tbl>
    <w:p w14:paraId="01ACD405" w14:textId="2A0C9303" w:rsidR="009611D2" w:rsidRPr="006519AF" w:rsidRDefault="009611D2" w:rsidP="00AE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D1530" w14:textId="77777777" w:rsidR="009611D2" w:rsidRPr="006519AF" w:rsidRDefault="009611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9AF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2D8C980" w14:textId="77777777" w:rsidR="00AE25E5" w:rsidRPr="006519AF" w:rsidRDefault="00AE25E5" w:rsidP="0048455C">
      <w:pPr>
        <w:pStyle w:val="Nagwek1"/>
        <w:rPr>
          <w:color w:val="auto"/>
        </w:rPr>
      </w:pPr>
      <w:bookmarkStart w:id="7" w:name="_Toc525677385"/>
      <w:bookmarkStart w:id="8" w:name="_Toc183512143"/>
      <w:r w:rsidRPr="006519AF">
        <w:rPr>
          <w:color w:val="auto"/>
        </w:rPr>
        <w:lastRenderedPageBreak/>
        <w:t>Charakterystyka zamawianej usługi.</w:t>
      </w:r>
      <w:bookmarkEnd w:id="7"/>
      <w:bookmarkEnd w:id="8"/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7476"/>
      </w:tblGrid>
      <w:tr w:rsidR="001A6F49" w:rsidRPr="006519AF" w14:paraId="663442A4" w14:textId="77777777" w:rsidTr="00A46DB8">
        <w:tc>
          <w:tcPr>
            <w:tcW w:w="169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B09F40E" w14:textId="77777777" w:rsidR="001A6F49" w:rsidRPr="0024285E" w:rsidRDefault="001A6F49" w:rsidP="008D0D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bookmarkStart w:id="9" w:name="_Hlk63957637"/>
            <w:r w:rsidRPr="0024285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Kod wymagania</w:t>
            </w:r>
          </w:p>
        </w:tc>
        <w:tc>
          <w:tcPr>
            <w:tcW w:w="7476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7E48E50" w14:textId="77777777" w:rsidR="001A6F49" w:rsidRPr="0024285E" w:rsidRDefault="001A6F49" w:rsidP="008D0D66">
            <w:pPr>
              <w:spacing w:after="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285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Opis funkcjonalności</w:t>
            </w:r>
          </w:p>
        </w:tc>
      </w:tr>
      <w:tr w:rsidR="001A6F49" w:rsidRPr="006519AF" w14:paraId="1C8C21D4" w14:textId="77777777" w:rsidTr="00A46DB8">
        <w:tc>
          <w:tcPr>
            <w:tcW w:w="1697" w:type="dxa"/>
            <w:shd w:val="clear" w:color="auto" w:fill="auto"/>
            <w:vAlign w:val="center"/>
          </w:tcPr>
          <w:p w14:paraId="7DED7487" w14:textId="4CC3D778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7476" w:type="dxa"/>
            <w:shd w:val="clear" w:color="auto" w:fill="auto"/>
          </w:tcPr>
          <w:p w14:paraId="199C4EEA" w14:textId="424DAE2D" w:rsidR="001A6F49" w:rsidRPr="006519AF" w:rsidRDefault="001A6F49" w:rsidP="008D0D66">
            <w:pPr>
              <w:pStyle w:val="Domylne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10" w:name="_Hlk49944017"/>
            <w:r w:rsidRPr="006519AF">
              <w:rPr>
                <w:rFonts w:ascii="Times New Roman" w:hAnsi="Times New Roman" w:cs="Times New Roman"/>
              </w:rPr>
              <w:t>Wykonawca zapewni dla Urządze</w:t>
            </w:r>
            <w:r w:rsidR="00681773">
              <w:rPr>
                <w:rFonts w:ascii="Times New Roman" w:hAnsi="Times New Roman" w:cs="Times New Roman"/>
              </w:rPr>
              <w:t>ń</w:t>
            </w:r>
            <w:r w:rsidRPr="006519AF">
              <w:rPr>
                <w:rFonts w:ascii="Times New Roman" w:hAnsi="Times New Roman" w:cs="Times New Roman"/>
              </w:rPr>
              <w:t xml:space="preserve"> </w:t>
            </w:r>
            <w:r w:rsidR="00681773">
              <w:rPr>
                <w:rFonts w:ascii="Times New Roman" w:hAnsi="Times New Roman" w:cs="Times New Roman"/>
              </w:rPr>
              <w:t>u</w:t>
            </w:r>
            <w:r w:rsidRPr="006519AF">
              <w:rPr>
                <w:rFonts w:ascii="Times New Roman" w:hAnsi="Times New Roman" w:cs="Times New Roman"/>
              </w:rPr>
              <w:t xml:space="preserve">sługę </w:t>
            </w:r>
            <w:r w:rsidR="00681773">
              <w:rPr>
                <w:rFonts w:ascii="Times New Roman" w:hAnsi="Times New Roman" w:cs="Times New Roman"/>
              </w:rPr>
              <w:t>s</w:t>
            </w:r>
            <w:r w:rsidRPr="006519AF">
              <w:rPr>
                <w:rFonts w:ascii="Times New Roman" w:hAnsi="Times New Roman" w:cs="Times New Roman"/>
              </w:rPr>
              <w:t xml:space="preserve">erwisu autoryzowanego serwisu producenta przez okres 36 miesięcy, </w:t>
            </w:r>
            <w:bookmarkEnd w:id="10"/>
            <w:r w:rsidR="00681773">
              <w:rPr>
                <w:rFonts w:ascii="Times New Roman" w:hAnsi="Times New Roman" w:cs="Times New Roman"/>
              </w:rPr>
              <w:t>liczonych od dnia 7 lutego 2025 r.</w:t>
            </w:r>
            <w:r w:rsidR="00EE433C" w:rsidRPr="006519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6F49" w:rsidRPr="006519AF" w14:paraId="410553E5" w14:textId="77777777" w:rsidTr="00A46DB8">
        <w:tc>
          <w:tcPr>
            <w:tcW w:w="1697" w:type="dxa"/>
            <w:shd w:val="clear" w:color="auto" w:fill="auto"/>
            <w:vAlign w:val="center"/>
          </w:tcPr>
          <w:p w14:paraId="46FA8C0B" w14:textId="7797E693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7476" w:type="dxa"/>
            <w:shd w:val="clear" w:color="auto" w:fill="auto"/>
          </w:tcPr>
          <w:p w14:paraId="14DB6D85" w14:textId="77777777" w:rsidR="001A6F49" w:rsidRPr="006519AF" w:rsidRDefault="001A6F49" w:rsidP="008D0D66">
            <w:pPr>
              <w:pStyle w:val="Domylne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>Wykonawca zapewni przyjmowanie zgłoszeń od Zamawiającego w trybie 24 godziny na dobę, 7 dni w tygodniu, 365 dni w roku.</w:t>
            </w:r>
          </w:p>
        </w:tc>
      </w:tr>
      <w:tr w:rsidR="001A6F49" w:rsidRPr="006519AF" w14:paraId="4B608B57" w14:textId="77777777" w:rsidTr="00A46DB8">
        <w:tc>
          <w:tcPr>
            <w:tcW w:w="1697" w:type="dxa"/>
            <w:shd w:val="clear" w:color="auto" w:fill="auto"/>
            <w:vAlign w:val="center"/>
          </w:tcPr>
          <w:p w14:paraId="04704419" w14:textId="19759FCC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7476" w:type="dxa"/>
            <w:shd w:val="clear" w:color="auto" w:fill="auto"/>
          </w:tcPr>
          <w:p w14:paraId="61F126A2" w14:textId="77777777" w:rsidR="001A6F49" w:rsidRPr="006519AF" w:rsidRDefault="001A6F49" w:rsidP="008D0D66">
            <w:pPr>
              <w:pStyle w:val="Domylne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Wykonawca w ramach realizacji Umowy zapewni Zamawiającemu: </w:t>
            </w:r>
          </w:p>
          <w:p w14:paraId="7B63ED7D" w14:textId="28238420" w:rsidR="001A6F49" w:rsidRPr="006519AF" w:rsidRDefault="001A6F49" w:rsidP="001A6F49">
            <w:pPr>
              <w:pStyle w:val="DomylneA"/>
              <w:widowControl/>
              <w:numPr>
                <w:ilvl w:val="0"/>
                <w:numId w:val="41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prawo do pobierania nowych wersji i aktualizacji oprogramowania </w:t>
            </w:r>
            <w:r w:rsidR="0046543F" w:rsidRPr="006519AF">
              <w:rPr>
                <w:rFonts w:ascii="Times New Roman" w:hAnsi="Times New Roman" w:cs="Times New Roman"/>
              </w:rPr>
              <w:t>Urządze</w:t>
            </w:r>
            <w:r w:rsidR="00681773">
              <w:rPr>
                <w:rFonts w:ascii="Times New Roman" w:hAnsi="Times New Roman" w:cs="Times New Roman"/>
              </w:rPr>
              <w:t>ń</w:t>
            </w:r>
            <w:r w:rsidR="0046543F" w:rsidRPr="006519AF">
              <w:rPr>
                <w:rFonts w:ascii="Times New Roman" w:hAnsi="Times New Roman" w:cs="Times New Roman"/>
              </w:rPr>
              <w:t xml:space="preserve"> </w:t>
            </w:r>
            <w:r w:rsidRPr="006519AF">
              <w:rPr>
                <w:rFonts w:ascii="Times New Roman" w:hAnsi="Times New Roman" w:cs="Times New Roman"/>
              </w:rPr>
              <w:t>przez</w:t>
            </w:r>
            <w:r w:rsidR="00681773">
              <w:rPr>
                <w:rFonts w:ascii="Times New Roman" w:hAnsi="Times New Roman" w:cs="Times New Roman"/>
              </w:rPr>
              <w:t xml:space="preserve"> cały</w:t>
            </w:r>
            <w:r w:rsidRPr="006519AF">
              <w:rPr>
                <w:rFonts w:ascii="Times New Roman" w:hAnsi="Times New Roman" w:cs="Times New Roman"/>
              </w:rPr>
              <w:t xml:space="preserve"> okres </w:t>
            </w:r>
            <w:r w:rsidR="00681773">
              <w:rPr>
                <w:rFonts w:ascii="Times New Roman" w:hAnsi="Times New Roman" w:cs="Times New Roman"/>
              </w:rPr>
              <w:t>trwania usługi</w:t>
            </w:r>
            <w:r w:rsidRPr="006519AF">
              <w:rPr>
                <w:rFonts w:ascii="Times New Roman" w:hAnsi="Times New Roman" w:cs="Times New Roman"/>
              </w:rPr>
              <w:t>;</w:t>
            </w:r>
          </w:p>
          <w:p w14:paraId="439AD00B" w14:textId="77777777" w:rsidR="001A6F49" w:rsidRPr="006519AF" w:rsidRDefault="001A6F49" w:rsidP="001A6F49">
            <w:pPr>
              <w:pStyle w:val="DomylneA"/>
              <w:widowControl/>
              <w:numPr>
                <w:ilvl w:val="0"/>
                <w:numId w:val="41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>wymianę Urządzenia lub jego podzespołów w przypadku zdiagnozowania Awarii Urządzenia, której nie daje się usunąć, a która powoduje brak możliwości jego prawidłowego funkcjonowania;</w:t>
            </w:r>
          </w:p>
          <w:p w14:paraId="252C04BF" w14:textId="7590883A" w:rsidR="001A6F49" w:rsidRPr="006519AF" w:rsidRDefault="001A6F49" w:rsidP="001A6F49">
            <w:pPr>
              <w:pStyle w:val="DomylneA"/>
              <w:widowControl/>
              <w:numPr>
                <w:ilvl w:val="0"/>
                <w:numId w:val="41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dostarczenie na koszt i ryzyko Wykonawcy sprawnego Urządzenia lub jego elementu podlegającego wymianie do miejsca zainstalowania </w:t>
            </w:r>
            <w:r w:rsidR="00BE4550" w:rsidRPr="006519AF">
              <w:rPr>
                <w:rFonts w:ascii="Times New Roman" w:hAnsi="Times New Roman" w:cs="Times New Roman"/>
              </w:rPr>
              <w:t>U</w:t>
            </w:r>
            <w:r w:rsidRPr="006519AF">
              <w:rPr>
                <w:rFonts w:ascii="Times New Roman" w:hAnsi="Times New Roman" w:cs="Times New Roman"/>
              </w:rPr>
              <w:t>rządzenia uszkodzonego w uzgodnieniu z Zamawiającym oraz jego instalację i konfigurację</w:t>
            </w:r>
            <w:r w:rsidR="0046543F" w:rsidRPr="006519AF">
              <w:rPr>
                <w:rFonts w:ascii="Times New Roman" w:hAnsi="Times New Roman" w:cs="Times New Roman"/>
              </w:rPr>
              <w:t xml:space="preserve">; </w:t>
            </w:r>
          </w:p>
          <w:p w14:paraId="24BEE98E" w14:textId="1698A6CA" w:rsidR="001A6F49" w:rsidRPr="006519AF" w:rsidRDefault="001A6F49" w:rsidP="001A6F49">
            <w:pPr>
              <w:pStyle w:val="DomylneA"/>
              <w:widowControl/>
              <w:numPr>
                <w:ilvl w:val="0"/>
                <w:numId w:val="41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dostęp do usługi </w:t>
            </w:r>
            <w:r w:rsidR="00681773">
              <w:rPr>
                <w:rFonts w:ascii="Times New Roman" w:hAnsi="Times New Roman" w:cs="Times New Roman"/>
              </w:rPr>
              <w:t xml:space="preserve">wsparcia </w:t>
            </w:r>
            <w:r w:rsidRPr="006519AF">
              <w:rPr>
                <w:rFonts w:ascii="Times New Roman" w:hAnsi="Times New Roman" w:cs="Times New Roman"/>
              </w:rPr>
              <w:t>serwisu producenta;</w:t>
            </w:r>
          </w:p>
          <w:p w14:paraId="4B12C214" w14:textId="53FD2F35" w:rsidR="001A6F49" w:rsidRPr="006519AF" w:rsidRDefault="001A6F49" w:rsidP="001A6F49">
            <w:pPr>
              <w:pStyle w:val="DomylneA"/>
              <w:widowControl/>
              <w:numPr>
                <w:ilvl w:val="0"/>
                <w:numId w:val="41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>nieograniczon</w:t>
            </w:r>
            <w:r w:rsidR="0046543F" w:rsidRPr="006519AF">
              <w:rPr>
                <w:rFonts w:ascii="Times New Roman" w:hAnsi="Times New Roman" w:cs="Times New Roman"/>
              </w:rPr>
              <w:t>ą</w:t>
            </w:r>
            <w:r w:rsidRPr="006519AF">
              <w:rPr>
                <w:rFonts w:ascii="Times New Roman" w:hAnsi="Times New Roman" w:cs="Times New Roman"/>
              </w:rPr>
              <w:t xml:space="preserve"> liczb</w:t>
            </w:r>
            <w:r w:rsidR="0046543F" w:rsidRPr="006519AF">
              <w:rPr>
                <w:rFonts w:ascii="Times New Roman" w:hAnsi="Times New Roman" w:cs="Times New Roman"/>
              </w:rPr>
              <w:t>ę</w:t>
            </w:r>
            <w:r w:rsidRPr="006519AF">
              <w:rPr>
                <w:rFonts w:ascii="Times New Roman" w:hAnsi="Times New Roman" w:cs="Times New Roman"/>
              </w:rPr>
              <w:t xml:space="preserve"> zgłoszeń serwisowych;</w:t>
            </w:r>
          </w:p>
          <w:p w14:paraId="29AC5CC6" w14:textId="77777777" w:rsidR="001A6F49" w:rsidRPr="006519AF" w:rsidRDefault="001A6F49" w:rsidP="001A6F49">
            <w:pPr>
              <w:pStyle w:val="DomylneA"/>
              <w:widowControl/>
              <w:numPr>
                <w:ilvl w:val="0"/>
                <w:numId w:val="41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>dostęp do materiałów producenta takich jak: dokumentacja techniczna, internetowa baza wiedzy;</w:t>
            </w:r>
          </w:p>
          <w:p w14:paraId="546FD3CC" w14:textId="2FF9EDB1" w:rsidR="001A6F49" w:rsidRPr="006519AF" w:rsidRDefault="001A6F49" w:rsidP="001A6F49">
            <w:pPr>
              <w:pStyle w:val="DomylneA"/>
              <w:widowControl/>
              <w:numPr>
                <w:ilvl w:val="0"/>
                <w:numId w:val="41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dostęp do poprawek i uaktualnień oprogramowania </w:t>
            </w:r>
            <w:r w:rsidR="002B2846" w:rsidRPr="006519AF">
              <w:rPr>
                <w:rFonts w:ascii="Times New Roman" w:hAnsi="Times New Roman" w:cs="Times New Roman"/>
              </w:rPr>
              <w:t xml:space="preserve">Urządzenia </w:t>
            </w:r>
            <w:r w:rsidRPr="006519AF">
              <w:rPr>
                <w:rFonts w:ascii="Times New Roman" w:hAnsi="Times New Roman" w:cs="Times New Roman"/>
              </w:rPr>
              <w:t>oraz nowych wersji;</w:t>
            </w:r>
          </w:p>
          <w:p w14:paraId="611D17F8" w14:textId="13E60AE0" w:rsidR="001A6F49" w:rsidRPr="006519AF" w:rsidRDefault="001A6F49" w:rsidP="001A6F49">
            <w:pPr>
              <w:pStyle w:val="DomylneA"/>
              <w:widowControl/>
              <w:numPr>
                <w:ilvl w:val="0"/>
                <w:numId w:val="41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>dostęp do portalu www producenta oprogramowania</w:t>
            </w:r>
            <w:r w:rsidR="002B2846" w:rsidRPr="006519AF">
              <w:rPr>
                <w:rFonts w:ascii="Times New Roman" w:hAnsi="Times New Roman" w:cs="Times New Roman"/>
              </w:rPr>
              <w:t xml:space="preserve"> Urządzenia</w:t>
            </w:r>
            <w:r w:rsidRPr="006519AF">
              <w:rPr>
                <w:rFonts w:ascii="Times New Roman" w:hAnsi="Times New Roman" w:cs="Times New Roman"/>
              </w:rPr>
              <w:t xml:space="preserve"> umożliwiającego zarządzanie posiadanymi licencjami, podniesienie lub obniżenie (jeśli producent oficjalnie wspiera poprzednie wersje) wersji oprogramowania;</w:t>
            </w:r>
          </w:p>
          <w:p w14:paraId="342D5D49" w14:textId="575707AC" w:rsidR="001A6F49" w:rsidRPr="006519AF" w:rsidRDefault="001A6F49" w:rsidP="001A6F49">
            <w:pPr>
              <w:pStyle w:val="DomylneA"/>
              <w:widowControl/>
              <w:numPr>
                <w:ilvl w:val="0"/>
                <w:numId w:val="41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>dostęp do rejestru licencji (dostępnego przez portal www producenta oprogramowania/Urządze</w:t>
            </w:r>
            <w:r w:rsidR="0046543F" w:rsidRPr="006519AF">
              <w:rPr>
                <w:rFonts w:ascii="Times New Roman" w:hAnsi="Times New Roman" w:cs="Times New Roman"/>
              </w:rPr>
              <w:t>nia</w:t>
            </w:r>
            <w:r w:rsidRPr="006519AF">
              <w:rPr>
                <w:rFonts w:ascii="Times New Roman" w:hAnsi="Times New Roman" w:cs="Times New Roman"/>
              </w:rPr>
              <w:t>).</w:t>
            </w:r>
          </w:p>
        </w:tc>
      </w:tr>
      <w:tr w:rsidR="001A6F49" w:rsidRPr="006519AF" w14:paraId="261E76B4" w14:textId="77777777" w:rsidTr="00A46DB8">
        <w:tc>
          <w:tcPr>
            <w:tcW w:w="1697" w:type="dxa"/>
            <w:shd w:val="clear" w:color="auto" w:fill="auto"/>
            <w:vAlign w:val="center"/>
          </w:tcPr>
          <w:p w14:paraId="51CE6FEE" w14:textId="1ACFEC4C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7476" w:type="dxa"/>
            <w:shd w:val="clear" w:color="auto" w:fill="auto"/>
          </w:tcPr>
          <w:p w14:paraId="77A8E9CE" w14:textId="227FA92B" w:rsidR="001A6F49" w:rsidRPr="006519AF" w:rsidRDefault="001A6F49" w:rsidP="008D0D66">
            <w:pPr>
              <w:pStyle w:val="DomylneA"/>
              <w:widowControl/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Wykonawca przekaże warunki realizacji </w:t>
            </w:r>
            <w:r w:rsidR="00681773">
              <w:rPr>
                <w:rFonts w:ascii="Times New Roman" w:hAnsi="Times New Roman" w:cs="Times New Roman"/>
              </w:rPr>
              <w:t>u</w:t>
            </w:r>
            <w:r w:rsidRPr="006519AF">
              <w:rPr>
                <w:rFonts w:ascii="Times New Roman" w:hAnsi="Times New Roman" w:cs="Times New Roman"/>
              </w:rPr>
              <w:t xml:space="preserve">sługi </w:t>
            </w:r>
            <w:r w:rsidR="00681773">
              <w:rPr>
                <w:rFonts w:ascii="Times New Roman" w:hAnsi="Times New Roman" w:cs="Times New Roman"/>
              </w:rPr>
              <w:t>s</w:t>
            </w:r>
            <w:r w:rsidRPr="006519AF">
              <w:rPr>
                <w:rFonts w:ascii="Times New Roman" w:hAnsi="Times New Roman" w:cs="Times New Roman"/>
              </w:rPr>
              <w:t xml:space="preserve">erwisu świadczonego przez autoryzowany serwis producenta, w tym procedury zgłaszania Awarii i dostępne kanały komunikacyjne z podmiotem realizującym naprawy – uwzględniające warunki opisane w niniejszym OPZ. </w:t>
            </w:r>
            <w:r w:rsidR="00681773">
              <w:rPr>
                <w:rFonts w:ascii="Times New Roman" w:hAnsi="Times New Roman" w:cs="Times New Roman"/>
              </w:rPr>
              <w:t>Wykonawca dostarczy również</w:t>
            </w:r>
            <w:r w:rsidRPr="006519AF">
              <w:rPr>
                <w:rFonts w:ascii="Times New Roman" w:hAnsi="Times New Roman" w:cs="Times New Roman"/>
              </w:rPr>
              <w:t xml:space="preserve"> procedury zgłaszania Awarii w formie elektronicznej.</w:t>
            </w:r>
          </w:p>
        </w:tc>
      </w:tr>
      <w:tr w:rsidR="001A6F49" w:rsidRPr="006519AF" w14:paraId="5B624598" w14:textId="77777777" w:rsidTr="00A46DB8">
        <w:tc>
          <w:tcPr>
            <w:tcW w:w="1697" w:type="dxa"/>
            <w:shd w:val="clear" w:color="auto" w:fill="auto"/>
            <w:vAlign w:val="center"/>
          </w:tcPr>
          <w:p w14:paraId="79BC9C65" w14:textId="52E8CFE8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7476" w:type="dxa"/>
            <w:shd w:val="clear" w:color="auto" w:fill="auto"/>
          </w:tcPr>
          <w:p w14:paraId="53C8DA0F" w14:textId="3D552431" w:rsidR="001A6F49" w:rsidRPr="006519AF" w:rsidRDefault="001A6F49" w:rsidP="008D0D66">
            <w:pPr>
              <w:pStyle w:val="DomylneA"/>
              <w:widowControl/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Przyjęcie </w:t>
            </w:r>
            <w:r w:rsidR="00B42BB7" w:rsidRPr="006519AF">
              <w:rPr>
                <w:rFonts w:ascii="Times New Roman" w:hAnsi="Times New Roman" w:cs="Times New Roman"/>
              </w:rPr>
              <w:t xml:space="preserve">zgłoszenia </w:t>
            </w:r>
            <w:r w:rsidRPr="006519AF">
              <w:rPr>
                <w:rFonts w:ascii="Times New Roman" w:hAnsi="Times New Roman" w:cs="Times New Roman"/>
              </w:rPr>
              <w:t xml:space="preserve">do realizacji </w:t>
            </w:r>
            <w:r w:rsidR="00B42BB7" w:rsidRPr="006519AF">
              <w:rPr>
                <w:rFonts w:ascii="Times New Roman" w:hAnsi="Times New Roman" w:cs="Times New Roman"/>
              </w:rPr>
              <w:t>musi</w:t>
            </w:r>
            <w:r w:rsidRPr="006519AF">
              <w:rPr>
                <w:rFonts w:ascii="Times New Roman" w:hAnsi="Times New Roman" w:cs="Times New Roman"/>
              </w:rPr>
              <w:t xml:space="preserve"> zostać niezwłocznie potwierdzone przez Wykonawcę, zwrotnie na adres e-mail zgłaszającego</w:t>
            </w:r>
            <w:r w:rsidR="008D40F0" w:rsidRPr="006519AF">
              <w:rPr>
                <w:rFonts w:ascii="Times New Roman" w:hAnsi="Times New Roman" w:cs="Times New Roman"/>
              </w:rPr>
              <w:t xml:space="preserve"> (osoby </w:t>
            </w:r>
            <w:r w:rsidR="00681773">
              <w:rPr>
                <w:rFonts w:ascii="Times New Roman" w:hAnsi="Times New Roman" w:cs="Times New Roman"/>
              </w:rPr>
              <w:t>wyznaczonej przez</w:t>
            </w:r>
            <w:r w:rsidR="008D40F0" w:rsidRPr="006519AF">
              <w:rPr>
                <w:rFonts w:ascii="Times New Roman" w:hAnsi="Times New Roman" w:cs="Times New Roman"/>
              </w:rPr>
              <w:t xml:space="preserve"> Zamawiającego</w:t>
            </w:r>
            <w:r w:rsidR="00681773">
              <w:rPr>
                <w:rFonts w:ascii="Times New Roman" w:hAnsi="Times New Roman" w:cs="Times New Roman"/>
              </w:rPr>
              <w:t xml:space="preserve"> w zawartej Umowie</w:t>
            </w:r>
            <w:r w:rsidR="008D40F0" w:rsidRPr="006519AF">
              <w:rPr>
                <w:rFonts w:ascii="Times New Roman" w:hAnsi="Times New Roman" w:cs="Times New Roman"/>
              </w:rPr>
              <w:t>)</w:t>
            </w:r>
            <w:r w:rsidRPr="006519AF">
              <w:rPr>
                <w:rFonts w:ascii="Times New Roman" w:hAnsi="Times New Roman" w:cs="Times New Roman"/>
              </w:rPr>
              <w:t>.</w:t>
            </w:r>
          </w:p>
        </w:tc>
      </w:tr>
      <w:tr w:rsidR="001A6F49" w:rsidRPr="006519AF" w14:paraId="7540B4A2" w14:textId="77777777" w:rsidTr="00A46DB8">
        <w:tc>
          <w:tcPr>
            <w:tcW w:w="1697" w:type="dxa"/>
            <w:shd w:val="clear" w:color="auto" w:fill="auto"/>
            <w:vAlign w:val="center"/>
          </w:tcPr>
          <w:p w14:paraId="6414B162" w14:textId="79834302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7476" w:type="dxa"/>
            <w:shd w:val="clear" w:color="auto" w:fill="auto"/>
          </w:tcPr>
          <w:p w14:paraId="08E5DC4A" w14:textId="3BAE9F49" w:rsidR="001A6F49" w:rsidRPr="006519AF" w:rsidRDefault="001A6F49" w:rsidP="008D0D66">
            <w:pPr>
              <w:pStyle w:val="DomylneA"/>
              <w:widowControl/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Za moment zgłoszenia przyjmuje się datę i godzinę zarejestrowania przez system elektroniczny Wykonawcy, w szczególności odebrania przesyłki e-mail przez system pocztowy lub zarejestrowanie zdarzenia przez Zamawiającego </w:t>
            </w:r>
            <w:r w:rsidRPr="006519AF">
              <w:rPr>
                <w:rFonts w:ascii="Times New Roman" w:hAnsi="Times New Roman" w:cs="Times New Roman"/>
              </w:rPr>
              <w:br/>
              <w:t xml:space="preserve">w udostępnionym przez Wykonawcę systemie zgłoszeniowym. W przypadku zgłoszenia telefonicznego moment zgłoszenia zostanie ustalony z </w:t>
            </w:r>
            <w:r w:rsidRPr="006519AF">
              <w:rPr>
                <w:rFonts w:ascii="Times New Roman" w:hAnsi="Times New Roman" w:cs="Times New Roman"/>
              </w:rPr>
              <w:lastRenderedPageBreak/>
              <w:t xml:space="preserve">Zamawiającym w trakcie tego zgłoszenia i potwierdzony w e-mailu, o którym mowa w wymaganiu </w:t>
            </w:r>
            <w:r w:rsidR="00E81BB3" w:rsidRPr="006519AF">
              <w:rPr>
                <w:rFonts w:ascii="Times New Roman" w:hAnsi="Times New Roman" w:cs="Times New Roman"/>
              </w:rPr>
              <w:t>CZU</w:t>
            </w:r>
            <w:r w:rsidRPr="006519AF">
              <w:rPr>
                <w:rFonts w:ascii="Times New Roman" w:hAnsi="Times New Roman" w:cs="Times New Roman"/>
              </w:rPr>
              <w:t>.05.</w:t>
            </w:r>
          </w:p>
        </w:tc>
      </w:tr>
      <w:tr w:rsidR="001A6F49" w:rsidRPr="006519AF" w14:paraId="00E4569C" w14:textId="77777777" w:rsidTr="00A46DB8">
        <w:trPr>
          <w:trHeight w:val="187"/>
        </w:trPr>
        <w:tc>
          <w:tcPr>
            <w:tcW w:w="1697" w:type="dxa"/>
            <w:shd w:val="clear" w:color="auto" w:fill="auto"/>
            <w:vAlign w:val="center"/>
          </w:tcPr>
          <w:p w14:paraId="4E5E9C11" w14:textId="35217B3A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lastRenderedPageBreak/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.07</w:t>
            </w:r>
          </w:p>
        </w:tc>
        <w:tc>
          <w:tcPr>
            <w:tcW w:w="7476" w:type="dxa"/>
            <w:shd w:val="clear" w:color="auto" w:fill="auto"/>
          </w:tcPr>
          <w:p w14:paraId="1E9623B3" w14:textId="3F07509A" w:rsidR="001A6F49" w:rsidRPr="006519AF" w:rsidRDefault="001A6F49" w:rsidP="008D0D66">
            <w:pPr>
              <w:pStyle w:val="DomylneA"/>
              <w:widowControl/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>Przez usunięcie Awarii należy rozumieć przywrócenie pierwotnej funkcjonalności Urządze</w:t>
            </w:r>
            <w:r w:rsidR="008D40F0" w:rsidRPr="006519AF">
              <w:rPr>
                <w:rFonts w:ascii="Times New Roman" w:hAnsi="Times New Roman" w:cs="Times New Roman"/>
              </w:rPr>
              <w:t>nia</w:t>
            </w:r>
            <w:r w:rsidRPr="006519AF">
              <w:rPr>
                <w:rFonts w:ascii="Times New Roman" w:hAnsi="Times New Roman" w:cs="Times New Roman"/>
              </w:rPr>
              <w:t xml:space="preserve"> sprzed wystąpienia Awarii.</w:t>
            </w:r>
          </w:p>
        </w:tc>
      </w:tr>
      <w:tr w:rsidR="001A6F49" w:rsidRPr="006519AF" w14:paraId="38DF3683" w14:textId="77777777" w:rsidTr="00A46DB8">
        <w:tc>
          <w:tcPr>
            <w:tcW w:w="1697" w:type="dxa"/>
            <w:shd w:val="clear" w:color="auto" w:fill="auto"/>
            <w:vAlign w:val="center"/>
          </w:tcPr>
          <w:p w14:paraId="52DB4436" w14:textId="60813364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.08</w:t>
            </w:r>
          </w:p>
        </w:tc>
        <w:tc>
          <w:tcPr>
            <w:tcW w:w="7476" w:type="dxa"/>
            <w:shd w:val="clear" w:color="auto" w:fill="auto"/>
          </w:tcPr>
          <w:p w14:paraId="40D4A588" w14:textId="0474DA61" w:rsidR="001A6F49" w:rsidRPr="006519AF" w:rsidRDefault="001A6F49" w:rsidP="008D0D66">
            <w:pPr>
              <w:pStyle w:val="DomylneA"/>
              <w:widowControl/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Wykonawca zapewni usunięcie Awarii w terminie nie dłuższym niż </w:t>
            </w:r>
            <w:r w:rsidRPr="006519AF">
              <w:rPr>
                <w:rFonts w:ascii="Times New Roman" w:hAnsi="Times New Roman" w:cs="Times New Roman"/>
              </w:rPr>
              <w:br/>
              <w:t>jeden Dzień Roboczy od momentu zgłoszenia, określonego zgodnie z wymogiem</w:t>
            </w:r>
            <w:r w:rsidR="00E81BB3" w:rsidRPr="006519AF">
              <w:rPr>
                <w:rFonts w:ascii="Times New Roman" w:hAnsi="Times New Roman" w:cs="Times New Roman"/>
              </w:rPr>
              <w:t xml:space="preserve"> CZU</w:t>
            </w:r>
            <w:r w:rsidRPr="006519AF">
              <w:rPr>
                <w:rFonts w:ascii="Times New Roman" w:hAnsi="Times New Roman" w:cs="Times New Roman"/>
              </w:rPr>
              <w:t xml:space="preserve">.06. </w:t>
            </w:r>
          </w:p>
        </w:tc>
      </w:tr>
      <w:tr w:rsidR="001A6F49" w:rsidRPr="006519AF" w14:paraId="7CDE3C9B" w14:textId="77777777" w:rsidTr="00A46DB8">
        <w:tc>
          <w:tcPr>
            <w:tcW w:w="1697" w:type="dxa"/>
            <w:shd w:val="clear" w:color="auto" w:fill="auto"/>
            <w:vAlign w:val="center"/>
          </w:tcPr>
          <w:p w14:paraId="663B0CD7" w14:textId="4AF50D54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7476" w:type="dxa"/>
            <w:shd w:val="clear" w:color="auto" w:fill="auto"/>
          </w:tcPr>
          <w:p w14:paraId="0268785D" w14:textId="64B5C34F" w:rsidR="001A6F49" w:rsidRPr="006519AF" w:rsidRDefault="001A6F49" w:rsidP="008D0D66">
            <w:pPr>
              <w:pStyle w:val="DomylneA"/>
              <w:widowControl/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>Po wymianie Urządzenia lub części będąc</w:t>
            </w:r>
            <w:r w:rsidR="00514801" w:rsidRPr="006519AF">
              <w:rPr>
                <w:rFonts w:ascii="Times New Roman" w:hAnsi="Times New Roman" w:cs="Times New Roman"/>
              </w:rPr>
              <w:t>ej</w:t>
            </w:r>
            <w:r w:rsidRPr="006519AF">
              <w:rPr>
                <w:rFonts w:ascii="Times New Roman" w:hAnsi="Times New Roman" w:cs="Times New Roman"/>
              </w:rPr>
              <w:t xml:space="preserve"> </w:t>
            </w:r>
            <w:r w:rsidR="008D40F0" w:rsidRPr="006519AF">
              <w:rPr>
                <w:rFonts w:ascii="Times New Roman" w:hAnsi="Times New Roman" w:cs="Times New Roman"/>
              </w:rPr>
              <w:t xml:space="preserve">jego </w:t>
            </w:r>
            <w:r w:rsidRPr="006519AF">
              <w:rPr>
                <w:rFonts w:ascii="Times New Roman" w:hAnsi="Times New Roman" w:cs="Times New Roman"/>
              </w:rPr>
              <w:t>wyposażeniem zostanie on</w:t>
            </w:r>
            <w:r w:rsidR="00514801" w:rsidRPr="006519AF">
              <w:rPr>
                <w:rFonts w:ascii="Times New Roman" w:hAnsi="Times New Roman" w:cs="Times New Roman"/>
              </w:rPr>
              <w:t>o</w:t>
            </w:r>
            <w:r w:rsidRPr="006519AF">
              <w:rPr>
                <w:rFonts w:ascii="Times New Roman" w:hAnsi="Times New Roman" w:cs="Times New Roman"/>
              </w:rPr>
              <w:t xml:space="preserve"> objęt</w:t>
            </w:r>
            <w:r w:rsidR="00514801" w:rsidRPr="006519AF">
              <w:rPr>
                <w:rFonts w:ascii="Times New Roman" w:hAnsi="Times New Roman" w:cs="Times New Roman"/>
              </w:rPr>
              <w:t>e</w:t>
            </w:r>
            <w:r w:rsidRPr="006519AF">
              <w:rPr>
                <w:rFonts w:ascii="Times New Roman" w:hAnsi="Times New Roman" w:cs="Times New Roman"/>
              </w:rPr>
              <w:t xml:space="preserve"> </w:t>
            </w:r>
            <w:r w:rsidR="00681773">
              <w:rPr>
                <w:rFonts w:ascii="Times New Roman" w:hAnsi="Times New Roman" w:cs="Times New Roman"/>
              </w:rPr>
              <w:t>u</w:t>
            </w:r>
            <w:r w:rsidRPr="006519AF">
              <w:rPr>
                <w:rFonts w:ascii="Times New Roman" w:hAnsi="Times New Roman" w:cs="Times New Roman"/>
              </w:rPr>
              <w:t xml:space="preserve">sługą </w:t>
            </w:r>
            <w:r w:rsidR="00681773">
              <w:rPr>
                <w:rFonts w:ascii="Times New Roman" w:hAnsi="Times New Roman" w:cs="Times New Roman"/>
              </w:rPr>
              <w:t>s</w:t>
            </w:r>
            <w:r w:rsidRPr="006519AF">
              <w:rPr>
                <w:rFonts w:ascii="Times New Roman" w:hAnsi="Times New Roman" w:cs="Times New Roman"/>
              </w:rPr>
              <w:t xml:space="preserve">erwisu na takich samych zasadach jak wymienione Urządzenie lub </w:t>
            </w:r>
            <w:r w:rsidR="008D40F0" w:rsidRPr="006519AF">
              <w:rPr>
                <w:rFonts w:ascii="Times New Roman" w:hAnsi="Times New Roman" w:cs="Times New Roman"/>
              </w:rPr>
              <w:t>część</w:t>
            </w:r>
            <w:r w:rsidRPr="006519AF">
              <w:rPr>
                <w:rFonts w:ascii="Times New Roman" w:hAnsi="Times New Roman" w:cs="Times New Roman"/>
              </w:rPr>
              <w:t xml:space="preserve"> będąc</w:t>
            </w:r>
            <w:r w:rsidR="008D40F0" w:rsidRPr="006519AF">
              <w:rPr>
                <w:rFonts w:ascii="Times New Roman" w:hAnsi="Times New Roman" w:cs="Times New Roman"/>
              </w:rPr>
              <w:t>a</w:t>
            </w:r>
            <w:r w:rsidRPr="006519AF">
              <w:rPr>
                <w:rFonts w:ascii="Times New Roman" w:hAnsi="Times New Roman" w:cs="Times New Roman"/>
              </w:rPr>
              <w:t xml:space="preserve"> wyposażeniem Urządzenia.</w:t>
            </w:r>
          </w:p>
        </w:tc>
      </w:tr>
      <w:tr w:rsidR="001A6F49" w:rsidRPr="006519AF" w14:paraId="1FDCB7CE" w14:textId="77777777" w:rsidTr="00A46DB8">
        <w:tc>
          <w:tcPr>
            <w:tcW w:w="1697" w:type="dxa"/>
            <w:shd w:val="clear" w:color="auto" w:fill="auto"/>
            <w:vAlign w:val="center"/>
          </w:tcPr>
          <w:p w14:paraId="74C808AF" w14:textId="057EB291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7476" w:type="dxa"/>
            <w:shd w:val="clear" w:color="auto" w:fill="auto"/>
          </w:tcPr>
          <w:p w14:paraId="39021497" w14:textId="308853D2" w:rsidR="001A6F49" w:rsidRPr="006519AF" w:rsidRDefault="001A6F49" w:rsidP="008D0D66">
            <w:pPr>
              <w:pStyle w:val="DomylneA"/>
              <w:widowControl/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>Wykonawca</w:t>
            </w:r>
            <w:r w:rsidR="00681773">
              <w:rPr>
                <w:rFonts w:ascii="Times New Roman" w:hAnsi="Times New Roman" w:cs="Times New Roman"/>
              </w:rPr>
              <w:t>,</w:t>
            </w:r>
            <w:r w:rsidRPr="006519AF">
              <w:rPr>
                <w:rFonts w:ascii="Times New Roman" w:hAnsi="Times New Roman" w:cs="Times New Roman"/>
              </w:rPr>
              <w:t xml:space="preserve"> najpóźniej w ciągu jednego Dnia Roboczego, po rozwiązaniu każdego zgłoszenia przedstawi raport z tego zgłoszenia (prezentujący, co najmniej czasy przyjęcia zgłoszenia o Awarii oraz jego rozwiązania, a także przyczyny, sposoby rozwiązania i działania zapobiegające występowaniu Awarii).</w:t>
            </w:r>
          </w:p>
        </w:tc>
      </w:tr>
      <w:tr w:rsidR="001A6F49" w:rsidRPr="006519AF" w14:paraId="43E9F383" w14:textId="77777777" w:rsidTr="00A46DB8">
        <w:tc>
          <w:tcPr>
            <w:tcW w:w="1697" w:type="dxa"/>
            <w:shd w:val="clear" w:color="auto" w:fill="auto"/>
            <w:vAlign w:val="center"/>
          </w:tcPr>
          <w:p w14:paraId="71BB1603" w14:textId="399BAF8D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.1</w:t>
            </w:r>
            <w:r w:rsidRPr="006519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14:paraId="3148762A" w14:textId="28ED2F39" w:rsidR="001A6F49" w:rsidRPr="006519AF" w:rsidRDefault="001A6F49" w:rsidP="008D0D66">
            <w:pPr>
              <w:pStyle w:val="DomylneA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Usługi serwisowe, będą świadczone w </w:t>
            </w:r>
            <w:r w:rsidR="00756E56" w:rsidRPr="006519AF">
              <w:rPr>
                <w:rFonts w:ascii="Times New Roman" w:hAnsi="Times New Roman" w:cs="Times New Roman"/>
              </w:rPr>
              <w:t>Lokalizacji</w:t>
            </w:r>
            <w:r w:rsidRPr="006519AF">
              <w:rPr>
                <w:rFonts w:ascii="Times New Roman" w:hAnsi="Times New Roman" w:cs="Times New Roman"/>
              </w:rPr>
              <w:t>. W przypadk</w:t>
            </w:r>
            <w:r w:rsidR="00756E56" w:rsidRPr="006519AF">
              <w:rPr>
                <w:rFonts w:ascii="Times New Roman" w:hAnsi="Times New Roman" w:cs="Times New Roman"/>
              </w:rPr>
              <w:t xml:space="preserve">ach </w:t>
            </w:r>
            <w:r w:rsidRPr="006519AF">
              <w:rPr>
                <w:rFonts w:ascii="Times New Roman" w:hAnsi="Times New Roman" w:cs="Times New Roman"/>
              </w:rPr>
              <w:t xml:space="preserve">dla których jest wymagany dłuższy czas na naprawę lub wymianę, niż określony w wymaganiu </w:t>
            </w:r>
            <w:r w:rsidR="00E81BB3" w:rsidRPr="006519AF">
              <w:rPr>
                <w:rFonts w:ascii="Times New Roman" w:hAnsi="Times New Roman" w:cs="Times New Roman"/>
              </w:rPr>
              <w:t>CZU</w:t>
            </w:r>
            <w:r w:rsidRPr="006519AF">
              <w:rPr>
                <w:rFonts w:ascii="Times New Roman" w:hAnsi="Times New Roman" w:cs="Times New Roman"/>
              </w:rPr>
              <w:t>.08, Wykonawca dostarczy</w:t>
            </w:r>
            <w:r w:rsidR="00681773">
              <w:rPr>
                <w:rFonts w:ascii="Times New Roman" w:hAnsi="Times New Roman" w:cs="Times New Roman"/>
              </w:rPr>
              <w:t>,</w:t>
            </w:r>
            <w:r w:rsidRPr="006519AF">
              <w:rPr>
                <w:rFonts w:ascii="Times New Roman" w:hAnsi="Times New Roman" w:cs="Times New Roman"/>
              </w:rPr>
              <w:t xml:space="preserve"> w terminie </w:t>
            </w:r>
            <w:r w:rsidR="000A7BAF">
              <w:rPr>
                <w:rFonts w:ascii="Times New Roman" w:hAnsi="Times New Roman" w:cs="Times New Roman"/>
              </w:rPr>
              <w:t xml:space="preserve">24 godzin </w:t>
            </w:r>
            <w:r w:rsidRPr="006519AF">
              <w:rPr>
                <w:rFonts w:ascii="Times New Roman" w:hAnsi="Times New Roman" w:cs="Times New Roman"/>
              </w:rPr>
              <w:t xml:space="preserve">od momentu zgłoszenia przez Zamawiającego, Urządzenie zastępcze na czas naprawy, posiadające nie gorsze parametry funkcjonalne i techniczne. Naprawa w takim przypadku nie może przekroczyć 14 Dni Roboczych od momentu zgłoszenia </w:t>
            </w:r>
            <w:r w:rsidR="00681773">
              <w:rPr>
                <w:rFonts w:ascii="Times New Roman" w:hAnsi="Times New Roman" w:cs="Times New Roman"/>
              </w:rPr>
              <w:t>A</w:t>
            </w:r>
            <w:r w:rsidRPr="006519AF">
              <w:rPr>
                <w:rFonts w:ascii="Times New Roman" w:hAnsi="Times New Roman" w:cs="Times New Roman"/>
              </w:rPr>
              <w:t xml:space="preserve">warii. </w:t>
            </w:r>
          </w:p>
        </w:tc>
      </w:tr>
      <w:tr w:rsidR="001A6F49" w:rsidRPr="006519AF" w14:paraId="07C4A8EB" w14:textId="77777777" w:rsidTr="00A46DB8">
        <w:tc>
          <w:tcPr>
            <w:tcW w:w="1697" w:type="dxa"/>
            <w:shd w:val="clear" w:color="auto" w:fill="auto"/>
            <w:vAlign w:val="center"/>
          </w:tcPr>
          <w:p w14:paraId="012FC2A8" w14:textId="5A802AF2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.1</w:t>
            </w:r>
            <w:r w:rsidRPr="006519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14:paraId="204B673F" w14:textId="01FC7B71" w:rsidR="001A6F49" w:rsidRPr="006519AF" w:rsidRDefault="001A6F49" w:rsidP="008D0D66">
            <w:pPr>
              <w:pStyle w:val="DomylneA"/>
              <w:widowControl/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Uszkodzone elementy lub części </w:t>
            </w:r>
            <w:r w:rsidR="00756E56" w:rsidRPr="006519AF">
              <w:rPr>
                <w:rFonts w:ascii="Times New Roman" w:hAnsi="Times New Roman" w:cs="Times New Roman"/>
              </w:rPr>
              <w:t xml:space="preserve">Urządzenia </w:t>
            </w:r>
            <w:r w:rsidRPr="006519AF">
              <w:rPr>
                <w:rFonts w:ascii="Times New Roman" w:hAnsi="Times New Roman" w:cs="Times New Roman"/>
              </w:rPr>
              <w:t>będą wymienione przez Wykonawcę na nowe, wolne od wad i o parametrach nie gorszych od uszkodzonych.</w:t>
            </w:r>
          </w:p>
        </w:tc>
      </w:tr>
      <w:tr w:rsidR="001A6F49" w:rsidRPr="006519AF" w14:paraId="168B03C8" w14:textId="77777777" w:rsidTr="00A46DB8">
        <w:tc>
          <w:tcPr>
            <w:tcW w:w="1697" w:type="dxa"/>
            <w:shd w:val="clear" w:color="auto" w:fill="auto"/>
            <w:vAlign w:val="center"/>
          </w:tcPr>
          <w:p w14:paraId="1E90F3DC" w14:textId="184F7EF3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.1</w:t>
            </w:r>
            <w:r w:rsidRPr="006519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76" w:type="dxa"/>
            <w:shd w:val="clear" w:color="auto" w:fill="auto"/>
          </w:tcPr>
          <w:p w14:paraId="39E80EC2" w14:textId="6597863E" w:rsidR="001A6F49" w:rsidRPr="006519AF" w:rsidRDefault="001A6F49" w:rsidP="008D0D66">
            <w:pPr>
              <w:pStyle w:val="DomylneA"/>
              <w:widowControl/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Wykonawca jest zobowiązany do zapewnienia naprawy/wymiany Urządzenia </w:t>
            </w:r>
            <w:r w:rsidRPr="006519AF">
              <w:rPr>
                <w:rFonts w:ascii="Times New Roman" w:hAnsi="Times New Roman" w:cs="Times New Roman"/>
              </w:rPr>
              <w:br/>
              <w:t xml:space="preserve">w </w:t>
            </w:r>
            <w:r w:rsidR="00756E56" w:rsidRPr="006519AF">
              <w:rPr>
                <w:rFonts w:ascii="Times New Roman" w:hAnsi="Times New Roman" w:cs="Times New Roman"/>
              </w:rPr>
              <w:t>L</w:t>
            </w:r>
            <w:r w:rsidRPr="006519AF">
              <w:rPr>
                <w:rFonts w:ascii="Times New Roman" w:hAnsi="Times New Roman" w:cs="Times New Roman"/>
              </w:rPr>
              <w:t xml:space="preserve">okalizacji, z zastrzeżeniem wymagania </w:t>
            </w:r>
            <w:r w:rsidR="00E81BB3" w:rsidRPr="006519AF">
              <w:rPr>
                <w:rFonts w:ascii="Times New Roman" w:hAnsi="Times New Roman" w:cs="Times New Roman"/>
              </w:rPr>
              <w:t>CZ</w:t>
            </w:r>
            <w:r w:rsidR="00681773">
              <w:rPr>
                <w:rFonts w:ascii="Times New Roman" w:hAnsi="Times New Roman" w:cs="Times New Roman"/>
              </w:rPr>
              <w:t>U</w:t>
            </w:r>
            <w:r w:rsidRPr="006519AF">
              <w:rPr>
                <w:rFonts w:ascii="Times New Roman" w:hAnsi="Times New Roman" w:cs="Times New Roman"/>
              </w:rPr>
              <w:t>.</w:t>
            </w:r>
            <w:r w:rsidR="00E81BB3" w:rsidRPr="006519AF">
              <w:rPr>
                <w:rFonts w:ascii="Times New Roman" w:hAnsi="Times New Roman" w:cs="Times New Roman"/>
              </w:rPr>
              <w:t>1</w:t>
            </w:r>
            <w:r w:rsidR="00681773">
              <w:rPr>
                <w:rFonts w:ascii="Times New Roman" w:hAnsi="Times New Roman" w:cs="Times New Roman"/>
              </w:rPr>
              <w:t>9</w:t>
            </w:r>
            <w:r w:rsidRPr="006519A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A6F49" w:rsidRPr="006519AF" w14:paraId="1B1AD4B4" w14:textId="77777777" w:rsidTr="00A46DB8">
        <w:tc>
          <w:tcPr>
            <w:tcW w:w="1697" w:type="dxa"/>
            <w:shd w:val="clear" w:color="auto" w:fill="auto"/>
            <w:vAlign w:val="center"/>
          </w:tcPr>
          <w:p w14:paraId="766B407E" w14:textId="763D54AE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.1</w:t>
            </w:r>
            <w:r w:rsidRPr="006519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76" w:type="dxa"/>
            <w:shd w:val="clear" w:color="auto" w:fill="auto"/>
          </w:tcPr>
          <w:p w14:paraId="0B962BCB" w14:textId="0E0F320C" w:rsidR="001A6F49" w:rsidRPr="006519AF" w:rsidRDefault="001A6F49" w:rsidP="008D0D66">
            <w:pPr>
              <w:pStyle w:val="DomylneA"/>
              <w:widowControl/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W przypadku zdiagnozowanej przez podmiot lub osobę, określone w wymaganiu </w:t>
            </w:r>
            <w:r w:rsidR="00E81BB3" w:rsidRPr="006519AF">
              <w:rPr>
                <w:rFonts w:ascii="Times New Roman" w:hAnsi="Times New Roman" w:cs="Times New Roman"/>
              </w:rPr>
              <w:t>CZU</w:t>
            </w:r>
            <w:r w:rsidRPr="006519AF">
              <w:rPr>
                <w:rFonts w:ascii="Times New Roman" w:hAnsi="Times New Roman" w:cs="Times New Roman"/>
              </w:rPr>
              <w:t>.</w:t>
            </w:r>
            <w:r w:rsidR="00E81BB3" w:rsidRPr="006519AF">
              <w:rPr>
                <w:rFonts w:ascii="Times New Roman" w:hAnsi="Times New Roman" w:cs="Times New Roman"/>
              </w:rPr>
              <w:t>16</w:t>
            </w:r>
            <w:r w:rsidRPr="006519AF">
              <w:rPr>
                <w:rFonts w:ascii="Times New Roman" w:hAnsi="Times New Roman" w:cs="Times New Roman"/>
              </w:rPr>
              <w:t>, niemożliwej do usunięcia Awarii Urządzenia, będzie ono wymienione przez Wykonawcę – w terminie 1 Dnia Roboczego od dnia zdiagnozowania na tożsame i fabrycznie nowe, wolne od wad i o parametrach nie gorszych niż Urządzenie wymieniane, bez konieczności zwrotu uszkodzonego Urządzenia przez Zamawiającego i dokonywania jego ekspertyzy poza siedzibą Zamawiającego.</w:t>
            </w:r>
          </w:p>
        </w:tc>
      </w:tr>
      <w:tr w:rsidR="001A6F49" w:rsidRPr="006519AF" w14:paraId="0B386A5B" w14:textId="77777777" w:rsidTr="00A46DB8">
        <w:tc>
          <w:tcPr>
            <w:tcW w:w="1697" w:type="dxa"/>
            <w:shd w:val="clear" w:color="auto" w:fill="auto"/>
            <w:vAlign w:val="center"/>
          </w:tcPr>
          <w:p w14:paraId="03D1CCCE" w14:textId="29A14032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.1</w:t>
            </w:r>
            <w:r w:rsidRPr="006519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476" w:type="dxa"/>
            <w:shd w:val="clear" w:color="auto" w:fill="auto"/>
          </w:tcPr>
          <w:p w14:paraId="22AABD99" w14:textId="2A2887F8" w:rsidR="001A6F49" w:rsidRPr="006519AF" w:rsidRDefault="001A6F49" w:rsidP="008D0D66">
            <w:pPr>
              <w:pStyle w:val="DomylneA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Wszystkie części zamienne do </w:t>
            </w:r>
            <w:r w:rsidR="00A4402E" w:rsidRPr="006519AF">
              <w:rPr>
                <w:rFonts w:ascii="Times New Roman" w:hAnsi="Times New Roman" w:cs="Times New Roman"/>
              </w:rPr>
              <w:t xml:space="preserve">Urządzenia </w:t>
            </w:r>
            <w:r w:rsidRPr="006519AF">
              <w:rPr>
                <w:rFonts w:ascii="Times New Roman" w:hAnsi="Times New Roman" w:cs="Times New Roman"/>
              </w:rPr>
              <w:t xml:space="preserve">muszą pochodzić z oficjalnego kanału dystrybucji na Unię Europejską. </w:t>
            </w:r>
          </w:p>
        </w:tc>
      </w:tr>
      <w:tr w:rsidR="001A6F49" w:rsidRPr="006519AF" w14:paraId="53FA6D49" w14:textId="77777777" w:rsidTr="00A46DB8">
        <w:tc>
          <w:tcPr>
            <w:tcW w:w="1697" w:type="dxa"/>
            <w:shd w:val="clear" w:color="auto" w:fill="auto"/>
            <w:vAlign w:val="center"/>
          </w:tcPr>
          <w:p w14:paraId="0E54DB63" w14:textId="26CF1E0F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.1</w:t>
            </w:r>
            <w:r w:rsidRPr="006519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476" w:type="dxa"/>
            <w:shd w:val="clear" w:color="auto" w:fill="auto"/>
          </w:tcPr>
          <w:p w14:paraId="68710C86" w14:textId="29C91F4F" w:rsidR="001A6F49" w:rsidRPr="006519AF" w:rsidRDefault="001A6F49" w:rsidP="008D0D66">
            <w:pPr>
              <w:pStyle w:val="DomylneA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Wszystkie naprawy </w:t>
            </w:r>
            <w:r w:rsidR="00A4402E" w:rsidRPr="006519AF">
              <w:rPr>
                <w:rFonts w:ascii="Times New Roman" w:hAnsi="Times New Roman" w:cs="Times New Roman"/>
              </w:rPr>
              <w:t xml:space="preserve">Urządzenia </w:t>
            </w:r>
            <w:r w:rsidRPr="006519AF">
              <w:rPr>
                <w:rFonts w:ascii="Times New Roman" w:hAnsi="Times New Roman" w:cs="Times New Roman"/>
              </w:rPr>
              <w:t>w tym ich wymiana oraz aktualizacje oprogramowania muszą być wykonywane przez autoryzowany serwis producenta Urządze</w:t>
            </w:r>
            <w:r w:rsidR="00A4402E" w:rsidRPr="006519AF">
              <w:rPr>
                <w:rFonts w:ascii="Times New Roman" w:hAnsi="Times New Roman" w:cs="Times New Roman"/>
              </w:rPr>
              <w:t>nia</w:t>
            </w:r>
            <w:r w:rsidRPr="006519AF">
              <w:rPr>
                <w:rFonts w:ascii="Times New Roman" w:hAnsi="Times New Roman" w:cs="Times New Roman"/>
              </w:rPr>
              <w:t xml:space="preserve"> lub osobę posiadającą odpowiednie uprawnienia, wystawione przez certyfikowany w tym zakresie podmiot reprezentujący producenta </w:t>
            </w:r>
            <w:r w:rsidR="00DB71CB" w:rsidRPr="006519AF">
              <w:rPr>
                <w:rFonts w:ascii="Times New Roman" w:hAnsi="Times New Roman" w:cs="Times New Roman"/>
              </w:rPr>
              <w:t>Urządzenia</w:t>
            </w:r>
            <w:r w:rsidRPr="006519AF">
              <w:rPr>
                <w:rFonts w:ascii="Times New Roman" w:hAnsi="Times New Roman" w:cs="Times New Roman"/>
              </w:rPr>
              <w:t>.</w:t>
            </w:r>
          </w:p>
        </w:tc>
      </w:tr>
      <w:tr w:rsidR="001A6F49" w:rsidRPr="006519AF" w14:paraId="2638F649" w14:textId="77777777" w:rsidTr="00A46DB8">
        <w:tc>
          <w:tcPr>
            <w:tcW w:w="1697" w:type="dxa"/>
            <w:shd w:val="clear" w:color="auto" w:fill="auto"/>
            <w:vAlign w:val="center"/>
          </w:tcPr>
          <w:p w14:paraId="493F65FB" w14:textId="31E1F686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</w:t>
            </w:r>
            <w:r w:rsidRPr="006519A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476" w:type="dxa"/>
            <w:shd w:val="clear" w:color="auto" w:fill="auto"/>
          </w:tcPr>
          <w:p w14:paraId="20382D92" w14:textId="77777777" w:rsidR="001A6F49" w:rsidRPr="006519AF" w:rsidRDefault="001A6F49" w:rsidP="008D0D66">
            <w:pPr>
              <w:pStyle w:val="DomylneA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Zamawiający uprawniony jest do opóźnienia terminu rozpoczęcia usuwania Awarii przez Wykonawcę, w takim przypadku gwarantowany czas naprawy </w:t>
            </w:r>
            <w:r w:rsidRPr="006519AF">
              <w:rPr>
                <w:rFonts w:ascii="Times New Roman" w:hAnsi="Times New Roman" w:cs="Times New Roman"/>
              </w:rPr>
              <w:lastRenderedPageBreak/>
              <w:t xml:space="preserve">ulegnie odpowiedniemu wydłużeniu i będzie liczony względem wskazanego przez Zamawiającego terminu. </w:t>
            </w:r>
          </w:p>
        </w:tc>
      </w:tr>
      <w:tr w:rsidR="001A6F49" w:rsidRPr="006519AF" w14:paraId="0485A70E" w14:textId="77777777" w:rsidTr="00A46DB8">
        <w:tc>
          <w:tcPr>
            <w:tcW w:w="1697" w:type="dxa"/>
            <w:shd w:val="clear" w:color="auto" w:fill="auto"/>
            <w:vAlign w:val="center"/>
          </w:tcPr>
          <w:p w14:paraId="724D037E" w14:textId="451946BA" w:rsidR="001A6F49" w:rsidRPr="006519AF" w:rsidRDefault="00E81BB3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19AF">
              <w:rPr>
                <w:rFonts w:ascii="Times New Roman" w:hAnsi="Times New Roman" w:cs="Times New Roman"/>
                <w:b/>
              </w:rPr>
              <w:lastRenderedPageBreak/>
              <w:t>CZU</w:t>
            </w:r>
            <w:r w:rsidR="001A6F49" w:rsidRPr="006519AF">
              <w:rPr>
                <w:rFonts w:ascii="Times New Roman" w:hAnsi="Times New Roman" w:cs="Times New Roman"/>
                <w:b/>
              </w:rPr>
              <w:t>.</w:t>
            </w:r>
            <w:r w:rsidRPr="006519A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476" w:type="dxa"/>
            <w:shd w:val="clear" w:color="auto" w:fill="auto"/>
          </w:tcPr>
          <w:p w14:paraId="0F8BE2BA" w14:textId="28CC8E58" w:rsidR="001A6F49" w:rsidRPr="006519AF" w:rsidRDefault="001A6F49" w:rsidP="008D0D66">
            <w:pPr>
              <w:pStyle w:val="DomylneA"/>
              <w:widowControl/>
              <w:suppressAutoHyphens w:val="0"/>
              <w:spacing w:line="27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6519AF">
              <w:rPr>
                <w:rFonts w:ascii="Times New Roman" w:hAnsi="Times New Roman" w:cs="Times New Roman"/>
              </w:rPr>
              <w:t xml:space="preserve">Z tytułu świadczenia przez Wykonawcę obowiązków wynikających z </w:t>
            </w:r>
            <w:r w:rsidR="00A4402E" w:rsidRPr="006519AF">
              <w:rPr>
                <w:rFonts w:ascii="Times New Roman" w:hAnsi="Times New Roman" w:cs="Times New Roman"/>
              </w:rPr>
              <w:t xml:space="preserve">realizacji usług objętych przedmiotem zamówienia, </w:t>
            </w:r>
            <w:r w:rsidRPr="006519AF">
              <w:rPr>
                <w:rFonts w:ascii="Times New Roman" w:hAnsi="Times New Roman" w:cs="Times New Roman"/>
              </w:rPr>
              <w:t>Zamawiający nie ponosi dodatkowych kosztów.</w:t>
            </w:r>
          </w:p>
        </w:tc>
      </w:tr>
      <w:tr w:rsidR="00A46DB8" w:rsidRPr="006519AF" w14:paraId="6D1314C8" w14:textId="77777777" w:rsidTr="00A46DB8">
        <w:tc>
          <w:tcPr>
            <w:tcW w:w="1697" w:type="dxa"/>
            <w:shd w:val="clear" w:color="auto" w:fill="auto"/>
            <w:vAlign w:val="center"/>
          </w:tcPr>
          <w:p w14:paraId="5902871B" w14:textId="46B6948D" w:rsidR="00A46DB8" w:rsidRPr="006519AF" w:rsidRDefault="00A46DB8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CZU.19</w:t>
            </w:r>
          </w:p>
        </w:tc>
        <w:tc>
          <w:tcPr>
            <w:tcW w:w="7476" w:type="dxa"/>
            <w:shd w:val="clear" w:color="auto" w:fill="auto"/>
          </w:tcPr>
          <w:p w14:paraId="5105F84A" w14:textId="291CEA39" w:rsidR="00A46DB8" w:rsidRPr="006519AF" w:rsidRDefault="00A46DB8" w:rsidP="00681773">
            <w:pPr>
              <w:pStyle w:val="DomylneA"/>
              <w:spacing w:line="276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46DB8">
              <w:rPr>
                <w:rFonts w:ascii="Times New Roman" w:hAnsi="Times New Roman" w:cs="Times New Roman"/>
              </w:rPr>
              <w:t xml:space="preserve">Usługi serwisowe, będą świadczone w miejscu użytkowania Urządzeń, </w:t>
            </w:r>
            <w:r w:rsidR="00681773">
              <w:rPr>
                <w:rFonts w:ascii="Times New Roman" w:hAnsi="Times New Roman" w:cs="Times New Roman"/>
              </w:rPr>
              <w:br/>
            </w:r>
            <w:r w:rsidRPr="00A46DB8">
              <w:rPr>
                <w:rFonts w:ascii="Times New Roman" w:hAnsi="Times New Roman" w:cs="Times New Roman"/>
              </w:rPr>
              <w:t xml:space="preserve">z możliwością naprawy w serwisie producenta lub autoryzowanego serwisu, jeśli naprawa u użytkownika okaże się niemożliwa. Jeżeli naprawa odbywać się będzie poza miejscem użytkowania Urządzeń, przed zabraniem Urządzenia właściwy serwis zobowiązany będzie do wymontowania i pozostawienia </w:t>
            </w:r>
            <w:r w:rsidR="00681773">
              <w:rPr>
                <w:rFonts w:ascii="Times New Roman" w:hAnsi="Times New Roman" w:cs="Times New Roman"/>
              </w:rPr>
              <w:br/>
            </w:r>
            <w:r w:rsidRPr="00A46DB8">
              <w:rPr>
                <w:rFonts w:ascii="Times New Roman" w:hAnsi="Times New Roman" w:cs="Times New Roman"/>
              </w:rPr>
              <w:t xml:space="preserve">u Zamawiającego dysków i wymiennych pamięci </w:t>
            </w:r>
            <w:proofErr w:type="spellStart"/>
            <w:r w:rsidRPr="00A46DB8">
              <w:rPr>
                <w:rFonts w:ascii="Times New Roman" w:hAnsi="Times New Roman" w:cs="Times New Roman"/>
              </w:rPr>
              <w:t>flash</w:t>
            </w:r>
            <w:proofErr w:type="spellEnd"/>
            <w:r w:rsidRPr="00A46DB8">
              <w:rPr>
                <w:rFonts w:ascii="Times New Roman" w:hAnsi="Times New Roman" w:cs="Times New Roman"/>
              </w:rPr>
              <w:t>. Serwis pokryje koszty transportu oraz koszty ewentualnego ubezpieczenia przedmiotu zamówienia do miejsca naprawy oraz jego zwrotu do Lokalizacji.</w:t>
            </w:r>
            <w:r w:rsidR="00681773">
              <w:rPr>
                <w:rFonts w:ascii="Times New Roman" w:hAnsi="Times New Roman" w:cs="Times New Roman"/>
              </w:rPr>
              <w:t xml:space="preserve"> </w:t>
            </w:r>
            <w:r w:rsidR="00681773" w:rsidRPr="00A46DB8">
              <w:rPr>
                <w:rFonts w:ascii="Times New Roman" w:hAnsi="Times New Roman" w:cs="Times New Roman"/>
              </w:rPr>
              <w:t xml:space="preserve">Po usunięciu Awarii, dyski wymienne i/lub pamięci </w:t>
            </w:r>
            <w:proofErr w:type="spellStart"/>
            <w:r w:rsidR="00681773" w:rsidRPr="00A46DB8">
              <w:rPr>
                <w:rFonts w:ascii="Times New Roman" w:hAnsi="Times New Roman" w:cs="Times New Roman"/>
              </w:rPr>
              <w:t>flash</w:t>
            </w:r>
            <w:proofErr w:type="spellEnd"/>
            <w:r w:rsidR="00681773" w:rsidRPr="00A46DB8">
              <w:rPr>
                <w:rFonts w:ascii="Times New Roman" w:hAnsi="Times New Roman" w:cs="Times New Roman"/>
              </w:rPr>
              <w:t xml:space="preserve"> z Urządzenia zastępczego pozostają u Zamawiającego.</w:t>
            </w:r>
          </w:p>
        </w:tc>
      </w:tr>
      <w:tr w:rsidR="00A46DB8" w:rsidRPr="006519AF" w14:paraId="3C8607F3" w14:textId="77777777" w:rsidTr="00A46DB8">
        <w:tc>
          <w:tcPr>
            <w:tcW w:w="1697" w:type="dxa"/>
            <w:shd w:val="clear" w:color="auto" w:fill="auto"/>
            <w:vAlign w:val="center"/>
          </w:tcPr>
          <w:p w14:paraId="06D41889" w14:textId="615321DC" w:rsidR="00A46DB8" w:rsidRDefault="00A46DB8" w:rsidP="008D0D66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CZU.20</w:t>
            </w:r>
          </w:p>
        </w:tc>
        <w:tc>
          <w:tcPr>
            <w:tcW w:w="7476" w:type="dxa"/>
            <w:shd w:val="clear" w:color="auto" w:fill="auto"/>
          </w:tcPr>
          <w:p w14:paraId="11BDE1A4" w14:textId="0DA20DFA" w:rsidR="00A46DB8" w:rsidRPr="00A46DB8" w:rsidRDefault="00681773" w:rsidP="00681773">
            <w:pPr>
              <w:pStyle w:val="DomylneA"/>
              <w:spacing w:line="276" w:lineRule="auto"/>
              <w:ind w:left="2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46DB8" w:rsidRPr="00A46DB8">
              <w:rPr>
                <w:rFonts w:ascii="Times New Roman" w:hAnsi="Times New Roman" w:cs="Times New Roman"/>
              </w:rPr>
              <w:t xml:space="preserve"> przypadku awarii dysku twardego lub innego nośnika danych, będzie on wymieniony przez </w:t>
            </w:r>
            <w:r>
              <w:rPr>
                <w:rFonts w:ascii="Times New Roman" w:hAnsi="Times New Roman" w:cs="Times New Roman"/>
              </w:rPr>
              <w:t>Wykonawcę</w:t>
            </w:r>
            <w:r w:rsidR="00A46DB8" w:rsidRPr="00A46DB8">
              <w:rPr>
                <w:rFonts w:ascii="Times New Roman" w:hAnsi="Times New Roman" w:cs="Times New Roman"/>
              </w:rPr>
              <w:t xml:space="preserve"> na nowy</w:t>
            </w:r>
            <w:r>
              <w:rPr>
                <w:rFonts w:ascii="Times New Roman" w:hAnsi="Times New Roman" w:cs="Times New Roman"/>
              </w:rPr>
              <w:t>,</w:t>
            </w:r>
            <w:r w:rsidR="00A46DB8" w:rsidRPr="00A46DB8">
              <w:rPr>
                <w:rFonts w:ascii="Times New Roman" w:hAnsi="Times New Roman" w:cs="Times New Roman"/>
              </w:rPr>
              <w:t xml:space="preserve"> bez konieczności zwrotu uszkodzonego dysku twardego lub innego nośnika danych przez Zamawiającego i dokonywania ekspertyzy dysku poza siedzibą Zamawiającego.</w:t>
            </w:r>
          </w:p>
        </w:tc>
      </w:tr>
      <w:bookmarkEnd w:id="9"/>
    </w:tbl>
    <w:p w14:paraId="51B6F0B7" w14:textId="77777777" w:rsidR="00AE25E5" w:rsidRPr="006519AF" w:rsidRDefault="00AE25E5" w:rsidP="00AE25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557F8C" w14:textId="77777777" w:rsidR="00AE25E5" w:rsidRPr="006519AF" w:rsidRDefault="00AE25E5" w:rsidP="0048455C">
      <w:pPr>
        <w:pStyle w:val="Nagwek1"/>
        <w:rPr>
          <w:color w:val="auto"/>
        </w:rPr>
      </w:pPr>
      <w:bookmarkStart w:id="11" w:name="_Toc525677387"/>
      <w:bookmarkStart w:id="12" w:name="_Toc183512144"/>
      <w:r w:rsidRPr="006519AF">
        <w:rPr>
          <w:color w:val="auto"/>
        </w:rPr>
        <w:t>Wymagania dodatkowe</w:t>
      </w:r>
      <w:bookmarkEnd w:id="11"/>
      <w:bookmarkEnd w:id="12"/>
    </w:p>
    <w:p w14:paraId="530AD1DC" w14:textId="41C32F33" w:rsidR="00AE25E5" w:rsidRPr="0082451D" w:rsidRDefault="00AE25E5" w:rsidP="00D63D4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Wykonawca musi zapewnić Zamawiającemu możliwość odnowienia, po wygaśnięciu zawartej </w:t>
      </w:r>
      <w:r w:rsidR="004B4967" w:rsidRPr="0082451D">
        <w:rPr>
          <w:rFonts w:ascii="Times New Roman" w:eastAsia="Times New Roman" w:hAnsi="Times New Roman" w:cs="Times New Roman"/>
          <w:szCs w:val="24"/>
          <w:lang w:eastAsia="pl-PL"/>
        </w:rPr>
        <w:t>U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mowy, usługi wsparcia producenta bez konieczności uiszczania dodatkowych opłat wznowieniowych, z wyjątkiem sytuacji, kiedy producent w okresie trwania usługi zakończy świadczenie usług wsparcia technicznego dla </w:t>
      </w:r>
      <w:r w:rsidR="00EE433C"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Urządzenia </w:t>
      </w:r>
      <w:r w:rsidR="00C3125B" w:rsidRPr="0082451D">
        <w:rPr>
          <w:rFonts w:ascii="Times New Roman" w:eastAsia="Times New Roman" w:hAnsi="Times New Roman" w:cs="Times New Roman"/>
          <w:szCs w:val="24"/>
          <w:lang w:eastAsia="pl-PL"/>
        </w:rPr>
        <w:t>objęt</w:t>
      </w:r>
      <w:r w:rsidR="00EE433C" w:rsidRPr="0082451D">
        <w:rPr>
          <w:rFonts w:ascii="Times New Roman" w:eastAsia="Times New Roman" w:hAnsi="Times New Roman" w:cs="Times New Roman"/>
          <w:szCs w:val="24"/>
          <w:lang w:eastAsia="pl-PL"/>
        </w:rPr>
        <w:t>ego</w:t>
      </w:r>
      <w:r w:rsidR="00C3125B"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 Umową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02EC1B81" w14:textId="12593E81" w:rsidR="0048455C" w:rsidRPr="0082451D" w:rsidRDefault="00AE25E5" w:rsidP="0082451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Osoby świadczące prace serwisowe zobowiązane są do przedstawienia </w:t>
      </w:r>
      <w:r w:rsidR="0082451D"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przedstawicielowi 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>Zamawiającemu</w:t>
      </w:r>
      <w:r w:rsidR="0082451D"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, przed </w:t>
      </w:r>
      <w:r w:rsidR="000A7BAF">
        <w:rPr>
          <w:rFonts w:ascii="Times New Roman" w:eastAsia="Times New Roman" w:hAnsi="Times New Roman" w:cs="Times New Roman"/>
          <w:szCs w:val="24"/>
          <w:lang w:eastAsia="pl-PL"/>
        </w:rPr>
        <w:t xml:space="preserve">każdym </w:t>
      </w:r>
      <w:r w:rsidR="0082451D" w:rsidRPr="0082451D">
        <w:rPr>
          <w:rFonts w:ascii="Times New Roman" w:eastAsia="Times New Roman" w:hAnsi="Times New Roman" w:cs="Times New Roman"/>
          <w:szCs w:val="24"/>
          <w:lang w:eastAsia="pl-PL"/>
        </w:rPr>
        <w:t>rozpoczęciem prac serwisowych,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 aktualnego</w:t>
      </w:r>
      <w:r w:rsidR="000A7BA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bookmarkStart w:id="13" w:name="_GoBack"/>
      <w:bookmarkEnd w:id="13"/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zaświadczenia o niekaralności lub poświadczenia bezpieczeństwa osobowego do klauzuli „poufne”. Wymóg ten jest podyktowany polityką dostępu do </w:t>
      </w:r>
      <w:r w:rsidR="004B4967"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Lokalizacji 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gdzie </w:t>
      </w:r>
      <w:r w:rsidR="004B4967" w:rsidRPr="0082451D">
        <w:rPr>
          <w:rFonts w:ascii="Times New Roman" w:eastAsia="Times New Roman" w:hAnsi="Times New Roman" w:cs="Times New Roman"/>
          <w:szCs w:val="24"/>
          <w:lang w:eastAsia="pl-PL"/>
        </w:rPr>
        <w:t>znajduj</w:t>
      </w:r>
      <w:r w:rsidR="0082451D" w:rsidRPr="0082451D">
        <w:rPr>
          <w:rFonts w:ascii="Times New Roman" w:eastAsia="Times New Roman" w:hAnsi="Times New Roman" w:cs="Times New Roman"/>
          <w:szCs w:val="24"/>
          <w:lang w:eastAsia="pl-PL"/>
        </w:rPr>
        <w:t>ą</w:t>
      </w:r>
      <w:r w:rsidR="004B4967"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 się </w:t>
      </w:r>
      <w:r w:rsidR="00B05EF5" w:rsidRPr="0082451D">
        <w:rPr>
          <w:rFonts w:ascii="Times New Roman" w:eastAsia="Times New Roman" w:hAnsi="Times New Roman" w:cs="Times New Roman"/>
          <w:szCs w:val="24"/>
          <w:lang w:eastAsia="pl-PL"/>
        </w:rPr>
        <w:t>U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>rządzeni</w:t>
      </w:r>
      <w:r w:rsidR="0082451D" w:rsidRPr="0082451D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 xml:space="preserve"> objęte </w:t>
      </w:r>
      <w:r w:rsidR="0082451D" w:rsidRPr="0082451D">
        <w:rPr>
          <w:rFonts w:ascii="Times New Roman" w:eastAsia="Times New Roman" w:hAnsi="Times New Roman" w:cs="Times New Roman"/>
          <w:szCs w:val="24"/>
          <w:lang w:eastAsia="pl-PL"/>
        </w:rPr>
        <w:t>przedmiotem zamówienia</w:t>
      </w:r>
      <w:r w:rsidRPr="0082451D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71765E30" w14:textId="77777777" w:rsidR="00AE25E5" w:rsidRPr="00472AA3" w:rsidRDefault="00AE25E5" w:rsidP="00AE25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E25E5" w:rsidRPr="00472AA3" w:rsidSect="009378D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418" w:bottom="1701" w:left="1418" w:header="90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12B7" w14:textId="77777777" w:rsidR="00104C7C" w:rsidRDefault="00104C7C" w:rsidP="00EC2859">
      <w:pPr>
        <w:spacing w:after="0" w:line="240" w:lineRule="auto"/>
      </w:pPr>
      <w:r>
        <w:separator/>
      </w:r>
    </w:p>
    <w:p w14:paraId="2507B5DF" w14:textId="77777777" w:rsidR="00104C7C" w:rsidRDefault="00104C7C"/>
  </w:endnote>
  <w:endnote w:type="continuationSeparator" w:id="0">
    <w:p w14:paraId="25D9A3DB" w14:textId="77777777" w:rsidR="00104C7C" w:rsidRDefault="00104C7C" w:rsidP="00EC2859">
      <w:pPr>
        <w:spacing w:after="0" w:line="240" w:lineRule="auto"/>
      </w:pPr>
      <w:r>
        <w:continuationSeparator/>
      </w:r>
    </w:p>
    <w:p w14:paraId="296FC5A0" w14:textId="77777777" w:rsidR="00104C7C" w:rsidRDefault="00104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484704"/>
      <w:docPartObj>
        <w:docPartGallery w:val="Page Numbers (Bottom of Page)"/>
        <w:docPartUnique/>
      </w:docPartObj>
    </w:sdtPr>
    <w:sdtEndPr/>
    <w:sdtContent>
      <w:p w14:paraId="7CE4987C" w14:textId="227A4508" w:rsidR="005907CD" w:rsidRDefault="005907CD" w:rsidP="00F120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FC7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1340E" w14:textId="77777777" w:rsidR="00104C7C" w:rsidRDefault="00104C7C" w:rsidP="00EC2859">
      <w:pPr>
        <w:spacing w:after="0" w:line="240" w:lineRule="auto"/>
      </w:pPr>
      <w:r>
        <w:separator/>
      </w:r>
    </w:p>
    <w:p w14:paraId="6B86EAEE" w14:textId="77777777" w:rsidR="00104C7C" w:rsidRDefault="00104C7C"/>
  </w:footnote>
  <w:footnote w:type="continuationSeparator" w:id="0">
    <w:p w14:paraId="4EA3B6D6" w14:textId="77777777" w:rsidR="00104C7C" w:rsidRDefault="00104C7C" w:rsidP="00EC2859">
      <w:pPr>
        <w:spacing w:after="0" w:line="240" w:lineRule="auto"/>
      </w:pPr>
      <w:r>
        <w:continuationSeparator/>
      </w:r>
    </w:p>
    <w:p w14:paraId="79AA1C3C" w14:textId="77777777" w:rsidR="00104C7C" w:rsidRDefault="00104C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B8F0" w14:textId="166A8060" w:rsidR="005907CD" w:rsidRDefault="00104C7C">
    <w:pPr>
      <w:pStyle w:val="Nagwek"/>
    </w:pPr>
    <w:r>
      <w:rPr>
        <w:noProof/>
      </w:rPr>
      <w:pict w14:anchorId="0ECB9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4" o:spid="_x0000_s206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  <w:p w14:paraId="30B94198" w14:textId="77777777" w:rsidR="005907CD" w:rsidRDefault="005907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1289" w14:textId="34B55C76" w:rsidR="005907CD" w:rsidRDefault="00104C7C">
    <w:pPr>
      <w:pStyle w:val="Nagwek"/>
    </w:pPr>
    <w:r>
      <w:rPr>
        <w:noProof/>
      </w:rPr>
      <w:pict w14:anchorId="2CA8E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5" o:spid="_x0000_s2063" type="#_x0000_t75" style="position:absolute;margin-left:-1in;margin-top:-94.9pt;width:595.45pt;height:841.9pt;z-index:-251656192;mso-position-horizontal-relative:margin;mso-position-vertical-relative:margin" o:allowincell="f">
          <v:imagedata r:id="rId1" o:title="KMCRM Papier strona 2"/>
          <w10:wrap anchorx="margin" anchory="margin"/>
        </v:shape>
      </w:pict>
    </w:r>
  </w:p>
  <w:p w14:paraId="782478BC" w14:textId="77777777" w:rsidR="005907CD" w:rsidRDefault="005907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DCC1" w14:textId="6D06E78E" w:rsidR="005907CD" w:rsidRDefault="00104C7C">
    <w:pPr>
      <w:pStyle w:val="Nagwek"/>
    </w:pPr>
    <w:r>
      <w:rPr>
        <w:noProof/>
      </w:rPr>
      <w:pict w14:anchorId="3CEE2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3" o:spid="_x0000_s206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5043"/>
    <w:multiLevelType w:val="hybridMultilevel"/>
    <w:tmpl w:val="BDBED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00DBD"/>
    <w:multiLevelType w:val="hybridMultilevel"/>
    <w:tmpl w:val="8168D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7D3"/>
    <w:multiLevelType w:val="hybridMultilevel"/>
    <w:tmpl w:val="B9662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F0730"/>
    <w:multiLevelType w:val="hybridMultilevel"/>
    <w:tmpl w:val="DDF0D0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2CD4"/>
    <w:multiLevelType w:val="hybridMultilevel"/>
    <w:tmpl w:val="DFFE90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0C4878"/>
    <w:multiLevelType w:val="hybridMultilevel"/>
    <w:tmpl w:val="AB4C0E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7C7D"/>
    <w:multiLevelType w:val="hybridMultilevel"/>
    <w:tmpl w:val="4F4C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A7C78"/>
    <w:multiLevelType w:val="hybridMultilevel"/>
    <w:tmpl w:val="CBA8666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33D3473"/>
    <w:multiLevelType w:val="hybridMultilevel"/>
    <w:tmpl w:val="E19E10B6"/>
    <w:lvl w:ilvl="0" w:tplc="6D061B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14B1B"/>
    <w:multiLevelType w:val="hybridMultilevel"/>
    <w:tmpl w:val="C720BAF0"/>
    <w:numStyleLink w:val="Zaimportowanystyl40"/>
  </w:abstractNum>
  <w:abstractNum w:abstractNumId="10" w15:restartNumberingAfterBreak="0">
    <w:nsid w:val="13FF5C76"/>
    <w:multiLevelType w:val="hybridMultilevel"/>
    <w:tmpl w:val="CFFA4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70BD"/>
    <w:multiLevelType w:val="hybridMultilevel"/>
    <w:tmpl w:val="9792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20F9B"/>
    <w:multiLevelType w:val="hybridMultilevel"/>
    <w:tmpl w:val="A2FC3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363DE"/>
    <w:multiLevelType w:val="hybridMultilevel"/>
    <w:tmpl w:val="26004F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31DDF"/>
    <w:multiLevelType w:val="hybridMultilevel"/>
    <w:tmpl w:val="4A727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03A12C9"/>
    <w:multiLevelType w:val="hybridMultilevel"/>
    <w:tmpl w:val="B212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F4FBC"/>
    <w:multiLevelType w:val="hybridMultilevel"/>
    <w:tmpl w:val="41A6089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13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9C37EF"/>
    <w:multiLevelType w:val="hybridMultilevel"/>
    <w:tmpl w:val="11181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B3EB2"/>
    <w:multiLevelType w:val="hybridMultilevel"/>
    <w:tmpl w:val="0C08E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507AA"/>
    <w:multiLevelType w:val="hybridMultilevel"/>
    <w:tmpl w:val="22EE7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00239"/>
    <w:multiLevelType w:val="hybridMultilevel"/>
    <w:tmpl w:val="07A6E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8C2360"/>
    <w:multiLevelType w:val="hybridMultilevel"/>
    <w:tmpl w:val="C720BAF0"/>
    <w:styleLink w:val="Zaimportowanystyl40"/>
    <w:lvl w:ilvl="0" w:tplc="26E4620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66012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88FB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F2B0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E4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9E71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8A7B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94B8C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C87A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8AC0640"/>
    <w:multiLevelType w:val="hybridMultilevel"/>
    <w:tmpl w:val="F44CB356"/>
    <w:lvl w:ilvl="0" w:tplc="39CA61EE">
      <w:start w:val="1"/>
      <w:numFmt w:val="upperRoman"/>
      <w:pStyle w:val="Nagwek1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28BF5E61"/>
    <w:multiLevelType w:val="hybridMultilevel"/>
    <w:tmpl w:val="EA40307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2BC1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447F5E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6FB4E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08F1CE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4E9342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0B600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28A24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9A303D9"/>
    <w:multiLevelType w:val="hybridMultilevel"/>
    <w:tmpl w:val="B37ADFE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2B180100"/>
    <w:multiLevelType w:val="hybridMultilevel"/>
    <w:tmpl w:val="D1288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A31C5"/>
    <w:multiLevelType w:val="hybridMultilevel"/>
    <w:tmpl w:val="4EDEF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250F3"/>
    <w:multiLevelType w:val="hybridMultilevel"/>
    <w:tmpl w:val="A07C2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8307C2"/>
    <w:multiLevelType w:val="hybridMultilevel"/>
    <w:tmpl w:val="A8BCC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F1C79"/>
    <w:multiLevelType w:val="hybridMultilevel"/>
    <w:tmpl w:val="1354CBF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9227145"/>
    <w:multiLevelType w:val="hybridMultilevel"/>
    <w:tmpl w:val="7E5C2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C027E"/>
    <w:multiLevelType w:val="multilevel"/>
    <w:tmpl w:val="6492C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EB8359D"/>
    <w:multiLevelType w:val="hybridMultilevel"/>
    <w:tmpl w:val="49B0774E"/>
    <w:lvl w:ilvl="0" w:tplc="8E2CD8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A91A0F"/>
    <w:multiLevelType w:val="hybridMultilevel"/>
    <w:tmpl w:val="CBA8666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5DEA3473"/>
    <w:multiLevelType w:val="hybridMultilevel"/>
    <w:tmpl w:val="B0D4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54122"/>
    <w:multiLevelType w:val="hybridMultilevel"/>
    <w:tmpl w:val="81C6F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87278"/>
    <w:multiLevelType w:val="hybridMultilevel"/>
    <w:tmpl w:val="8D46621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2BC1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447F5E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6FB4E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08F1CE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4E9342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0B600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28A24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3BC7B6C"/>
    <w:multiLevelType w:val="hybridMultilevel"/>
    <w:tmpl w:val="A8FC58C4"/>
    <w:lvl w:ilvl="0" w:tplc="2932E9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74531D"/>
    <w:multiLevelType w:val="hybridMultilevel"/>
    <w:tmpl w:val="8C3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110B9"/>
    <w:multiLevelType w:val="hybridMultilevel"/>
    <w:tmpl w:val="B600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C2E6B"/>
    <w:multiLevelType w:val="hybridMultilevel"/>
    <w:tmpl w:val="E9527428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1" w15:restartNumberingAfterBreak="0">
    <w:nsid w:val="78D60B13"/>
    <w:multiLevelType w:val="hybridMultilevel"/>
    <w:tmpl w:val="ED5685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33"/>
  </w:num>
  <w:num w:numId="4">
    <w:abstractNumId w:val="24"/>
  </w:num>
  <w:num w:numId="5">
    <w:abstractNumId w:val="29"/>
  </w:num>
  <w:num w:numId="6">
    <w:abstractNumId w:val="38"/>
  </w:num>
  <w:num w:numId="7">
    <w:abstractNumId w:val="7"/>
  </w:num>
  <w:num w:numId="8">
    <w:abstractNumId w:val="19"/>
  </w:num>
  <w:num w:numId="9">
    <w:abstractNumId w:val="13"/>
  </w:num>
  <w:num w:numId="10">
    <w:abstractNumId w:val="5"/>
  </w:num>
  <w:num w:numId="11">
    <w:abstractNumId w:val="31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  <w:num w:numId="16">
    <w:abstractNumId w:val="30"/>
  </w:num>
  <w:num w:numId="17">
    <w:abstractNumId w:val="15"/>
  </w:num>
  <w:num w:numId="18">
    <w:abstractNumId w:val="12"/>
  </w:num>
  <w:num w:numId="19">
    <w:abstractNumId w:val="20"/>
  </w:num>
  <w:num w:numId="20">
    <w:abstractNumId w:val="28"/>
  </w:num>
  <w:num w:numId="21">
    <w:abstractNumId w:val="1"/>
  </w:num>
  <w:num w:numId="22">
    <w:abstractNumId w:val="37"/>
  </w:num>
  <w:num w:numId="23">
    <w:abstractNumId w:val="32"/>
  </w:num>
  <w:num w:numId="24">
    <w:abstractNumId w:val="35"/>
  </w:num>
  <w:num w:numId="25">
    <w:abstractNumId w:val="26"/>
  </w:num>
  <w:num w:numId="26">
    <w:abstractNumId w:val="17"/>
  </w:num>
  <w:num w:numId="27">
    <w:abstractNumId w:val="25"/>
  </w:num>
  <w:num w:numId="28">
    <w:abstractNumId w:val="39"/>
  </w:num>
  <w:num w:numId="29">
    <w:abstractNumId w:val="21"/>
  </w:num>
  <w:num w:numId="30">
    <w:abstractNumId w:val="9"/>
  </w:num>
  <w:num w:numId="31">
    <w:abstractNumId w:val="6"/>
  </w:num>
  <w:num w:numId="32">
    <w:abstractNumId w:val="16"/>
  </w:num>
  <w:num w:numId="33">
    <w:abstractNumId w:val="34"/>
  </w:num>
  <w:num w:numId="34">
    <w:abstractNumId w:val="41"/>
  </w:num>
  <w:num w:numId="35">
    <w:abstractNumId w:val="2"/>
  </w:num>
  <w:num w:numId="36">
    <w:abstractNumId w:val="27"/>
  </w:num>
  <w:num w:numId="37">
    <w:abstractNumId w:val="22"/>
  </w:num>
  <w:num w:numId="38">
    <w:abstractNumId w:val="8"/>
  </w:num>
  <w:num w:numId="39">
    <w:abstractNumId w:val="18"/>
  </w:num>
  <w:num w:numId="40">
    <w:abstractNumId w:val="3"/>
  </w:num>
  <w:num w:numId="41">
    <w:abstractNumId w:val="2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59"/>
    <w:rsid w:val="00021221"/>
    <w:rsid w:val="00030769"/>
    <w:rsid w:val="00072A8B"/>
    <w:rsid w:val="0007312A"/>
    <w:rsid w:val="000860D4"/>
    <w:rsid w:val="000A7BAF"/>
    <w:rsid w:val="000C0FBE"/>
    <w:rsid w:val="000D0D30"/>
    <w:rsid w:val="000D74F1"/>
    <w:rsid w:val="000E4E88"/>
    <w:rsid w:val="00104C7C"/>
    <w:rsid w:val="00110B95"/>
    <w:rsid w:val="0011714B"/>
    <w:rsid w:val="0013196B"/>
    <w:rsid w:val="001438EC"/>
    <w:rsid w:val="00146FF3"/>
    <w:rsid w:val="00156B2F"/>
    <w:rsid w:val="00162FF0"/>
    <w:rsid w:val="00176E41"/>
    <w:rsid w:val="00181C5A"/>
    <w:rsid w:val="0019146E"/>
    <w:rsid w:val="00193469"/>
    <w:rsid w:val="001A6F49"/>
    <w:rsid w:val="001B3A01"/>
    <w:rsid w:val="001D5AFB"/>
    <w:rsid w:val="001E468A"/>
    <w:rsid w:val="0020013C"/>
    <w:rsid w:val="002300BD"/>
    <w:rsid w:val="0024285E"/>
    <w:rsid w:val="002A204B"/>
    <w:rsid w:val="002A3AEE"/>
    <w:rsid w:val="002A4AB1"/>
    <w:rsid w:val="002B2846"/>
    <w:rsid w:val="002B3A04"/>
    <w:rsid w:val="002B6E5F"/>
    <w:rsid w:val="002C78DA"/>
    <w:rsid w:val="0032790D"/>
    <w:rsid w:val="00331480"/>
    <w:rsid w:val="00345B73"/>
    <w:rsid w:val="0036194C"/>
    <w:rsid w:val="00384E2B"/>
    <w:rsid w:val="00390274"/>
    <w:rsid w:val="003934A2"/>
    <w:rsid w:val="00393CE2"/>
    <w:rsid w:val="00395063"/>
    <w:rsid w:val="00397027"/>
    <w:rsid w:val="003A43F8"/>
    <w:rsid w:val="003B13CA"/>
    <w:rsid w:val="003D0C05"/>
    <w:rsid w:val="003F1128"/>
    <w:rsid w:val="003F3EDC"/>
    <w:rsid w:val="003F6A63"/>
    <w:rsid w:val="003F7D92"/>
    <w:rsid w:val="00401E88"/>
    <w:rsid w:val="00463F02"/>
    <w:rsid w:val="004652E7"/>
    <w:rsid w:val="0046543F"/>
    <w:rsid w:val="00472AA3"/>
    <w:rsid w:val="0048455C"/>
    <w:rsid w:val="00492543"/>
    <w:rsid w:val="004A7643"/>
    <w:rsid w:val="004B287A"/>
    <w:rsid w:val="004B4967"/>
    <w:rsid w:val="005146A4"/>
    <w:rsid w:val="00514801"/>
    <w:rsid w:val="00516588"/>
    <w:rsid w:val="005308B6"/>
    <w:rsid w:val="00537175"/>
    <w:rsid w:val="005907CD"/>
    <w:rsid w:val="0059338F"/>
    <w:rsid w:val="005A019E"/>
    <w:rsid w:val="005B2A56"/>
    <w:rsid w:val="005F2B31"/>
    <w:rsid w:val="00601A62"/>
    <w:rsid w:val="00623DA2"/>
    <w:rsid w:val="006302E5"/>
    <w:rsid w:val="00640FC9"/>
    <w:rsid w:val="006519AF"/>
    <w:rsid w:val="0067385E"/>
    <w:rsid w:val="00681773"/>
    <w:rsid w:val="006A16FB"/>
    <w:rsid w:val="006B26C4"/>
    <w:rsid w:val="006E6523"/>
    <w:rsid w:val="00710FC7"/>
    <w:rsid w:val="007478CF"/>
    <w:rsid w:val="00756E56"/>
    <w:rsid w:val="00766F9F"/>
    <w:rsid w:val="007910A9"/>
    <w:rsid w:val="00794BA5"/>
    <w:rsid w:val="00797696"/>
    <w:rsid w:val="007A7308"/>
    <w:rsid w:val="007C1FA0"/>
    <w:rsid w:val="007C2B8B"/>
    <w:rsid w:val="007F2671"/>
    <w:rsid w:val="008013B0"/>
    <w:rsid w:val="00803920"/>
    <w:rsid w:val="00804008"/>
    <w:rsid w:val="008073F0"/>
    <w:rsid w:val="00813C49"/>
    <w:rsid w:val="0082451D"/>
    <w:rsid w:val="00834EDD"/>
    <w:rsid w:val="00850D7B"/>
    <w:rsid w:val="008539D1"/>
    <w:rsid w:val="00853E44"/>
    <w:rsid w:val="00861F3F"/>
    <w:rsid w:val="00865CA4"/>
    <w:rsid w:val="008820EE"/>
    <w:rsid w:val="00882B3E"/>
    <w:rsid w:val="0088636E"/>
    <w:rsid w:val="0089775D"/>
    <w:rsid w:val="008A435B"/>
    <w:rsid w:val="008B2565"/>
    <w:rsid w:val="008B33FF"/>
    <w:rsid w:val="008B54AE"/>
    <w:rsid w:val="008C2154"/>
    <w:rsid w:val="008D096B"/>
    <w:rsid w:val="008D40F0"/>
    <w:rsid w:val="008D7ABD"/>
    <w:rsid w:val="009043EE"/>
    <w:rsid w:val="009162DB"/>
    <w:rsid w:val="009307EA"/>
    <w:rsid w:val="009378D3"/>
    <w:rsid w:val="00942725"/>
    <w:rsid w:val="009536ED"/>
    <w:rsid w:val="009611D2"/>
    <w:rsid w:val="00962EBF"/>
    <w:rsid w:val="009A0A90"/>
    <w:rsid w:val="009C6921"/>
    <w:rsid w:val="009D29B8"/>
    <w:rsid w:val="009E52F7"/>
    <w:rsid w:val="00A165C1"/>
    <w:rsid w:val="00A34197"/>
    <w:rsid w:val="00A34DF5"/>
    <w:rsid w:val="00A4402E"/>
    <w:rsid w:val="00A46DB8"/>
    <w:rsid w:val="00A51CF7"/>
    <w:rsid w:val="00A57DFF"/>
    <w:rsid w:val="00A83EB9"/>
    <w:rsid w:val="00A91B2E"/>
    <w:rsid w:val="00A93114"/>
    <w:rsid w:val="00AA67EA"/>
    <w:rsid w:val="00AA7C82"/>
    <w:rsid w:val="00AB5580"/>
    <w:rsid w:val="00AC26A8"/>
    <w:rsid w:val="00AE05C2"/>
    <w:rsid w:val="00AE25E5"/>
    <w:rsid w:val="00B0123D"/>
    <w:rsid w:val="00B05EF5"/>
    <w:rsid w:val="00B3358E"/>
    <w:rsid w:val="00B35911"/>
    <w:rsid w:val="00B37430"/>
    <w:rsid w:val="00B42BB7"/>
    <w:rsid w:val="00B56B63"/>
    <w:rsid w:val="00B75150"/>
    <w:rsid w:val="00BC1317"/>
    <w:rsid w:val="00BE2E8B"/>
    <w:rsid w:val="00BE4550"/>
    <w:rsid w:val="00BE63F6"/>
    <w:rsid w:val="00C00174"/>
    <w:rsid w:val="00C14AFD"/>
    <w:rsid w:val="00C2189B"/>
    <w:rsid w:val="00C3125B"/>
    <w:rsid w:val="00C42053"/>
    <w:rsid w:val="00C53B36"/>
    <w:rsid w:val="00C8416D"/>
    <w:rsid w:val="00CA141D"/>
    <w:rsid w:val="00CC3C69"/>
    <w:rsid w:val="00CC6A84"/>
    <w:rsid w:val="00CF28AB"/>
    <w:rsid w:val="00D02855"/>
    <w:rsid w:val="00D064E7"/>
    <w:rsid w:val="00D17C6D"/>
    <w:rsid w:val="00D2210C"/>
    <w:rsid w:val="00D32068"/>
    <w:rsid w:val="00D406E5"/>
    <w:rsid w:val="00D56446"/>
    <w:rsid w:val="00D63D41"/>
    <w:rsid w:val="00DA04F0"/>
    <w:rsid w:val="00DB71CB"/>
    <w:rsid w:val="00DB742C"/>
    <w:rsid w:val="00DC5AD2"/>
    <w:rsid w:val="00DD7A7F"/>
    <w:rsid w:val="00E050E2"/>
    <w:rsid w:val="00E115F6"/>
    <w:rsid w:val="00E259AE"/>
    <w:rsid w:val="00E4002D"/>
    <w:rsid w:val="00E43F87"/>
    <w:rsid w:val="00E47154"/>
    <w:rsid w:val="00E50180"/>
    <w:rsid w:val="00E57E0F"/>
    <w:rsid w:val="00E753D5"/>
    <w:rsid w:val="00E81BB3"/>
    <w:rsid w:val="00EA3887"/>
    <w:rsid w:val="00EB3E73"/>
    <w:rsid w:val="00EC2859"/>
    <w:rsid w:val="00ED3BA9"/>
    <w:rsid w:val="00EE433C"/>
    <w:rsid w:val="00EE6C11"/>
    <w:rsid w:val="00EF7D44"/>
    <w:rsid w:val="00F04D20"/>
    <w:rsid w:val="00F120AD"/>
    <w:rsid w:val="00F2006F"/>
    <w:rsid w:val="00F35CC0"/>
    <w:rsid w:val="00F53C30"/>
    <w:rsid w:val="00F71E3A"/>
    <w:rsid w:val="00F91A12"/>
    <w:rsid w:val="00F96143"/>
    <w:rsid w:val="00FB4015"/>
    <w:rsid w:val="00FC0FF1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1EA4221F"/>
  <w15:docId w15:val="{67064685-0D81-440F-9E87-DA9827DA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55C"/>
    <w:pPr>
      <w:keepNext/>
      <w:keepLines/>
      <w:numPr>
        <w:numId w:val="37"/>
      </w:numPr>
      <w:spacing w:before="120" w:after="360"/>
      <w:ind w:left="1077"/>
      <w:jc w:val="both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uiPriority w:val="99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F120A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120A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120AD"/>
    <w:pPr>
      <w:spacing w:after="100"/>
      <w:ind w:left="440"/>
    </w:pPr>
  </w:style>
  <w:style w:type="paragraph" w:styleId="Spisilustracji">
    <w:name w:val="table of figures"/>
    <w:basedOn w:val="Normalny"/>
    <w:next w:val="Normalny"/>
    <w:uiPriority w:val="99"/>
    <w:unhideWhenUsed/>
    <w:rsid w:val="00F120AD"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8455C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A67E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AA67EA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AA67EA"/>
  </w:style>
  <w:style w:type="paragraph" w:styleId="Tytu">
    <w:name w:val="Title"/>
    <w:basedOn w:val="Normalny"/>
    <w:next w:val="Normalny"/>
    <w:link w:val="TytuZnak"/>
    <w:uiPriority w:val="10"/>
    <w:qFormat/>
    <w:rsid w:val="00AA67EA"/>
    <w:pPr>
      <w:ind w:left="720"/>
      <w:contextualSpacing/>
      <w:jc w:val="center"/>
    </w:pPr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67EA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5E5"/>
    <w:pPr>
      <w:spacing w:before="240" w:after="0"/>
      <w:ind w:left="0"/>
      <w:jc w:val="left"/>
      <w:outlineLvl w:val="9"/>
    </w:pPr>
    <w:rPr>
      <w:rFonts w:asciiTheme="majorHAnsi" w:hAnsiTheme="majorHAnsi"/>
      <w:lang w:eastAsia="en-US"/>
    </w:rPr>
  </w:style>
  <w:style w:type="numbering" w:customStyle="1" w:styleId="Zaimportowanystyl40">
    <w:name w:val="Zaimportowany styl 40"/>
    <w:rsid w:val="00AE25E5"/>
    <w:pPr>
      <w:numPr>
        <w:numId w:val="2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8C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8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45B73"/>
    <w:rPr>
      <w:color w:val="954F72"/>
      <w:u w:val="single"/>
    </w:rPr>
  </w:style>
  <w:style w:type="paragraph" w:customStyle="1" w:styleId="msonormal0">
    <w:name w:val="msonormal"/>
    <w:basedOn w:val="Normalny"/>
    <w:rsid w:val="0034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45B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345B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C5A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prawka">
    <w:name w:val="Revision"/>
    <w:hidden/>
    <w:uiPriority w:val="99"/>
    <w:semiHidden/>
    <w:rsid w:val="00EE6C1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8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A">
    <w:name w:val="Domyślne A"/>
    <w:rsid w:val="001A6F4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DFA96-8BA2-41B1-9006-C2C60354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Bura</dc:creator>
  <cp:keywords/>
  <dc:description/>
  <cp:lastModifiedBy>Piotr Pawlak</cp:lastModifiedBy>
  <cp:revision>5</cp:revision>
  <cp:lastPrinted>2019-09-18T10:05:00Z</cp:lastPrinted>
  <dcterms:created xsi:type="dcterms:W3CDTF">2024-11-22T08:15:00Z</dcterms:created>
  <dcterms:modified xsi:type="dcterms:W3CDTF">2024-11-29T08:03:00Z</dcterms:modified>
</cp:coreProperties>
</file>