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4959" w14:textId="77777777" w:rsidR="00617B9D" w:rsidRPr="003C5D95" w:rsidRDefault="00617B9D" w:rsidP="00617B9D">
      <w:pPr>
        <w:spacing w:after="360"/>
        <w:jc w:val="right"/>
      </w:pPr>
      <w:r w:rsidRPr="003C5D95">
        <w:rPr>
          <w:b/>
        </w:rPr>
        <w:t>Załącznik nr 2 do Zapytania ofertowego</w:t>
      </w:r>
      <w:r>
        <w:rPr>
          <w:b/>
        </w:rPr>
        <w:t xml:space="preserve"> nr LPR.DIŁ.044.2.2025</w:t>
      </w:r>
    </w:p>
    <w:p w14:paraId="0100D65E" w14:textId="77777777" w:rsidR="00617B9D" w:rsidRDefault="00617B9D" w:rsidP="00617B9D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14:paraId="182C9184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14:paraId="00D745BB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14:paraId="5D9ACE91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14:paraId="16F378A5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1567FEC0" w14:textId="77777777" w:rsidR="00617B9D" w:rsidRPr="00272FE1" w:rsidRDefault="00617B9D" w:rsidP="00617B9D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617B9D" w:rsidRPr="000D6548" w14:paraId="5B1A0CA4" w14:textId="77777777" w:rsidTr="00952343">
        <w:tc>
          <w:tcPr>
            <w:tcW w:w="6232" w:type="dxa"/>
            <w:shd w:val="clear" w:color="auto" w:fill="auto"/>
          </w:tcPr>
          <w:p w14:paraId="51A4D70D" w14:textId="77777777" w:rsidR="00617B9D" w:rsidRPr="000D6548" w:rsidRDefault="00617B9D" w:rsidP="0095234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3BDAFC9E" w14:textId="77777777" w:rsidR="00617B9D" w:rsidRPr="000D6548" w:rsidRDefault="00617B9D" w:rsidP="0095234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617B9D" w:rsidRPr="000D6548" w14:paraId="40D04A64" w14:textId="77777777" w:rsidTr="00952343">
        <w:tc>
          <w:tcPr>
            <w:tcW w:w="6232" w:type="dxa"/>
            <w:shd w:val="clear" w:color="auto" w:fill="auto"/>
          </w:tcPr>
          <w:p w14:paraId="1163E837" w14:textId="77777777" w:rsidR="00617B9D" w:rsidRPr="000D6548" w:rsidRDefault="00617B9D" w:rsidP="0095234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617B9D" w:rsidRPr="000D6548" w14:paraId="75318606" w14:textId="77777777" w:rsidTr="00952343">
        <w:tc>
          <w:tcPr>
            <w:tcW w:w="6232" w:type="dxa"/>
            <w:shd w:val="clear" w:color="auto" w:fill="auto"/>
          </w:tcPr>
          <w:p w14:paraId="11C2B1F4" w14:textId="77777777" w:rsidR="00617B9D" w:rsidRPr="000D6548" w:rsidRDefault="00617B9D" w:rsidP="00952343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617B9D" w:rsidRPr="000D6548" w14:paraId="0C8F6BC4" w14:textId="77777777" w:rsidTr="00952343">
        <w:tc>
          <w:tcPr>
            <w:tcW w:w="6232" w:type="dxa"/>
            <w:shd w:val="clear" w:color="auto" w:fill="auto"/>
          </w:tcPr>
          <w:p w14:paraId="07EF90B7" w14:textId="77777777" w:rsidR="00617B9D" w:rsidRPr="000D6548" w:rsidRDefault="00617B9D" w:rsidP="0095234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617B9D" w:rsidRPr="000D6548" w14:paraId="497F2B5C" w14:textId="77777777" w:rsidTr="00952343">
        <w:tc>
          <w:tcPr>
            <w:tcW w:w="6232" w:type="dxa"/>
            <w:shd w:val="clear" w:color="auto" w:fill="auto"/>
          </w:tcPr>
          <w:p w14:paraId="7525E2EA" w14:textId="77777777" w:rsidR="00617B9D" w:rsidRPr="000D6548" w:rsidRDefault="00617B9D" w:rsidP="009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617B9D" w:rsidRPr="000D6548" w14:paraId="156E0BED" w14:textId="77777777" w:rsidTr="00952343">
        <w:tc>
          <w:tcPr>
            <w:tcW w:w="6232" w:type="dxa"/>
            <w:shd w:val="clear" w:color="auto" w:fill="auto"/>
          </w:tcPr>
          <w:p w14:paraId="2EAF481B" w14:textId="77777777" w:rsidR="00617B9D" w:rsidRPr="000D6548" w:rsidRDefault="00617B9D" w:rsidP="009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39CC4DF4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14:paraId="6DD74EB9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14:paraId="77F3FB2D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14:paraId="65F7E3CF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14:paraId="71EB5CC7" w14:textId="77777777" w:rsidR="00617B9D" w:rsidRPr="00272FE1" w:rsidRDefault="00617B9D" w:rsidP="00617B9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6D5343AA" w14:textId="77777777" w:rsidR="00617B9D" w:rsidRPr="00952F88" w:rsidRDefault="00617B9D" w:rsidP="00617B9D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>
        <w:t>świadczenie usług telefonii komórkowej</w:t>
      </w:r>
      <w:r w:rsidRPr="00952F88">
        <w:t>:</w:t>
      </w:r>
    </w:p>
    <w:p w14:paraId="2E57B6E3" w14:textId="77777777" w:rsidR="00617B9D" w:rsidRPr="00272FE1" w:rsidRDefault="00617B9D" w:rsidP="00617B9D">
      <w:pPr>
        <w:autoSpaceDE w:val="0"/>
        <w:autoSpaceDN w:val="0"/>
        <w:adjustRightInd w:val="0"/>
      </w:pPr>
    </w:p>
    <w:p w14:paraId="760FEC1E" w14:textId="77777777" w:rsidR="00617B9D" w:rsidRPr="00952F88" w:rsidRDefault="00617B9D" w:rsidP="00617B9D">
      <w:pPr>
        <w:autoSpaceDE w:val="0"/>
        <w:autoSpaceDN w:val="0"/>
        <w:adjustRightInd w:val="0"/>
        <w:jc w:val="both"/>
        <w:rPr>
          <w:rFonts w:eastAsia="TimesNewRoman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>
        <w:rPr>
          <w:rFonts w:eastAsia="TimesNewRoman"/>
        </w:rPr>
        <w:t>:..</w:t>
      </w:r>
      <w:r w:rsidRPr="00272FE1">
        <w:t>.....</w:t>
      </w:r>
      <w:r>
        <w:t>............</w:t>
      </w:r>
      <w:r w:rsidRPr="00272FE1">
        <w:t>.</w:t>
      </w:r>
      <w:r>
        <w:t>.............. zł brutto (słownie: ..........................................................................................................................),</w:t>
      </w:r>
      <w:r w:rsidRPr="00272FE1">
        <w:t xml:space="preserve"> </w:t>
      </w:r>
      <w:r>
        <w:t xml:space="preserve">        zgodnie z poniższym formularzem cenowym:</w:t>
      </w:r>
    </w:p>
    <w:p w14:paraId="5BE229F1" w14:textId="77777777" w:rsidR="00617B9D" w:rsidRDefault="00617B9D" w:rsidP="00617B9D">
      <w:pPr>
        <w:autoSpaceDE w:val="0"/>
        <w:autoSpaceDN w:val="0"/>
        <w:adjustRightInd w:val="0"/>
        <w:jc w:val="both"/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14"/>
        <w:gridCol w:w="1134"/>
        <w:gridCol w:w="1560"/>
        <w:gridCol w:w="1275"/>
        <w:gridCol w:w="1418"/>
      </w:tblGrid>
      <w:tr w:rsidR="00617B9D" w:rsidRPr="00F918A6" w14:paraId="1CE0814A" w14:textId="77777777" w:rsidTr="00952343">
        <w:tc>
          <w:tcPr>
            <w:tcW w:w="709" w:type="dxa"/>
            <w:shd w:val="clear" w:color="auto" w:fill="auto"/>
          </w:tcPr>
          <w:p w14:paraId="0E6FE3E3" w14:textId="77777777" w:rsidR="00617B9D" w:rsidRPr="00F918A6" w:rsidRDefault="00617B9D" w:rsidP="00952343">
            <w:pPr>
              <w:spacing w:before="120" w:after="120"/>
              <w:jc w:val="both"/>
              <w:rPr>
                <w:b/>
              </w:rPr>
            </w:pPr>
            <w:r w:rsidRPr="00F918A6">
              <w:rPr>
                <w:b/>
              </w:rPr>
              <w:t>L.p.</w:t>
            </w:r>
          </w:p>
        </w:tc>
        <w:tc>
          <w:tcPr>
            <w:tcW w:w="3714" w:type="dxa"/>
            <w:shd w:val="clear" w:color="auto" w:fill="auto"/>
          </w:tcPr>
          <w:p w14:paraId="75862D10" w14:textId="77777777" w:rsidR="00617B9D" w:rsidRPr="00F918A6" w:rsidRDefault="00617B9D" w:rsidP="00952343">
            <w:pPr>
              <w:spacing w:before="120" w:after="120"/>
              <w:jc w:val="both"/>
              <w:rPr>
                <w:b/>
              </w:rPr>
            </w:pPr>
            <w:r w:rsidRPr="00F918A6">
              <w:rPr>
                <w:b/>
              </w:rPr>
              <w:t>Przedmiot zamówienia</w:t>
            </w:r>
          </w:p>
        </w:tc>
        <w:tc>
          <w:tcPr>
            <w:tcW w:w="1134" w:type="dxa"/>
            <w:shd w:val="clear" w:color="auto" w:fill="auto"/>
          </w:tcPr>
          <w:p w14:paraId="377BC875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 w:rsidRPr="00F918A6">
              <w:rPr>
                <w:b/>
              </w:rPr>
              <w:t>Stawka podatku VAT</w:t>
            </w:r>
          </w:p>
        </w:tc>
        <w:tc>
          <w:tcPr>
            <w:tcW w:w="1560" w:type="dxa"/>
            <w:shd w:val="clear" w:color="auto" w:fill="auto"/>
          </w:tcPr>
          <w:p w14:paraId="22C5FDE8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 w:rsidRPr="00F918A6">
              <w:rPr>
                <w:b/>
              </w:rPr>
              <w:t>Cena jednostkowa brutto</w:t>
            </w:r>
          </w:p>
        </w:tc>
        <w:tc>
          <w:tcPr>
            <w:tcW w:w="1275" w:type="dxa"/>
            <w:shd w:val="clear" w:color="auto" w:fill="auto"/>
          </w:tcPr>
          <w:p w14:paraId="20AA791C" w14:textId="77777777" w:rsidR="00617B9D" w:rsidRDefault="00617B9D" w:rsidP="00952343">
            <w:pPr>
              <w:spacing w:before="120" w:after="120"/>
              <w:jc w:val="center"/>
              <w:rPr>
                <w:b/>
              </w:rPr>
            </w:pPr>
            <w:r w:rsidRPr="00F918A6">
              <w:rPr>
                <w:b/>
              </w:rPr>
              <w:t>Ilość</w:t>
            </w:r>
          </w:p>
          <w:p w14:paraId="46F4FA1E" w14:textId="77777777" w:rsidR="00617B9D" w:rsidRPr="00C57A63" w:rsidRDefault="00617B9D" w:rsidP="00952343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2C2DA9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 w:rsidRPr="00F918A6">
              <w:rPr>
                <w:b/>
              </w:rPr>
              <w:t>Wartość brutto</w:t>
            </w:r>
          </w:p>
        </w:tc>
      </w:tr>
      <w:tr w:rsidR="00617B9D" w:rsidRPr="00F918A6" w14:paraId="685DF6C5" w14:textId="77777777" w:rsidTr="00952343">
        <w:tc>
          <w:tcPr>
            <w:tcW w:w="709" w:type="dxa"/>
            <w:shd w:val="clear" w:color="auto" w:fill="auto"/>
          </w:tcPr>
          <w:p w14:paraId="6BCCC600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29D4F133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9360D76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59AF6333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D749E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3FEFAA1D" w14:textId="77777777" w:rsidR="00617B9D" w:rsidRPr="00F918A6" w:rsidRDefault="00617B9D" w:rsidP="009523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F=DxE</w:t>
            </w:r>
          </w:p>
        </w:tc>
      </w:tr>
      <w:tr w:rsidR="00617B9D" w:rsidRPr="00B02531" w14:paraId="60A54E56" w14:textId="77777777" w:rsidTr="00952343">
        <w:tc>
          <w:tcPr>
            <w:tcW w:w="709" w:type="dxa"/>
            <w:shd w:val="clear" w:color="auto" w:fill="auto"/>
          </w:tcPr>
          <w:p w14:paraId="77D0D468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17188C1" w14:textId="77777777" w:rsidR="00617B9D" w:rsidRPr="00B02531" w:rsidRDefault="00617B9D" w:rsidP="00952343">
            <w:r w:rsidRPr="001C680A">
              <w:t>Abonament typu no limit</w:t>
            </w:r>
            <w:r>
              <w:t xml:space="preserve"> PL/EU </w:t>
            </w:r>
            <w:r w:rsidRPr="00DF3035">
              <w:rPr>
                <w:i/>
              </w:rPr>
              <w:t>(1)</w:t>
            </w:r>
            <w:r>
              <w:t xml:space="preserve"> </w:t>
            </w:r>
            <w:r w:rsidRPr="001C680A">
              <w:t>głos z transmisją danych (pakiet minimum 25 GB)</w:t>
            </w:r>
            <w:r>
              <w:t xml:space="preserve"> – 303 numery</w:t>
            </w:r>
          </w:p>
        </w:tc>
        <w:tc>
          <w:tcPr>
            <w:tcW w:w="1134" w:type="dxa"/>
            <w:shd w:val="clear" w:color="auto" w:fill="auto"/>
          </w:tcPr>
          <w:p w14:paraId="1B98080B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2793CC1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1C78C6" w14:textId="77777777" w:rsidR="00617B9D" w:rsidRPr="00B02531" w:rsidRDefault="00617B9D" w:rsidP="00952343">
            <w:pPr>
              <w:jc w:val="center"/>
            </w:pPr>
            <w:r>
              <w:t>7272</w:t>
            </w:r>
            <w:r w:rsidRPr="00411446">
              <w:t xml:space="preserve"> szt.</w:t>
            </w:r>
            <w:r>
              <w:t xml:space="preserve"> </w:t>
            </w: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</w:t>
            </w:r>
            <w:r>
              <w:rPr>
                <w:sz w:val="16"/>
                <w:szCs w:val="16"/>
              </w:rPr>
              <w:t>303</w:t>
            </w:r>
            <w:r w:rsidRPr="00C27627">
              <w:rPr>
                <w:sz w:val="16"/>
                <w:szCs w:val="16"/>
              </w:rPr>
              <w:t xml:space="preserve"> abonamentów)</w:t>
            </w:r>
          </w:p>
        </w:tc>
        <w:tc>
          <w:tcPr>
            <w:tcW w:w="1418" w:type="dxa"/>
            <w:shd w:val="clear" w:color="auto" w:fill="auto"/>
          </w:tcPr>
          <w:p w14:paraId="0F523AC5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78D972FF" w14:textId="77777777" w:rsidTr="00952343">
        <w:tc>
          <w:tcPr>
            <w:tcW w:w="709" w:type="dxa"/>
            <w:shd w:val="clear" w:color="auto" w:fill="auto"/>
          </w:tcPr>
          <w:p w14:paraId="40BB30FA" w14:textId="77777777" w:rsidR="00617B9D" w:rsidRPr="00B02531" w:rsidRDefault="00617B9D" w:rsidP="00952343">
            <w:pPr>
              <w:spacing w:before="120" w:after="120"/>
              <w:jc w:val="both"/>
            </w:pPr>
            <w: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852CAB3" w14:textId="77777777" w:rsidR="00617B9D" w:rsidRPr="00B02531" w:rsidRDefault="00617B9D" w:rsidP="00952343">
            <w:pPr>
              <w:rPr>
                <w:color w:val="000000"/>
              </w:rPr>
            </w:pPr>
            <w:r w:rsidRPr="001C680A">
              <w:rPr>
                <w:color w:val="000000"/>
              </w:rPr>
              <w:t xml:space="preserve">Abonament dane </w:t>
            </w:r>
            <w:r w:rsidRPr="00DF3035">
              <w:rPr>
                <w:i/>
                <w:color w:val="000000"/>
              </w:rPr>
              <w:t>(2)</w:t>
            </w:r>
            <w:r>
              <w:rPr>
                <w:color w:val="000000"/>
              </w:rPr>
              <w:t xml:space="preserve"> </w:t>
            </w:r>
            <w:r w:rsidRPr="001C680A">
              <w:rPr>
                <w:color w:val="000000"/>
              </w:rPr>
              <w:t>(pakiet minimum 25 GB)</w:t>
            </w:r>
            <w:r>
              <w:rPr>
                <w:color w:val="000000"/>
              </w:rPr>
              <w:t xml:space="preserve"> – 130 numerów</w:t>
            </w:r>
          </w:p>
        </w:tc>
        <w:tc>
          <w:tcPr>
            <w:tcW w:w="1134" w:type="dxa"/>
            <w:shd w:val="clear" w:color="auto" w:fill="auto"/>
          </w:tcPr>
          <w:p w14:paraId="4B3713B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AFD03EB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8C0212" w14:textId="77777777" w:rsidR="00617B9D" w:rsidRPr="00B02531" w:rsidRDefault="00617B9D" w:rsidP="00952343">
            <w:pPr>
              <w:jc w:val="center"/>
            </w:pPr>
            <w:r>
              <w:t>3120</w:t>
            </w:r>
            <w:r w:rsidRPr="00411446">
              <w:t xml:space="preserve"> szt.</w:t>
            </w:r>
            <w:r>
              <w:t xml:space="preserve"> </w:t>
            </w: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</w:t>
            </w:r>
            <w:r>
              <w:rPr>
                <w:sz w:val="16"/>
                <w:szCs w:val="16"/>
              </w:rPr>
              <w:t>130</w:t>
            </w:r>
            <w:r w:rsidRPr="00C27627">
              <w:rPr>
                <w:sz w:val="16"/>
                <w:szCs w:val="16"/>
              </w:rPr>
              <w:t xml:space="preserve"> abonamentów)</w:t>
            </w:r>
          </w:p>
        </w:tc>
        <w:tc>
          <w:tcPr>
            <w:tcW w:w="1418" w:type="dxa"/>
            <w:shd w:val="clear" w:color="auto" w:fill="auto"/>
          </w:tcPr>
          <w:p w14:paraId="5138531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109FF8CF" w14:textId="77777777" w:rsidTr="00952343">
        <w:tc>
          <w:tcPr>
            <w:tcW w:w="709" w:type="dxa"/>
            <w:shd w:val="clear" w:color="auto" w:fill="auto"/>
          </w:tcPr>
          <w:p w14:paraId="491D9D51" w14:textId="77777777" w:rsidR="00617B9D" w:rsidRPr="00B02531" w:rsidRDefault="00617B9D" w:rsidP="00952343">
            <w:pPr>
              <w:spacing w:before="120" w:after="120"/>
              <w:jc w:val="both"/>
            </w:pPr>
            <w:r>
              <w:t>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0290FDC" w14:textId="77777777" w:rsidR="00617B9D" w:rsidRPr="00B02531" w:rsidRDefault="00617B9D" w:rsidP="00952343">
            <w:pPr>
              <w:rPr>
                <w:color w:val="000000"/>
              </w:rPr>
            </w:pPr>
            <w:r w:rsidRPr="001C680A">
              <w:rPr>
                <w:color w:val="000000"/>
              </w:rPr>
              <w:t>Abonament pakiet kwotowy (opłata za numer nie wyższa niż 2,46 zł brutto)</w:t>
            </w:r>
            <w:r>
              <w:rPr>
                <w:color w:val="000000"/>
              </w:rPr>
              <w:t xml:space="preserve"> – 11 numerów</w:t>
            </w:r>
          </w:p>
        </w:tc>
        <w:tc>
          <w:tcPr>
            <w:tcW w:w="1134" w:type="dxa"/>
            <w:shd w:val="clear" w:color="auto" w:fill="auto"/>
          </w:tcPr>
          <w:p w14:paraId="12521FD3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739B9E44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1394E2" w14:textId="77777777" w:rsidR="00617B9D" w:rsidRDefault="00617B9D" w:rsidP="00952343">
            <w:pPr>
              <w:jc w:val="center"/>
            </w:pPr>
            <w:r>
              <w:t>264</w:t>
            </w:r>
            <w:r w:rsidRPr="00411446">
              <w:t xml:space="preserve"> szt.</w:t>
            </w:r>
          </w:p>
          <w:p w14:paraId="6E437771" w14:textId="77777777" w:rsidR="00617B9D" w:rsidRPr="00411446" w:rsidRDefault="00617B9D" w:rsidP="00952343">
            <w:pPr>
              <w:jc w:val="center"/>
            </w:pP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1</w:t>
            </w:r>
            <w:r>
              <w:rPr>
                <w:sz w:val="16"/>
                <w:szCs w:val="16"/>
              </w:rPr>
              <w:t>1</w:t>
            </w:r>
            <w:r w:rsidRPr="00C27627">
              <w:rPr>
                <w:sz w:val="16"/>
                <w:szCs w:val="16"/>
              </w:rPr>
              <w:t xml:space="preserve"> abonamentów)</w:t>
            </w:r>
          </w:p>
        </w:tc>
        <w:tc>
          <w:tcPr>
            <w:tcW w:w="1418" w:type="dxa"/>
            <w:shd w:val="clear" w:color="auto" w:fill="auto"/>
          </w:tcPr>
          <w:p w14:paraId="2D4A25FC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070C231E" w14:textId="77777777" w:rsidTr="00952343">
        <w:tc>
          <w:tcPr>
            <w:tcW w:w="709" w:type="dxa"/>
            <w:shd w:val="clear" w:color="auto" w:fill="auto"/>
          </w:tcPr>
          <w:p w14:paraId="6418E2E1" w14:textId="77777777" w:rsidR="00617B9D" w:rsidRPr="00B02531" w:rsidRDefault="00617B9D" w:rsidP="00952343">
            <w:pPr>
              <w:spacing w:before="120" w:after="120"/>
              <w:jc w:val="both"/>
            </w:pPr>
            <w: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9C4CF18" w14:textId="77777777" w:rsidR="00617B9D" w:rsidRPr="00AC1C21" w:rsidRDefault="00617B9D" w:rsidP="00952343">
            <w:r w:rsidRPr="00B02531">
              <w:t xml:space="preserve">Abonament za usługę </w:t>
            </w:r>
            <w:r>
              <w:t>call center VPBX z nagrywaniem rozmów (</w:t>
            </w:r>
            <w:r w:rsidRPr="00AC1C21">
              <w:t xml:space="preserve">usługą </w:t>
            </w:r>
            <w:r>
              <w:t xml:space="preserve">będą </w:t>
            </w:r>
            <w:r w:rsidRPr="00AC1C21">
              <w:t xml:space="preserve">objęte </w:t>
            </w:r>
            <w:r>
              <w:t>32</w:t>
            </w:r>
            <w:r w:rsidRPr="00AC1C21">
              <w:t xml:space="preserve"> </w:t>
            </w:r>
            <w:r>
              <w:t>numery zgodnie z OPZ</w:t>
            </w:r>
            <w:r w:rsidRPr="00AC1C21">
              <w:t xml:space="preserve">, w kolumnie </w:t>
            </w:r>
            <w:r>
              <w:t>D</w:t>
            </w:r>
            <w:r w:rsidRPr="00AC1C21">
              <w:t xml:space="preserve"> należy podać kwotę jednostkową za 1 </w:t>
            </w:r>
            <w:r>
              <w:t>numer)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9A122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B79840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58B5AD" w14:textId="77777777" w:rsidR="00617B9D" w:rsidRDefault="00617B9D" w:rsidP="00952343">
            <w:pPr>
              <w:jc w:val="center"/>
            </w:pPr>
            <w:r>
              <w:t>768</w:t>
            </w:r>
            <w:r w:rsidRPr="00411446">
              <w:t xml:space="preserve"> szt.</w:t>
            </w:r>
          </w:p>
          <w:p w14:paraId="3D3E934D" w14:textId="77777777" w:rsidR="00617B9D" w:rsidRPr="00C27627" w:rsidRDefault="00617B9D" w:rsidP="00952343">
            <w:pPr>
              <w:jc w:val="center"/>
              <w:rPr>
                <w:sz w:val="16"/>
                <w:szCs w:val="16"/>
              </w:rPr>
            </w:pP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</w:t>
            </w:r>
            <w:r>
              <w:rPr>
                <w:sz w:val="16"/>
                <w:szCs w:val="16"/>
              </w:rPr>
              <w:t>32</w:t>
            </w:r>
            <w:r w:rsidRPr="00C276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numerów</w:t>
            </w:r>
            <w:r w:rsidRPr="00C27627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5C891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037882CC" w14:textId="77777777" w:rsidTr="00952343">
        <w:tc>
          <w:tcPr>
            <w:tcW w:w="709" w:type="dxa"/>
            <w:shd w:val="clear" w:color="auto" w:fill="auto"/>
          </w:tcPr>
          <w:p w14:paraId="77ABF177" w14:textId="77777777" w:rsidR="00617B9D" w:rsidRPr="00B02531" w:rsidRDefault="00617B9D" w:rsidP="00952343">
            <w:pPr>
              <w:spacing w:before="120" w:after="120"/>
              <w:jc w:val="both"/>
            </w:pPr>
            <w: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A5B4B95" w14:textId="77777777" w:rsidR="00617B9D" w:rsidRPr="00AC1C21" w:rsidRDefault="00617B9D" w:rsidP="00952343">
            <w:r w:rsidRPr="00D20E7B">
              <w:t>Abonament za prywatny APN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5597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33601E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FB25B6" w14:textId="77777777" w:rsidR="00617B9D" w:rsidRDefault="00617B9D" w:rsidP="00952343">
            <w:pPr>
              <w:jc w:val="center"/>
            </w:pPr>
            <w:r>
              <w:t>24</w:t>
            </w:r>
            <w:r w:rsidRPr="00411446">
              <w:t xml:space="preserve"> szt.</w:t>
            </w:r>
          </w:p>
          <w:p w14:paraId="77E25D2D" w14:textId="77777777" w:rsidR="00617B9D" w:rsidRPr="00C27627" w:rsidRDefault="00617B9D" w:rsidP="00952343">
            <w:pPr>
              <w:jc w:val="center"/>
              <w:rPr>
                <w:sz w:val="16"/>
                <w:szCs w:val="16"/>
              </w:rPr>
            </w:pP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1 abonament)</w:t>
            </w:r>
          </w:p>
        </w:tc>
        <w:tc>
          <w:tcPr>
            <w:tcW w:w="1418" w:type="dxa"/>
            <w:shd w:val="clear" w:color="auto" w:fill="auto"/>
          </w:tcPr>
          <w:p w14:paraId="421D920B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7852D366" w14:textId="77777777" w:rsidTr="00952343">
        <w:tc>
          <w:tcPr>
            <w:tcW w:w="709" w:type="dxa"/>
            <w:shd w:val="clear" w:color="auto" w:fill="auto"/>
          </w:tcPr>
          <w:p w14:paraId="413E7492" w14:textId="77777777" w:rsidR="00617B9D" w:rsidRPr="00B02531" w:rsidRDefault="00617B9D" w:rsidP="00952343">
            <w:pPr>
              <w:spacing w:before="120" w:after="120"/>
              <w:jc w:val="both"/>
            </w:pPr>
            <w:r>
              <w:lastRenderedPageBreak/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40AE22E" w14:textId="77777777" w:rsidR="00617B9D" w:rsidRPr="00B02531" w:rsidRDefault="00617B9D" w:rsidP="00952343">
            <w:r w:rsidRPr="001C680A">
              <w:t>Abonament typu no limit</w:t>
            </w:r>
            <w:r>
              <w:t xml:space="preserve"> </w:t>
            </w:r>
            <w:r w:rsidRPr="00DF3035">
              <w:rPr>
                <w:i/>
              </w:rPr>
              <w:t>(1)</w:t>
            </w:r>
            <w:r>
              <w:t xml:space="preserve"> </w:t>
            </w:r>
            <w:r w:rsidRPr="001C680A">
              <w:t>głos z transmisją danych (pakiet minimum 25 GB)</w:t>
            </w:r>
            <w:r>
              <w:t xml:space="preserve"> – nowe aktywacje </w:t>
            </w:r>
            <w:r w:rsidRPr="00DF3035">
              <w:rPr>
                <w:i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14:paraId="0093A9B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BE2DBB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1426EC" w14:textId="77777777" w:rsidR="00617B9D" w:rsidRPr="00B02531" w:rsidRDefault="002909DD" w:rsidP="002909DD">
            <w:pPr>
              <w:jc w:val="center"/>
            </w:pPr>
            <w:r>
              <w:t>1440</w:t>
            </w:r>
            <w:r w:rsidR="00617B9D" w:rsidRPr="00411446">
              <w:t xml:space="preserve"> szt.</w:t>
            </w:r>
            <w:r w:rsidR="00617B9D">
              <w:t xml:space="preserve">     </w:t>
            </w:r>
            <w:r w:rsidR="00617B9D" w:rsidRPr="00C27627">
              <w:rPr>
                <w:sz w:val="16"/>
                <w:szCs w:val="16"/>
              </w:rPr>
              <w:t>(</w:t>
            </w:r>
            <w:r w:rsidR="00617B9D">
              <w:rPr>
                <w:sz w:val="16"/>
                <w:szCs w:val="16"/>
              </w:rPr>
              <w:t>24</w:t>
            </w:r>
            <w:r w:rsidR="00617B9D" w:rsidRPr="00C27627">
              <w:rPr>
                <w:sz w:val="16"/>
                <w:szCs w:val="16"/>
              </w:rPr>
              <w:t xml:space="preserve"> mc x </w:t>
            </w:r>
            <w:r w:rsidR="007F527E">
              <w:rPr>
                <w:sz w:val="16"/>
                <w:szCs w:val="16"/>
              </w:rPr>
              <w:t>60</w:t>
            </w:r>
            <w:r w:rsidR="00617B9D" w:rsidRPr="00C27627">
              <w:rPr>
                <w:sz w:val="16"/>
                <w:szCs w:val="16"/>
              </w:rPr>
              <w:t xml:space="preserve"> abonamentów)</w:t>
            </w:r>
          </w:p>
        </w:tc>
        <w:tc>
          <w:tcPr>
            <w:tcW w:w="1418" w:type="dxa"/>
            <w:shd w:val="clear" w:color="auto" w:fill="auto"/>
          </w:tcPr>
          <w:p w14:paraId="6525DB16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77CEDC50" w14:textId="77777777" w:rsidTr="00952343">
        <w:tc>
          <w:tcPr>
            <w:tcW w:w="709" w:type="dxa"/>
            <w:shd w:val="clear" w:color="auto" w:fill="auto"/>
          </w:tcPr>
          <w:p w14:paraId="1C84EC4A" w14:textId="77777777" w:rsidR="00617B9D" w:rsidRDefault="00617B9D" w:rsidP="00952343">
            <w:pPr>
              <w:spacing w:before="120" w:after="120"/>
              <w:jc w:val="both"/>
            </w:pPr>
            <w: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2698CA7" w14:textId="77777777" w:rsidR="00617B9D" w:rsidRPr="00B02531" w:rsidRDefault="00617B9D" w:rsidP="00952343">
            <w:pPr>
              <w:rPr>
                <w:color w:val="000000"/>
              </w:rPr>
            </w:pPr>
            <w:r w:rsidRPr="001C680A">
              <w:rPr>
                <w:color w:val="000000"/>
              </w:rPr>
              <w:t xml:space="preserve">Abonament dane </w:t>
            </w:r>
            <w:r w:rsidRPr="00DF3035">
              <w:rPr>
                <w:i/>
                <w:color w:val="000000"/>
              </w:rPr>
              <w:t>(2)</w:t>
            </w:r>
            <w:r>
              <w:rPr>
                <w:color w:val="000000"/>
              </w:rPr>
              <w:t xml:space="preserve">  </w:t>
            </w:r>
            <w:r w:rsidRPr="001C680A">
              <w:rPr>
                <w:color w:val="000000"/>
              </w:rPr>
              <w:t>(pakiet minimum 25 GB)</w:t>
            </w:r>
            <w:r>
              <w:t xml:space="preserve"> – nowe aktywacje </w:t>
            </w:r>
            <w:r w:rsidRPr="00DF3035">
              <w:rPr>
                <w:i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14:paraId="1645BE3C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0C9FB5E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30C6D" w14:textId="77777777" w:rsidR="00617B9D" w:rsidRPr="00B02531" w:rsidRDefault="002909DD" w:rsidP="002909DD">
            <w:pPr>
              <w:jc w:val="center"/>
            </w:pPr>
            <w:r>
              <w:t>720</w:t>
            </w:r>
            <w:r w:rsidR="00617B9D" w:rsidRPr="00411446">
              <w:t xml:space="preserve"> szt.</w:t>
            </w:r>
            <w:r w:rsidR="00617B9D">
              <w:t xml:space="preserve">  </w:t>
            </w:r>
            <w:r w:rsidR="00617B9D"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="00617B9D" w:rsidRPr="00C27627">
              <w:rPr>
                <w:sz w:val="16"/>
                <w:szCs w:val="16"/>
              </w:rPr>
              <w:t xml:space="preserve"> mc x </w:t>
            </w:r>
            <w:r>
              <w:rPr>
                <w:sz w:val="16"/>
                <w:szCs w:val="16"/>
              </w:rPr>
              <w:t>30</w:t>
            </w:r>
            <w:r w:rsidR="00617B9D" w:rsidRPr="00C27627">
              <w:rPr>
                <w:sz w:val="16"/>
                <w:szCs w:val="16"/>
              </w:rPr>
              <w:t xml:space="preserve"> abonamentów)</w:t>
            </w:r>
          </w:p>
        </w:tc>
        <w:tc>
          <w:tcPr>
            <w:tcW w:w="1418" w:type="dxa"/>
            <w:shd w:val="clear" w:color="auto" w:fill="auto"/>
          </w:tcPr>
          <w:p w14:paraId="03D0AECF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77E2AAE9" w14:textId="77777777" w:rsidTr="00952343">
        <w:tc>
          <w:tcPr>
            <w:tcW w:w="709" w:type="dxa"/>
            <w:shd w:val="clear" w:color="auto" w:fill="auto"/>
          </w:tcPr>
          <w:p w14:paraId="55E6F434" w14:textId="77777777" w:rsidR="00617B9D" w:rsidRPr="00B02531" w:rsidRDefault="00617B9D" w:rsidP="00952343">
            <w:pPr>
              <w:spacing w:before="120" w:after="120"/>
              <w:jc w:val="both"/>
            </w:pPr>
            <w: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8335492" w14:textId="77777777" w:rsidR="00617B9D" w:rsidRPr="00B02531" w:rsidRDefault="00617B9D" w:rsidP="00952343">
            <w:pPr>
              <w:rPr>
                <w:color w:val="000000"/>
              </w:rPr>
            </w:pPr>
            <w:r w:rsidRPr="001C680A">
              <w:rPr>
                <w:color w:val="000000"/>
              </w:rPr>
              <w:t>Abonament pakiet kwotowy (opłata za numer nie wyższa niż 2,46 zł brutto)</w:t>
            </w:r>
            <w:r>
              <w:t xml:space="preserve"> – nowe aktywacje </w:t>
            </w:r>
            <w:r w:rsidRPr="00DF3035">
              <w:rPr>
                <w:i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14:paraId="04402B2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2CC5116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3A3F4B" w14:textId="77777777" w:rsidR="00617B9D" w:rsidRDefault="00617B9D" w:rsidP="00952343">
            <w:pPr>
              <w:jc w:val="center"/>
            </w:pPr>
            <w:r>
              <w:t>48</w:t>
            </w:r>
            <w:r w:rsidRPr="00411446">
              <w:t xml:space="preserve"> szt.</w:t>
            </w:r>
          </w:p>
          <w:p w14:paraId="189AD8AB" w14:textId="77777777" w:rsidR="00617B9D" w:rsidRPr="00411446" w:rsidRDefault="00617B9D" w:rsidP="00952343">
            <w:pPr>
              <w:jc w:val="center"/>
            </w:pPr>
            <w:r w:rsidRPr="00C2762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24</w:t>
            </w:r>
            <w:r w:rsidRPr="00C27627">
              <w:rPr>
                <w:sz w:val="16"/>
                <w:szCs w:val="16"/>
              </w:rPr>
              <w:t xml:space="preserve"> mc x </w:t>
            </w:r>
            <w:r>
              <w:rPr>
                <w:sz w:val="16"/>
                <w:szCs w:val="16"/>
              </w:rPr>
              <w:t>2</w:t>
            </w:r>
            <w:r w:rsidRPr="00C27627">
              <w:rPr>
                <w:sz w:val="16"/>
                <w:szCs w:val="16"/>
              </w:rPr>
              <w:t xml:space="preserve"> abonament</w:t>
            </w:r>
            <w:r>
              <w:rPr>
                <w:sz w:val="16"/>
                <w:szCs w:val="16"/>
              </w:rPr>
              <w:t>y</w:t>
            </w:r>
            <w:r w:rsidRPr="00C27627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776E959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0397CB34" w14:textId="77777777" w:rsidTr="00952343">
        <w:tc>
          <w:tcPr>
            <w:tcW w:w="709" w:type="dxa"/>
            <w:shd w:val="clear" w:color="auto" w:fill="auto"/>
          </w:tcPr>
          <w:p w14:paraId="4DC39398" w14:textId="77777777" w:rsidR="00617B9D" w:rsidRPr="00B02531" w:rsidRDefault="00617B9D" w:rsidP="00952343">
            <w:pPr>
              <w:spacing w:before="120" w:after="120"/>
              <w:jc w:val="both"/>
            </w:pPr>
            <w: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3021E3C" w14:textId="77777777" w:rsidR="00617B9D" w:rsidRPr="00B02531" w:rsidRDefault="00617B9D" w:rsidP="00952343">
            <w:r w:rsidRPr="00B02531">
              <w:t>Połączenia w roamingu z U</w:t>
            </w:r>
            <w:r>
              <w:t>SA</w:t>
            </w:r>
            <w:r w:rsidRPr="00B02531">
              <w:t xml:space="preserve"> odebrane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ED2D7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FB634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1CD7EA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00 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F12A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3C5DA991" w14:textId="77777777" w:rsidTr="00952343">
        <w:tc>
          <w:tcPr>
            <w:tcW w:w="709" w:type="dxa"/>
            <w:shd w:val="clear" w:color="auto" w:fill="auto"/>
          </w:tcPr>
          <w:p w14:paraId="715B2F6D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23768E0" w14:textId="77777777" w:rsidR="00617B9D" w:rsidRPr="00B02531" w:rsidRDefault="00617B9D" w:rsidP="00952343">
            <w:r w:rsidRPr="00B02531">
              <w:t>Połączenia w roamingu z U</w:t>
            </w:r>
            <w:r>
              <w:t>SA</w:t>
            </w:r>
            <w:r w:rsidRPr="00B02531">
              <w:t xml:space="preserve"> wykonane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F3204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EE98B8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65BFCF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00 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C3081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70BA5EC2" w14:textId="77777777" w:rsidTr="00952343">
        <w:tc>
          <w:tcPr>
            <w:tcW w:w="709" w:type="dxa"/>
            <w:shd w:val="clear" w:color="auto" w:fill="auto"/>
          </w:tcPr>
          <w:p w14:paraId="703EFE4F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BAF0659" w14:textId="77777777" w:rsidR="00617B9D" w:rsidRPr="00B02531" w:rsidRDefault="00617B9D" w:rsidP="00952343">
            <w:r w:rsidRPr="00B02531">
              <w:t>Transmisja danych w roamingu (</w:t>
            </w:r>
            <w:r>
              <w:t>1MB</w:t>
            </w:r>
            <w:r w:rsidRPr="00B02531">
              <w:t>) z UE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362AB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3D07E5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64CADC" w14:textId="77777777" w:rsidR="00617B9D" w:rsidRPr="00411446" w:rsidRDefault="00617B9D" w:rsidP="00952343">
            <w:pPr>
              <w:jc w:val="center"/>
            </w:pPr>
            <w:r>
              <w:t>2</w:t>
            </w:r>
            <w:r w:rsidRPr="00411446">
              <w:t>000 szt.</w:t>
            </w:r>
          </w:p>
        </w:tc>
        <w:tc>
          <w:tcPr>
            <w:tcW w:w="1418" w:type="dxa"/>
            <w:shd w:val="clear" w:color="auto" w:fill="auto"/>
          </w:tcPr>
          <w:p w14:paraId="42C73EA0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00CD28F8" w14:textId="77777777" w:rsidTr="00952343">
        <w:tc>
          <w:tcPr>
            <w:tcW w:w="709" w:type="dxa"/>
            <w:shd w:val="clear" w:color="auto" w:fill="auto"/>
          </w:tcPr>
          <w:p w14:paraId="38D22220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07403F5" w14:textId="77777777" w:rsidR="00617B9D" w:rsidRPr="00B02531" w:rsidRDefault="00617B9D" w:rsidP="00952343">
            <w:r>
              <w:t xml:space="preserve">Dodatkowy pakiet Internetu 1TB na konto </w:t>
            </w:r>
            <w:r w:rsidRPr="000234F1">
              <w:t>współdzielony na konto (do wykorzystania po przekroczeniu pakietu na danym numerze)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8C225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CCCDE7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03BCD6" w14:textId="77777777" w:rsidR="00617B9D" w:rsidRPr="00411446" w:rsidRDefault="00617B9D" w:rsidP="00952343">
            <w:pPr>
              <w:jc w:val="center"/>
            </w:pPr>
            <w:r>
              <w:t>24</w:t>
            </w:r>
            <w:r w:rsidRPr="00411446"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00DC5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423AAF4A" w14:textId="77777777" w:rsidTr="00952343">
        <w:tc>
          <w:tcPr>
            <w:tcW w:w="709" w:type="dxa"/>
            <w:shd w:val="clear" w:color="auto" w:fill="auto"/>
          </w:tcPr>
          <w:p w14:paraId="59A962DF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242E85E" w14:textId="77777777" w:rsidR="00617B9D" w:rsidRDefault="00617B9D" w:rsidP="00952343">
            <w:r>
              <w:t>Dodatkowy pakiet Internetu 1GB na żądanie (na numer)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93DE8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28CC5E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34F8F5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F9B6F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29AD8675" w14:textId="77777777" w:rsidTr="00952343">
        <w:tc>
          <w:tcPr>
            <w:tcW w:w="709" w:type="dxa"/>
            <w:shd w:val="clear" w:color="auto" w:fill="auto"/>
          </w:tcPr>
          <w:p w14:paraId="60638C0A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6003386" w14:textId="77777777" w:rsidR="00617B9D" w:rsidRDefault="00617B9D" w:rsidP="00952343">
            <w:r>
              <w:t>Dodatkowy pakiet Internetu 5GB na żądanie (na numer)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577FE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991CB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EFA9B0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DC5E4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020B0912" w14:textId="77777777" w:rsidTr="00952343">
        <w:tc>
          <w:tcPr>
            <w:tcW w:w="709" w:type="dxa"/>
            <w:shd w:val="clear" w:color="auto" w:fill="auto"/>
          </w:tcPr>
          <w:p w14:paraId="010C0D0D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65D5755" w14:textId="77777777" w:rsidR="00617B9D" w:rsidRDefault="00617B9D" w:rsidP="00952343">
            <w:r>
              <w:t>Dodatkowy pakiet Internetu 10GB na żądanie (na numer)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C26C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988FDC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D3D685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97FDD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71FC7A28" w14:textId="77777777" w:rsidTr="00952343">
        <w:tc>
          <w:tcPr>
            <w:tcW w:w="709" w:type="dxa"/>
            <w:shd w:val="clear" w:color="auto" w:fill="auto"/>
          </w:tcPr>
          <w:p w14:paraId="7C67AB76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029C95A" w14:textId="77777777" w:rsidR="00617B9D" w:rsidRPr="00B02531" w:rsidRDefault="00617B9D" w:rsidP="00952343">
            <w:r>
              <w:t>Dodatkowy pakiet Internetu 5GB na terenie UE</w:t>
            </w:r>
            <w:r>
              <w:rPr>
                <w:color w:val="000000"/>
              </w:rP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E5970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9EC0F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1FB80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A47AD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22042E5C" w14:textId="77777777" w:rsidTr="00952343">
        <w:tc>
          <w:tcPr>
            <w:tcW w:w="709" w:type="dxa"/>
            <w:shd w:val="clear" w:color="auto" w:fill="auto"/>
          </w:tcPr>
          <w:p w14:paraId="7DE74737" w14:textId="77777777" w:rsidR="00617B9D" w:rsidRDefault="00617B9D" w:rsidP="00952343">
            <w:pPr>
              <w:spacing w:before="120" w:after="120"/>
              <w:jc w:val="both"/>
            </w:pPr>
            <w:r>
              <w:t>17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CA3FE65" w14:textId="77777777" w:rsidR="00617B9D" w:rsidRPr="00B02531" w:rsidRDefault="00617B9D" w:rsidP="00952343">
            <w:r>
              <w:t xml:space="preserve">Dodatkowy pakiet Internetu 1GB na terenie USA, </w:t>
            </w:r>
            <w:r w:rsidRPr="00DF3035">
              <w:t>Andory, Szwajcarii, Turcji, Wielkiej Brytanii, Gibraltaru</w:t>
            </w:r>
            <w: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33472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DFC564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A46E36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</w:t>
            </w:r>
            <w: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4E224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14977BD5" w14:textId="77777777" w:rsidTr="00952343">
        <w:tc>
          <w:tcPr>
            <w:tcW w:w="709" w:type="dxa"/>
            <w:shd w:val="clear" w:color="auto" w:fill="auto"/>
          </w:tcPr>
          <w:p w14:paraId="15734A81" w14:textId="77777777" w:rsidR="00617B9D" w:rsidRDefault="00617B9D" w:rsidP="00952343">
            <w:pPr>
              <w:spacing w:before="120" w:after="120"/>
              <w:jc w:val="both"/>
            </w:pPr>
            <w:r>
              <w:t>18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2FDF8E1" w14:textId="77777777" w:rsidR="00617B9D" w:rsidRDefault="00617B9D" w:rsidP="00952343">
            <w:r>
              <w:t xml:space="preserve">Dodatkowy pakiet Internetu 5GB na terenie USA, </w:t>
            </w:r>
            <w:r w:rsidRPr="00DF3035">
              <w:t>Andory, Szwajcarii, Turcji, Wielkiej Brytanii, Gibraltaru</w:t>
            </w:r>
            <w:r>
              <w:t xml:space="preserve"> </w:t>
            </w:r>
            <w:r w:rsidRPr="00DF3035">
              <w:rPr>
                <w:i/>
                <w:color w:val="000000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18430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7904F9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0A5A3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</w:t>
            </w:r>
            <w: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F4E9B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1F910661" w14:textId="77777777" w:rsidTr="00952343">
        <w:tc>
          <w:tcPr>
            <w:tcW w:w="709" w:type="dxa"/>
            <w:shd w:val="clear" w:color="auto" w:fill="auto"/>
          </w:tcPr>
          <w:p w14:paraId="127666F5" w14:textId="77777777" w:rsidR="00617B9D" w:rsidRPr="00B02531" w:rsidRDefault="00617B9D" w:rsidP="00952343">
            <w:pPr>
              <w:spacing w:before="120" w:after="120"/>
              <w:jc w:val="both"/>
            </w:pPr>
            <w:r>
              <w:t>19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35890E8" w14:textId="77777777" w:rsidR="00617B9D" w:rsidRDefault="00617B9D" w:rsidP="00952343">
            <w:r>
              <w:t xml:space="preserve">Dodatkowy pakiet Internetu 50MB pozostałe kraje </w:t>
            </w:r>
            <w:r>
              <w:rPr>
                <w:i/>
                <w:color w:val="000000"/>
              </w:rPr>
              <w:t>(4),(5)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EE32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ADCCCD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6D01B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</w:t>
            </w:r>
            <w: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A6A69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411446" w14:paraId="29DA2C4D" w14:textId="77777777" w:rsidTr="00952343">
        <w:tc>
          <w:tcPr>
            <w:tcW w:w="709" w:type="dxa"/>
            <w:shd w:val="clear" w:color="auto" w:fill="auto"/>
          </w:tcPr>
          <w:p w14:paraId="19AE6E9D" w14:textId="77777777" w:rsidR="00617B9D" w:rsidRPr="00B02531" w:rsidRDefault="00617B9D" w:rsidP="00952343">
            <w:pPr>
              <w:spacing w:before="120" w:after="120"/>
              <w:jc w:val="both"/>
            </w:pPr>
            <w:r>
              <w:t>20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3D6396D" w14:textId="77777777" w:rsidR="00617B9D" w:rsidRDefault="00617B9D" w:rsidP="00952343">
            <w:r>
              <w:t xml:space="preserve">Dodatkowy pakiet Internetu 500MB pozostałe kraje </w:t>
            </w:r>
            <w:r>
              <w:rPr>
                <w:i/>
                <w:color w:val="000000"/>
              </w:rPr>
              <w:t>(4),(5)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5F3DF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4993B8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B4CE49" w14:textId="77777777" w:rsidR="00617B9D" w:rsidRPr="00411446" w:rsidRDefault="00617B9D" w:rsidP="00952343">
            <w:pPr>
              <w:jc w:val="center"/>
            </w:pPr>
            <w:r>
              <w:t>10</w:t>
            </w:r>
            <w:r w:rsidRPr="00411446">
              <w:t>0</w:t>
            </w:r>
            <w: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ABB8E" w14:textId="77777777" w:rsidR="00617B9D" w:rsidRPr="00411446" w:rsidRDefault="00617B9D" w:rsidP="00952343">
            <w:pPr>
              <w:spacing w:before="120" w:after="120"/>
              <w:jc w:val="both"/>
            </w:pPr>
          </w:p>
        </w:tc>
      </w:tr>
      <w:tr w:rsidR="00617B9D" w:rsidRPr="00B02531" w14:paraId="6346AB0C" w14:textId="77777777" w:rsidTr="00952343">
        <w:trPr>
          <w:trHeight w:val="662"/>
        </w:trPr>
        <w:tc>
          <w:tcPr>
            <w:tcW w:w="8392" w:type="dxa"/>
            <w:gridSpan w:val="5"/>
            <w:shd w:val="clear" w:color="auto" w:fill="auto"/>
            <w:vAlign w:val="center"/>
          </w:tcPr>
          <w:p w14:paraId="31E2473D" w14:textId="77777777" w:rsidR="00617B9D" w:rsidRPr="00662D20" w:rsidRDefault="00617B9D" w:rsidP="00952343">
            <w:pPr>
              <w:jc w:val="center"/>
              <w:rPr>
                <w:b/>
              </w:rPr>
            </w:pPr>
            <w:r w:rsidRPr="00662D20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14:paraId="50D3AAA7" w14:textId="77777777" w:rsidR="00617B9D" w:rsidRPr="00B02531" w:rsidRDefault="00617B9D" w:rsidP="00952343">
            <w:pPr>
              <w:spacing w:before="120" w:after="120"/>
              <w:jc w:val="both"/>
            </w:pPr>
          </w:p>
        </w:tc>
      </w:tr>
    </w:tbl>
    <w:p w14:paraId="39230B32" w14:textId="77777777" w:rsidR="000859DE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t>Taryfa no limt PL/EU – bezpłatne wykonywanie i odbieranie połączeń z numerami komórkowymi i stacjonarnymi w Polsce i na terenie Unii Europejskiej w roamingu (z wyłączeniem połączeń na numery skrócone, informacyjne i specjalne w PL i EU), bezpłatne wysyłanie i odbieranie wiadomości SMS w Polsce i EU w roamingu (z wyłączeniem wiadomości na numery specjalne). Pakiet Internetu min. 25 GB do wykorzystania na terenie Polski, taryfikowany w paczkach max. 10KB.</w:t>
      </w:r>
    </w:p>
    <w:p w14:paraId="10714D57" w14:textId="77777777" w:rsidR="000859DE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t>taryfa dane -  Pakiet Internetu min. 25 GB do wykorzystania na terenie Polski, taryfikowany w paczkach max. 10KB.</w:t>
      </w:r>
    </w:p>
    <w:p w14:paraId="65B0C3B7" w14:textId="77777777" w:rsidR="000859DE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t xml:space="preserve">Pozycje oznaczone jako opcja należy traktować jako planowane aktywacje, które Zamawiający może aktywować w ramach umowy. </w:t>
      </w:r>
    </w:p>
    <w:p w14:paraId="49513DC3" w14:textId="77777777" w:rsidR="000859DE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t>Czas połączeń oraz dodatkowych pakietów podany jest szacunkowo. Rozlicznie za wykorzystane minuty / pakiety nastąpi na podstawie faktycznego zużycia przez Zamawiającego.</w:t>
      </w:r>
    </w:p>
    <w:p w14:paraId="4CBB4C76" w14:textId="77777777" w:rsidR="000859DE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t>Pakiet do Internetu dostępny co najmniej w następujących państwach: Arabia Saudyjska, Czarnogóra, Egipt, Kanada, Katar, Macedonia, Mołdawia, Monako, Nowa Zelandia, Tunezja, Ukraina.</w:t>
      </w:r>
    </w:p>
    <w:p w14:paraId="487136EA" w14:textId="77777777" w:rsidR="00617B9D" w:rsidRPr="000859DE" w:rsidRDefault="000859DE" w:rsidP="005D4E97">
      <w:pPr>
        <w:pStyle w:val="Akapitzlist"/>
        <w:numPr>
          <w:ilvl w:val="0"/>
          <w:numId w:val="7"/>
        </w:numPr>
        <w:spacing w:before="120" w:after="120" w:line="240" w:lineRule="auto"/>
        <w:ind w:left="0" w:hanging="426"/>
        <w:jc w:val="both"/>
        <w:rPr>
          <w:rFonts w:ascii="Times New Roman" w:eastAsia="TimesNewRoman" w:hAnsi="Times New Roman"/>
          <w:i/>
        </w:rPr>
      </w:pPr>
      <w:r w:rsidRPr="000859DE">
        <w:rPr>
          <w:rFonts w:ascii="Times New Roman" w:eastAsia="TimesNewRoman" w:hAnsi="Times New Roman"/>
          <w:i/>
        </w:rPr>
        <w:lastRenderedPageBreak/>
        <w:t xml:space="preserve">Na </w:t>
      </w:r>
      <w:r w:rsidRPr="000859DE">
        <w:rPr>
          <w:rFonts w:ascii="Times New Roman" w:eastAsia="TimesNewRoman" w:hAnsi="Times New Roman"/>
          <w:i/>
          <w:u w:val="single"/>
        </w:rPr>
        <w:t>wszystkich kartach SIM</w:t>
      </w:r>
      <w:r w:rsidRPr="000859DE">
        <w:rPr>
          <w:rFonts w:ascii="Times New Roman" w:eastAsia="TimesNewRoman" w:hAnsi="Times New Roman"/>
          <w:i/>
        </w:rPr>
        <w:t xml:space="preserve"> muszą być zablokowane usługi P</w:t>
      </w:r>
      <w:r w:rsidR="000D756F">
        <w:rPr>
          <w:rFonts w:ascii="Times New Roman" w:eastAsia="TimesNewRoman" w:hAnsi="Times New Roman"/>
          <w:i/>
        </w:rPr>
        <w:t>R</w:t>
      </w:r>
      <w:r w:rsidRPr="000859DE">
        <w:rPr>
          <w:rFonts w:ascii="Times New Roman" w:eastAsia="TimesNewRoman" w:hAnsi="Times New Roman"/>
          <w:i/>
        </w:rPr>
        <w:t>EMIUM oraz musi być uruchomiona blokada w formie limitu kwotowego 500 zł typu hard (po zablokowaniu możliwe połączenia tylko na numery alarmowe).</w:t>
      </w:r>
    </w:p>
    <w:p w14:paraId="790A0743" w14:textId="77777777" w:rsidR="0055418E" w:rsidRDefault="0055418E" w:rsidP="005D4E97">
      <w:pPr>
        <w:pStyle w:val="Akapitzlist"/>
        <w:autoSpaceDE w:val="0"/>
        <w:autoSpaceDN w:val="0"/>
        <w:adjustRightInd w:val="0"/>
        <w:ind w:left="0"/>
      </w:pPr>
    </w:p>
    <w:p w14:paraId="57A5836B" w14:textId="5B9BB38B" w:rsidR="005D4E97" w:rsidRPr="0055418E" w:rsidRDefault="0055418E" w:rsidP="0055418E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55418E">
        <w:rPr>
          <w:rFonts w:ascii="Times New Roman" w:hAnsi="Times New Roman"/>
          <w:sz w:val="24"/>
          <w:szCs w:val="24"/>
        </w:rPr>
        <w:t>Oświadczamy, że w ramach maksymalnej wartości umow</w:t>
      </w:r>
      <w:r w:rsidR="00A26BEF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  <w:r w:rsidRPr="0055418E">
        <w:rPr>
          <w:rFonts w:ascii="Times New Roman" w:hAnsi="Times New Roman"/>
          <w:sz w:val="24"/>
          <w:szCs w:val="24"/>
        </w:rPr>
        <w:t>,</w:t>
      </w:r>
      <w:r w:rsidR="005D4E97" w:rsidRPr="0055418E">
        <w:rPr>
          <w:rFonts w:ascii="Times New Roman" w:hAnsi="Times New Roman"/>
          <w:sz w:val="24"/>
          <w:szCs w:val="24"/>
        </w:rPr>
        <w:t xml:space="preserve"> </w:t>
      </w:r>
      <w:r w:rsidR="00687347">
        <w:rPr>
          <w:rFonts w:ascii="Times New Roman" w:hAnsi="Times New Roman"/>
          <w:sz w:val="24"/>
          <w:szCs w:val="24"/>
        </w:rPr>
        <w:t>Zamawiający</w:t>
      </w:r>
      <w:r w:rsidRPr="0055418E">
        <w:rPr>
          <w:rFonts w:ascii="Times New Roman" w:hAnsi="Times New Roman"/>
          <w:sz w:val="24"/>
          <w:szCs w:val="24"/>
        </w:rPr>
        <w:t xml:space="preserve"> moż</w:t>
      </w:r>
      <w:r w:rsidR="002356DD">
        <w:rPr>
          <w:rFonts w:ascii="Times New Roman" w:hAnsi="Times New Roman"/>
          <w:sz w:val="24"/>
          <w:szCs w:val="24"/>
        </w:rPr>
        <w:t xml:space="preserve">e </w:t>
      </w:r>
      <w:r w:rsidRPr="0055418E">
        <w:rPr>
          <w:rFonts w:ascii="Times New Roman" w:hAnsi="Times New Roman"/>
          <w:sz w:val="24"/>
          <w:szCs w:val="24"/>
        </w:rPr>
        <w:t xml:space="preserve">kupić </w:t>
      </w:r>
      <w:r w:rsidR="005D4E97" w:rsidRPr="0055418E">
        <w:rPr>
          <w:rFonts w:ascii="Times New Roman" w:hAnsi="Times New Roman"/>
          <w:sz w:val="24"/>
          <w:szCs w:val="24"/>
        </w:rPr>
        <w:t xml:space="preserve">aparaty </w:t>
      </w:r>
      <w:r w:rsidR="00ED551E">
        <w:rPr>
          <w:rFonts w:ascii="Times New Roman" w:hAnsi="Times New Roman"/>
          <w:sz w:val="24"/>
          <w:szCs w:val="24"/>
        </w:rPr>
        <w:t>telefonii komórkowej</w:t>
      </w:r>
      <w:r w:rsidR="005D4E97" w:rsidRPr="0055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55418E">
        <w:rPr>
          <w:rFonts w:ascii="Times New Roman" w:hAnsi="Times New Roman"/>
          <w:sz w:val="24"/>
          <w:szCs w:val="24"/>
        </w:rPr>
        <w:t xml:space="preserve"> kwotę</w:t>
      </w:r>
      <w:r w:rsidR="005D4E97" w:rsidRPr="0055418E">
        <w:rPr>
          <w:rFonts w:ascii="Times New Roman" w:hAnsi="Times New Roman"/>
          <w:sz w:val="24"/>
          <w:szCs w:val="24"/>
        </w:rPr>
        <w:t>..................................................</w:t>
      </w:r>
      <w:r w:rsidRPr="0055418E">
        <w:rPr>
          <w:rFonts w:ascii="Times New Roman" w:hAnsi="Times New Roman"/>
          <w:sz w:val="24"/>
          <w:szCs w:val="24"/>
        </w:rPr>
        <w:t>zł brutto.</w:t>
      </w:r>
    </w:p>
    <w:p w14:paraId="03AF7C69" w14:textId="063C3C50" w:rsidR="005D4E97" w:rsidRPr="0055418E" w:rsidRDefault="0055418E" w:rsidP="0055418E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5418E">
        <w:rPr>
          <w:rFonts w:ascii="Times New Roman" w:hAnsi="Times New Roman"/>
          <w:i/>
          <w:sz w:val="24"/>
          <w:szCs w:val="24"/>
        </w:rPr>
        <w:t>Uwaga</w:t>
      </w:r>
      <w:r w:rsidR="005D4E97" w:rsidRPr="0055418E">
        <w:rPr>
          <w:rFonts w:ascii="Times New Roman" w:hAnsi="Times New Roman"/>
          <w:i/>
          <w:sz w:val="24"/>
          <w:szCs w:val="24"/>
        </w:rPr>
        <w:t xml:space="preserve"> ceny </w:t>
      </w:r>
      <w:r w:rsidRPr="0055418E">
        <w:rPr>
          <w:rFonts w:ascii="Times New Roman" w:hAnsi="Times New Roman"/>
          <w:i/>
          <w:sz w:val="24"/>
          <w:szCs w:val="24"/>
        </w:rPr>
        <w:t xml:space="preserve">zamieszczone na fakturze za aparaty GSM kupione w ramach umowy </w:t>
      </w:r>
      <w:r w:rsidR="005D4E97" w:rsidRPr="0055418E">
        <w:rPr>
          <w:rFonts w:ascii="Times New Roman" w:hAnsi="Times New Roman"/>
          <w:i/>
          <w:sz w:val="24"/>
          <w:szCs w:val="24"/>
        </w:rPr>
        <w:t>nie mogą być wyższe niż 1 zł netto.</w:t>
      </w:r>
    </w:p>
    <w:p w14:paraId="7E448821" w14:textId="77777777" w:rsidR="005D4E97" w:rsidRDefault="005D4E97" w:rsidP="00617B9D">
      <w:pPr>
        <w:spacing w:before="120" w:after="120"/>
        <w:jc w:val="both"/>
        <w:rPr>
          <w:rFonts w:eastAsia="TimesNewRoman"/>
          <w:i/>
        </w:rPr>
      </w:pPr>
    </w:p>
    <w:p w14:paraId="26275ED7" w14:textId="77777777" w:rsidR="00617B9D" w:rsidRPr="00C36523" w:rsidRDefault="00617B9D" w:rsidP="00617B9D">
      <w:pPr>
        <w:spacing w:before="120" w:after="120"/>
        <w:jc w:val="both"/>
      </w:pPr>
      <w:r w:rsidRPr="00C36523">
        <w:rPr>
          <w:rFonts w:eastAsia="TimesNewRoman"/>
        </w:rPr>
        <w:t>Oświadczamy</w:t>
      </w:r>
      <w:r w:rsidRPr="00C36523">
        <w:t>, że cena oferty (z podatkiem VAT) podana powyżej zawiera wszystkie koszty wykonania zamówienia, jakie ponosi Zamawiający.</w:t>
      </w:r>
    </w:p>
    <w:p w14:paraId="4F6E1387" w14:textId="77777777" w:rsidR="00617B9D" w:rsidRPr="00272FE1" w:rsidRDefault="00617B9D" w:rsidP="00617B9D">
      <w:pPr>
        <w:autoSpaceDE w:val="0"/>
        <w:autoSpaceDN w:val="0"/>
        <w:adjustRightInd w:val="0"/>
        <w:jc w:val="both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>
        <w:t>podpisać umowę na świadczenie usług telefonii komórkowej według wzoru do zapytania w terminie do 7</w:t>
      </w:r>
      <w:r>
        <w:rPr>
          <w:w w:val="105"/>
        </w:rPr>
        <w:t xml:space="preserve"> dni od dnia otrzymania zamówienia.</w:t>
      </w:r>
    </w:p>
    <w:p w14:paraId="4CF00F70" w14:textId="77777777" w:rsidR="00617B9D" w:rsidRDefault="00617B9D" w:rsidP="00617B9D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14:paraId="308D1D05" w14:textId="77777777" w:rsidR="00617B9D" w:rsidRPr="00DF4A06" w:rsidRDefault="00617B9D" w:rsidP="00617B9D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14:paraId="309F20C9" w14:textId="77777777" w:rsidR="00617B9D" w:rsidRDefault="00617B9D" w:rsidP="00617B9D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14:paraId="63B97BEF" w14:textId="77777777" w:rsidR="00617B9D" w:rsidRPr="00AD60ED" w:rsidRDefault="00617B9D" w:rsidP="00617B9D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14:paraId="5DD47383" w14:textId="77777777" w:rsidR="00617B9D" w:rsidRPr="00272FE1" w:rsidRDefault="00617B9D" w:rsidP="00617B9D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14:paraId="3A6053D0" w14:textId="77777777" w:rsidR="00617B9D" w:rsidRPr="00272FE1" w:rsidRDefault="00617B9D" w:rsidP="00617B9D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14:paraId="1C7C29A2" w14:textId="77777777" w:rsidR="00617B9D" w:rsidRDefault="00617B9D" w:rsidP="00617B9D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14:paraId="6255E1E0" w14:textId="77777777" w:rsidR="00617B9D" w:rsidRDefault="00617B9D" w:rsidP="00617B9D">
      <w:pPr>
        <w:autoSpaceDE w:val="0"/>
        <w:autoSpaceDN w:val="0"/>
        <w:adjustRightInd w:val="0"/>
        <w:jc w:val="both"/>
      </w:pPr>
    </w:p>
    <w:p w14:paraId="13C726CB" w14:textId="77777777" w:rsidR="00617B9D" w:rsidRPr="00500AEC" w:rsidRDefault="00617B9D" w:rsidP="00617B9D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14:paraId="5A27FA1C" w14:textId="77777777" w:rsidR="00617B9D" w:rsidRDefault="00617B9D" w:rsidP="00617B9D">
      <w:pPr>
        <w:autoSpaceDE w:val="0"/>
        <w:autoSpaceDN w:val="0"/>
        <w:adjustRightInd w:val="0"/>
      </w:pPr>
    </w:p>
    <w:p w14:paraId="4AB2DF22" w14:textId="77777777" w:rsidR="00617B9D" w:rsidRPr="00272FE1" w:rsidRDefault="00617B9D" w:rsidP="00617B9D">
      <w:pPr>
        <w:autoSpaceDE w:val="0"/>
        <w:autoSpaceDN w:val="0"/>
        <w:adjustRightInd w:val="0"/>
      </w:pPr>
    </w:p>
    <w:p w14:paraId="4B2708D2" w14:textId="77777777" w:rsidR="00617B9D" w:rsidRPr="00272FE1" w:rsidRDefault="00617B9D" w:rsidP="00617B9D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14:paraId="338A4897" w14:textId="77777777" w:rsidR="00617B9D" w:rsidRPr="00272FE1" w:rsidRDefault="00617B9D" w:rsidP="00617B9D">
      <w:pPr>
        <w:autoSpaceDE w:val="0"/>
        <w:autoSpaceDN w:val="0"/>
        <w:adjustRightInd w:val="0"/>
      </w:pPr>
    </w:p>
    <w:p w14:paraId="5B0F9CB3" w14:textId="77777777" w:rsidR="00617B9D" w:rsidRPr="00272FE1" w:rsidRDefault="00617B9D" w:rsidP="00617B9D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14:paraId="00FB62B0" w14:textId="77777777" w:rsidR="00617B9D" w:rsidRPr="00272FE1" w:rsidRDefault="00617B9D" w:rsidP="00617B9D">
      <w:pPr>
        <w:autoSpaceDE w:val="0"/>
        <w:autoSpaceDN w:val="0"/>
        <w:adjustRightInd w:val="0"/>
      </w:pPr>
      <w:r w:rsidRPr="00272FE1">
        <w:t>1) …………………………..</w:t>
      </w:r>
    </w:p>
    <w:p w14:paraId="47059D61" w14:textId="77777777" w:rsidR="00617B9D" w:rsidRPr="00272FE1" w:rsidRDefault="00617B9D" w:rsidP="00617B9D">
      <w:pPr>
        <w:autoSpaceDE w:val="0"/>
        <w:autoSpaceDN w:val="0"/>
        <w:adjustRightInd w:val="0"/>
      </w:pPr>
      <w:r w:rsidRPr="00272FE1">
        <w:t>2) …………………………..</w:t>
      </w:r>
    </w:p>
    <w:p w14:paraId="3D7368DB" w14:textId="77777777" w:rsidR="00617B9D" w:rsidRPr="00272FE1" w:rsidRDefault="00617B9D" w:rsidP="00617B9D">
      <w:pPr>
        <w:autoSpaceDE w:val="0"/>
        <w:autoSpaceDN w:val="0"/>
        <w:adjustRightInd w:val="0"/>
      </w:pPr>
      <w:r w:rsidRPr="00272FE1">
        <w:t>3) …………………………..</w:t>
      </w:r>
    </w:p>
    <w:p w14:paraId="0F8A7DF7" w14:textId="77777777" w:rsidR="00617B9D" w:rsidRPr="00272FE1" w:rsidRDefault="00617B9D" w:rsidP="00617B9D">
      <w:pPr>
        <w:autoSpaceDE w:val="0"/>
        <w:autoSpaceDN w:val="0"/>
        <w:adjustRightInd w:val="0"/>
      </w:pPr>
    </w:p>
    <w:p w14:paraId="4F0F2F7E" w14:textId="77777777" w:rsidR="00617B9D" w:rsidRDefault="00617B9D" w:rsidP="00617B9D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14:paraId="149DC88C" w14:textId="77777777" w:rsidR="00617B9D" w:rsidRDefault="00617B9D" w:rsidP="00617B9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14:paraId="04235930" w14:textId="77777777" w:rsidR="00617B9D" w:rsidRPr="00A92D28" w:rsidRDefault="00617B9D" w:rsidP="00617B9D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14:paraId="5B212E00" w14:textId="77777777" w:rsidR="00617B9D" w:rsidRDefault="00617B9D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617B9D" w:rsidSect="000A7965">
      <w:headerReference w:type="even" r:id="rId9"/>
      <w:headerReference w:type="default" r:id="rId10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8168" w14:textId="77777777" w:rsidR="00C318BA" w:rsidRDefault="00C318BA">
      <w:r>
        <w:separator/>
      </w:r>
    </w:p>
  </w:endnote>
  <w:endnote w:type="continuationSeparator" w:id="0">
    <w:p w14:paraId="587E7106" w14:textId="77777777" w:rsidR="00C318BA" w:rsidRDefault="00C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2BE2" w14:textId="77777777" w:rsidR="00C318BA" w:rsidRDefault="00C318BA">
      <w:r>
        <w:separator/>
      </w:r>
    </w:p>
  </w:footnote>
  <w:footnote w:type="continuationSeparator" w:id="0">
    <w:p w14:paraId="448325FB" w14:textId="77777777" w:rsidR="00C318BA" w:rsidRDefault="00C318BA">
      <w:r>
        <w:continuationSeparator/>
      </w:r>
    </w:p>
  </w:footnote>
  <w:footnote w:id="1">
    <w:p w14:paraId="04C81A6C" w14:textId="77777777" w:rsidR="00617B9D" w:rsidRPr="005947DF" w:rsidRDefault="00617B9D" w:rsidP="00617B9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BAA5863" w14:textId="77777777" w:rsidR="00617B9D" w:rsidRPr="005947DF" w:rsidRDefault="00617B9D" w:rsidP="00617B9D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E5D3" w14:textId="77777777" w:rsidR="00764B82" w:rsidRDefault="00DD732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2A932" w14:textId="77777777" w:rsidR="00764B82" w:rsidRDefault="00C318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FF3E" w14:textId="1B7100E0" w:rsidR="00764B82" w:rsidRDefault="00DD732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6BE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3DBA54" w14:textId="77777777" w:rsidR="00764B82" w:rsidRDefault="00C318B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921E2F6" w14:textId="77777777" w:rsidR="00764B82" w:rsidRDefault="00C318BA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B0AA112C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419A126E" w:tentative="1">
      <w:start w:val="1"/>
      <w:numFmt w:val="lowerLetter"/>
      <w:lvlText w:val="%2."/>
      <w:lvlJc w:val="left"/>
      <w:pPr>
        <w:ind w:left="2040" w:hanging="360"/>
      </w:pPr>
    </w:lvl>
    <w:lvl w:ilvl="2" w:tplc="5352E164" w:tentative="1">
      <w:start w:val="1"/>
      <w:numFmt w:val="lowerRoman"/>
      <w:lvlText w:val="%3."/>
      <w:lvlJc w:val="right"/>
      <w:pPr>
        <w:ind w:left="2760" w:hanging="180"/>
      </w:pPr>
    </w:lvl>
    <w:lvl w:ilvl="3" w:tplc="4FFE4AE6" w:tentative="1">
      <w:start w:val="1"/>
      <w:numFmt w:val="decimal"/>
      <w:lvlText w:val="%4."/>
      <w:lvlJc w:val="left"/>
      <w:pPr>
        <w:ind w:left="3480" w:hanging="360"/>
      </w:pPr>
    </w:lvl>
    <w:lvl w:ilvl="4" w:tplc="B440A69A" w:tentative="1">
      <w:start w:val="1"/>
      <w:numFmt w:val="lowerLetter"/>
      <w:lvlText w:val="%5."/>
      <w:lvlJc w:val="left"/>
      <w:pPr>
        <w:ind w:left="4200" w:hanging="360"/>
      </w:pPr>
    </w:lvl>
    <w:lvl w:ilvl="5" w:tplc="0E0C3C92" w:tentative="1">
      <w:start w:val="1"/>
      <w:numFmt w:val="lowerRoman"/>
      <w:lvlText w:val="%6."/>
      <w:lvlJc w:val="right"/>
      <w:pPr>
        <w:ind w:left="4920" w:hanging="180"/>
      </w:pPr>
    </w:lvl>
    <w:lvl w:ilvl="6" w:tplc="F5B8481A" w:tentative="1">
      <w:start w:val="1"/>
      <w:numFmt w:val="decimal"/>
      <w:lvlText w:val="%7."/>
      <w:lvlJc w:val="left"/>
      <w:pPr>
        <w:ind w:left="5640" w:hanging="360"/>
      </w:pPr>
    </w:lvl>
    <w:lvl w:ilvl="7" w:tplc="8EF4C00A" w:tentative="1">
      <w:start w:val="1"/>
      <w:numFmt w:val="lowerLetter"/>
      <w:lvlText w:val="%8."/>
      <w:lvlJc w:val="left"/>
      <w:pPr>
        <w:ind w:left="6360" w:hanging="360"/>
      </w:pPr>
    </w:lvl>
    <w:lvl w:ilvl="8" w:tplc="DB2A9AE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88D6F66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3EBD3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7E80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EE6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E269E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2C89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7835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96695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816F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9E1D65"/>
    <w:multiLevelType w:val="hybridMultilevel"/>
    <w:tmpl w:val="34CC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D5B"/>
    <w:multiLevelType w:val="hybridMultilevel"/>
    <w:tmpl w:val="0890CB62"/>
    <w:lvl w:ilvl="0" w:tplc="CB5897D8">
      <w:start w:val="1"/>
      <w:numFmt w:val="lowerLetter"/>
      <w:lvlText w:val="%1."/>
      <w:lvlJc w:val="left"/>
      <w:pPr>
        <w:ind w:left="1854" w:hanging="360"/>
      </w:pPr>
    </w:lvl>
    <w:lvl w:ilvl="1" w:tplc="A392ABCC" w:tentative="1">
      <w:start w:val="1"/>
      <w:numFmt w:val="lowerLetter"/>
      <w:lvlText w:val="%2."/>
      <w:lvlJc w:val="left"/>
      <w:pPr>
        <w:ind w:left="2574" w:hanging="360"/>
      </w:pPr>
    </w:lvl>
    <w:lvl w:ilvl="2" w:tplc="23245E4A" w:tentative="1">
      <w:start w:val="1"/>
      <w:numFmt w:val="lowerRoman"/>
      <w:lvlText w:val="%3."/>
      <w:lvlJc w:val="right"/>
      <w:pPr>
        <w:ind w:left="3294" w:hanging="180"/>
      </w:pPr>
    </w:lvl>
    <w:lvl w:ilvl="3" w:tplc="97D43EEE" w:tentative="1">
      <w:start w:val="1"/>
      <w:numFmt w:val="decimal"/>
      <w:lvlText w:val="%4."/>
      <w:lvlJc w:val="left"/>
      <w:pPr>
        <w:ind w:left="4014" w:hanging="360"/>
      </w:pPr>
    </w:lvl>
    <w:lvl w:ilvl="4" w:tplc="89EE17CC" w:tentative="1">
      <w:start w:val="1"/>
      <w:numFmt w:val="lowerLetter"/>
      <w:lvlText w:val="%5."/>
      <w:lvlJc w:val="left"/>
      <w:pPr>
        <w:ind w:left="4734" w:hanging="360"/>
      </w:pPr>
    </w:lvl>
    <w:lvl w:ilvl="5" w:tplc="337EF4A4" w:tentative="1">
      <w:start w:val="1"/>
      <w:numFmt w:val="lowerRoman"/>
      <w:lvlText w:val="%6."/>
      <w:lvlJc w:val="right"/>
      <w:pPr>
        <w:ind w:left="5454" w:hanging="180"/>
      </w:pPr>
    </w:lvl>
    <w:lvl w:ilvl="6" w:tplc="CA70E140" w:tentative="1">
      <w:start w:val="1"/>
      <w:numFmt w:val="decimal"/>
      <w:lvlText w:val="%7."/>
      <w:lvlJc w:val="left"/>
      <w:pPr>
        <w:ind w:left="6174" w:hanging="360"/>
      </w:pPr>
    </w:lvl>
    <w:lvl w:ilvl="7" w:tplc="E8C6AC46" w:tentative="1">
      <w:start w:val="1"/>
      <w:numFmt w:val="lowerLetter"/>
      <w:lvlText w:val="%8."/>
      <w:lvlJc w:val="left"/>
      <w:pPr>
        <w:ind w:left="6894" w:hanging="360"/>
      </w:pPr>
    </w:lvl>
    <w:lvl w:ilvl="8" w:tplc="6396EA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AC4BC0"/>
    <w:multiLevelType w:val="hybridMultilevel"/>
    <w:tmpl w:val="6F5A4954"/>
    <w:lvl w:ilvl="0" w:tplc="6E182B32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9CBA3618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00AF8C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657E07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67A36F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B28449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BA6C6A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6E22674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9924AE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C11DDB"/>
    <w:multiLevelType w:val="hybridMultilevel"/>
    <w:tmpl w:val="F1DC0A28"/>
    <w:lvl w:ilvl="0" w:tplc="BF22F09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3567A3C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D8943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EB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26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84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EA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84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68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142C46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4C90879E" w:tentative="1">
      <w:start w:val="1"/>
      <w:numFmt w:val="lowerLetter"/>
      <w:lvlText w:val="%2."/>
      <w:lvlJc w:val="left"/>
      <w:pPr>
        <w:ind w:left="2291" w:hanging="360"/>
      </w:pPr>
    </w:lvl>
    <w:lvl w:ilvl="2" w:tplc="4D44A300" w:tentative="1">
      <w:start w:val="1"/>
      <w:numFmt w:val="lowerRoman"/>
      <w:lvlText w:val="%3."/>
      <w:lvlJc w:val="right"/>
      <w:pPr>
        <w:ind w:left="3011" w:hanging="180"/>
      </w:pPr>
    </w:lvl>
    <w:lvl w:ilvl="3" w:tplc="A8C8B23C" w:tentative="1">
      <w:start w:val="1"/>
      <w:numFmt w:val="decimal"/>
      <w:lvlText w:val="%4."/>
      <w:lvlJc w:val="left"/>
      <w:pPr>
        <w:ind w:left="3731" w:hanging="360"/>
      </w:pPr>
    </w:lvl>
    <w:lvl w:ilvl="4" w:tplc="1422B20A" w:tentative="1">
      <w:start w:val="1"/>
      <w:numFmt w:val="lowerLetter"/>
      <w:lvlText w:val="%5."/>
      <w:lvlJc w:val="left"/>
      <w:pPr>
        <w:ind w:left="4451" w:hanging="360"/>
      </w:pPr>
    </w:lvl>
    <w:lvl w:ilvl="5" w:tplc="D6168352" w:tentative="1">
      <w:start w:val="1"/>
      <w:numFmt w:val="lowerRoman"/>
      <w:lvlText w:val="%6."/>
      <w:lvlJc w:val="right"/>
      <w:pPr>
        <w:ind w:left="5171" w:hanging="180"/>
      </w:pPr>
    </w:lvl>
    <w:lvl w:ilvl="6" w:tplc="7696E676" w:tentative="1">
      <w:start w:val="1"/>
      <w:numFmt w:val="decimal"/>
      <w:lvlText w:val="%7."/>
      <w:lvlJc w:val="left"/>
      <w:pPr>
        <w:ind w:left="5891" w:hanging="360"/>
      </w:pPr>
    </w:lvl>
    <w:lvl w:ilvl="7" w:tplc="B9825052" w:tentative="1">
      <w:start w:val="1"/>
      <w:numFmt w:val="lowerLetter"/>
      <w:lvlText w:val="%8."/>
      <w:lvlJc w:val="left"/>
      <w:pPr>
        <w:ind w:left="6611" w:hanging="360"/>
      </w:pPr>
    </w:lvl>
    <w:lvl w:ilvl="8" w:tplc="DA12969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6"/>
    <w:rsid w:val="000859DE"/>
    <w:rsid w:val="000D756F"/>
    <w:rsid w:val="00137DB9"/>
    <w:rsid w:val="00161CE2"/>
    <w:rsid w:val="00210540"/>
    <w:rsid w:val="002356DD"/>
    <w:rsid w:val="00265FFA"/>
    <w:rsid w:val="002906BE"/>
    <w:rsid w:val="002909DD"/>
    <w:rsid w:val="00293ACA"/>
    <w:rsid w:val="003D07A6"/>
    <w:rsid w:val="004A0A56"/>
    <w:rsid w:val="0055418E"/>
    <w:rsid w:val="005D4E97"/>
    <w:rsid w:val="005D605A"/>
    <w:rsid w:val="00617B9D"/>
    <w:rsid w:val="00687347"/>
    <w:rsid w:val="007F527E"/>
    <w:rsid w:val="00874E01"/>
    <w:rsid w:val="009A5F2B"/>
    <w:rsid w:val="00A26BEF"/>
    <w:rsid w:val="00A27A18"/>
    <w:rsid w:val="00A54E24"/>
    <w:rsid w:val="00AB3B10"/>
    <w:rsid w:val="00B8684D"/>
    <w:rsid w:val="00C318BA"/>
    <w:rsid w:val="00D70C83"/>
    <w:rsid w:val="00DC62C7"/>
    <w:rsid w:val="00DD7320"/>
    <w:rsid w:val="00ED551E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C6D18"/>
  <w15:docId w15:val="{2210B5CD-9650-4779-86DA-F43F5646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17B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B9D"/>
    <w:rPr>
      <w:rFonts w:ascii="Arial" w:hAnsi="Arial" w:cs="Arial"/>
    </w:rPr>
  </w:style>
  <w:style w:type="character" w:styleId="Odwoanieprzypisudolnego">
    <w:name w:val="footnote reference"/>
    <w:rsid w:val="00617B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478C-C8E2-4273-A1E8-AFBD70E8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Karolina Szymańska</cp:lastModifiedBy>
  <cp:revision>12</cp:revision>
  <cp:lastPrinted>2019-08-23T06:04:00Z</cp:lastPrinted>
  <dcterms:created xsi:type="dcterms:W3CDTF">2025-02-18T11:03:00Z</dcterms:created>
  <dcterms:modified xsi:type="dcterms:W3CDTF">2025-02-26T07:56:00Z</dcterms:modified>
</cp:coreProperties>
</file>